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B40A" w14:textId="77777777" w:rsidR="00B21328" w:rsidRDefault="00B21328">
      <w:pPr>
        <w:pStyle w:val="SCT"/>
      </w:pPr>
      <w:r>
        <w:t xml:space="preserve">SECTION </w:t>
      </w:r>
      <w:r>
        <w:rPr>
          <w:rStyle w:val="NUM"/>
        </w:rPr>
        <w:t>404642</w:t>
      </w:r>
      <w:r>
        <w:t xml:space="preserve"> - CATHODIC PROCESS CORROSION PROTECTION</w:t>
      </w:r>
    </w:p>
    <w:p w14:paraId="5898B2C2" w14:textId="4F99E8C4" w:rsidR="00B21328" w:rsidRPr="00935DAF" w:rsidRDefault="00B21328" w:rsidP="00D470FF">
      <w:pPr>
        <w:pStyle w:val="SpecifierNote"/>
      </w:pPr>
      <w:bookmarkStart w:id="0" w:name="_Hlk78808039"/>
      <w:r w:rsidRPr="00935DAF">
        <w:t xml:space="preserve">Note that this section has only been edited for NYSOGS standardization and has not been technically edited. The </w:t>
      </w:r>
      <w:r w:rsidRPr="0078257B">
        <w:t>designer shall</w:t>
      </w:r>
      <w:r w:rsidRPr="00935DAF">
        <w:t xml:space="preserve"> make all technical edits specific to the project for this section.</w:t>
      </w:r>
    </w:p>
    <w:bookmarkEnd w:id="0"/>
    <w:p w14:paraId="750E8F1F" w14:textId="77777777" w:rsidR="00B21328" w:rsidRDefault="00B21328" w:rsidP="00D470FF">
      <w:pPr>
        <w:pStyle w:val="SpecifierNote"/>
      </w:pPr>
      <w:r>
        <w:t>This Section specifies passive cathodic protection for buried metallic process piping, buried metal structures, and buried metal tanks using sacrificial galvanic anodes.</w:t>
      </w:r>
    </w:p>
    <w:p w14:paraId="4A957F83" w14:textId="77777777" w:rsidR="00B21328" w:rsidRDefault="00B21328" w:rsidP="00D470FF">
      <w:pPr>
        <w:pStyle w:val="SpecifierNote"/>
      </w:pPr>
      <w:r>
        <w:t>This Section includes provision for Work performed using unit price payment method if applicable.</w:t>
      </w:r>
    </w:p>
    <w:p w14:paraId="7DF30602" w14:textId="77777777" w:rsidR="00B21328" w:rsidRDefault="00B21328">
      <w:pPr>
        <w:pStyle w:val="PRT"/>
      </w:pPr>
      <w:r>
        <w:t>GENERAL</w:t>
      </w:r>
    </w:p>
    <w:p w14:paraId="6F3A7801" w14:textId="77777777" w:rsidR="00B21328" w:rsidRDefault="00B21328">
      <w:pPr>
        <w:pStyle w:val="ART"/>
      </w:pPr>
      <w:r>
        <w:t>SUMMARY</w:t>
      </w:r>
    </w:p>
    <w:p w14:paraId="311AB32D" w14:textId="77777777" w:rsidR="00B21328" w:rsidRDefault="00B21328">
      <w:pPr>
        <w:pStyle w:val="PR1"/>
      </w:pPr>
      <w:r>
        <w:t>Section Includes: Anodes and attachments to buried metallic components [</w:t>
      </w:r>
      <w:r w:rsidRPr="00A97A34">
        <w:rPr>
          <w:b/>
        </w:rPr>
        <w:t>and buried tanks</w:t>
      </w:r>
      <w:r>
        <w:t>].</w:t>
      </w:r>
    </w:p>
    <w:p w14:paraId="6858A614" w14:textId="77777777" w:rsidR="00B21328" w:rsidRDefault="00B21328">
      <w:pPr>
        <w:pStyle w:val="PR1"/>
      </w:pPr>
      <w:r>
        <w:t>Related Requirements:</w:t>
      </w:r>
    </w:p>
    <w:p w14:paraId="2BE83A37" w14:textId="77777777" w:rsidR="00B21328" w:rsidRDefault="00B21328" w:rsidP="00D470F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70E0782" w14:textId="77777777" w:rsidR="00B21328" w:rsidRDefault="00B21328">
      <w:pPr>
        <w:pStyle w:val="PR2"/>
        <w:contextualSpacing w:val="0"/>
      </w:pPr>
      <w:r>
        <w:t>Section 033000 - Cast-in-Place Concrete: Concrete encasement.</w:t>
      </w:r>
    </w:p>
    <w:p w14:paraId="4042AA31" w14:textId="77777777" w:rsidR="00B21328" w:rsidRDefault="00B21328" w:rsidP="00B21328">
      <w:pPr>
        <w:pStyle w:val="PR2"/>
        <w:spacing w:before="0"/>
        <w:contextualSpacing w:val="0"/>
      </w:pPr>
      <w:r>
        <w:t>Section 260519 - Low-Voltage Electrical Power Conductors and Cables: Building wire and cable with insulation rated 600 volts and less.</w:t>
      </w:r>
    </w:p>
    <w:p w14:paraId="5887FAD5" w14:textId="77777777" w:rsidR="00B21328" w:rsidRDefault="00B21328" w:rsidP="00B21328">
      <w:pPr>
        <w:pStyle w:val="PR2"/>
        <w:spacing w:before="0"/>
        <w:contextualSpacing w:val="0"/>
      </w:pPr>
      <w:r>
        <w:t>Section 260526 - Grounding and Bonding for Electrical Systems: Grounding grids, loops, and other related grounding components.</w:t>
      </w:r>
    </w:p>
    <w:p w14:paraId="3D2CD6E2" w14:textId="77777777" w:rsidR="00B21328" w:rsidRDefault="00B21328" w:rsidP="00B21328">
      <w:pPr>
        <w:pStyle w:val="PR2"/>
        <w:spacing w:before="0"/>
        <w:contextualSpacing w:val="0"/>
      </w:pPr>
      <w:r>
        <w:t>Section &lt;</w:t>
      </w:r>
      <w:r w:rsidRPr="00A97A34">
        <w:rPr>
          <w:b/>
        </w:rPr>
        <w:t>_____-__________</w:t>
      </w:r>
      <w:r>
        <w:t>&gt;: Metal conduit requiring cathodic corrosion protection.</w:t>
      </w:r>
    </w:p>
    <w:p w14:paraId="7C3C74BD" w14:textId="77777777" w:rsidR="00B21328" w:rsidRDefault="00B21328" w:rsidP="00B21328">
      <w:pPr>
        <w:pStyle w:val="PR2"/>
        <w:spacing w:before="0"/>
        <w:contextualSpacing w:val="0"/>
      </w:pPr>
      <w:r>
        <w:t>Section &lt;</w:t>
      </w:r>
      <w:r w:rsidRPr="00A97A34">
        <w:rPr>
          <w:b/>
        </w:rPr>
        <w:t>_____-__________</w:t>
      </w:r>
      <w:r>
        <w:t>&gt;: Buried metal structures requiring cathodic corrosion protection.</w:t>
      </w:r>
    </w:p>
    <w:p w14:paraId="3657724B" w14:textId="77777777" w:rsidR="00B21328" w:rsidRDefault="00B21328" w:rsidP="00B21328">
      <w:pPr>
        <w:pStyle w:val="PR2"/>
        <w:spacing w:before="0"/>
        <w:contextualSpacing w:val="0"/>
      </w:pPr>
      <w:r>
        <w:t>Section &lt;</w:t>
      </w:r>
      <w:r w:rsidRPr="00A97A34">
        <w:rPr>
          <w:b/>
        </w:rPr>
        <w:t>_____-__________</w:t>
      </w:r>
      <w:r>
        <w:t>&gt;: Metal pipe requiring cathodic corrosion protection.</w:t>
      </w:r>
    </w:p>
    <w:p w14:paraId="53C875FF" w14:textId="77777777" w:rsidR="00B21328" w:rsidRDefault="00B21328" w:rsidP="00B21328">
      <w:pPr>
        <w:pStyle w:val="PR2"/>
        <w:spacing w:before="0"/>
        <w:contextualSpacing w:val="0"/>
      </w:pPr>
      <w:r>
        <w:t>Section &lt;</w:t>
      </w:r>
      <w:r w:rsidRPr="00A97A34">
        <w:rPr>
          <w:b/>
        </w:rPr>
        <w:t>_____-__________</w:t>
      </w:r>
      <w:r>
        <w:t>&gt;: Metal tanks requiring cathodic corrosion protection.</w:t>
      </w:r>
    </w:p>
    <w:p w14:paraId="41C8A9F4" w14:textId="77777777" w:rsidR="00B21328" w:rsidRDefault="00B21328">
      <w:pPr>
        <w:pStyle w:val="ART"/>
      </w:pPr>
      <w:r>
        <w:t>REFERENCE STANDARDS</w:t>
      </w:r>
    </w:p>
    <w:p w14:paraId="4A2CBA93" w14:textId="77777777" w:rsidR="00B21328" w:rsidRDefault="00B21328" w:rsidP="00D470FF">
      <w:pPr>
        <w:pStyle w:val="SpecifierNote"/>
      </w:pPr>
      <w:r>
        <w:t>List reference standards included within text of this Section, with designations, numbers, and complete document titles.</w:t>
      </w:r>
    </w:p>
    <w:p w14:paraId="30FE7770" w14:textId="77777777" w:rsidR="00B21328" w:rsidRDefault="00B21328">
      <w:pPr>
        <w:pStyle w:val="PR1"/>
      </w:pPr>
      <w:r>
        <w:t>ASTM International:</w:t>
      </w:r>
    </w:p>
    <w:p w14:paraId="2D38DBF4" w14:textId="77777777" w:rsidR="00B21328" w:rsidRDefault="00B21328">
      <w:pPr>
        <w:pStyle w:val="PR2"/>
        <w:contextualSpacing w:val="0"/>
      </w:pPr>
      <w:r>
        <w:t>ASTM B418 - Standard Specification for Cast and Wrought Galvanic Zinc Anodes.</w:t>
      </w:r>
    </w:p>
    <w:p w14:paraId="795AF86D" w14:textId="77777777" w:rsidR="00B21328" w:rsidRDefault="00B21328">
      <w:pPr>
        <w:pStyle w:val="PR1"/>
      </w:pPr>
      <w:r>
        <w:t>National Electrical Manufacturers Association:</w:t>
      </w:r>
    </w:p>
    <w:p w14:paraId="31F9772B" w14:textId="77777777" w:rsidR="00B21328" w:rsidRDefault="00B21328">
      <w:pPr>
        <w:pStyle w:val="PR2"/>
        <w:contextualSpacing w:val="0"/>
      </w:pPr>
      <w:r>
        <w:t>NEMA 250 - Enclosures for Electrical Equipment (1000 Volts Maximum).</w:t>
      </w:r>
    </w:p>
    <w:p w14:paraId="4A5D72FA" w14:textId="77777777" w:rsidR="00B21328" w:rsidRDefault="00B21328">
      <w:pPr>
        <w:pStyle w:val="ART"/>
      </w:pPr>
      <w:r>
        <w:t>COORDINATION</w:t>
      </w:r>
    </w:p>
    <w:p w14:paraId="660EB1F3" w14:textId="77777777" w:rsidR="00B21328" w:rsidRDefault="00B21328">
      <w:pPr>
        <w:pStyle w:val="PR1"/>
      </w:pPr>
      <w:r>
        <w:t>Coordinate Work of this Section with placement of buried Site metallic components requiring protection.</w:t>
      </w:r>
    </w:p>
    <w:p w14:paraId="5CCD9742" w14:textId="77777777" w:rsidR="00B21328" w:rsidRDefault="00B21328">
      <w:pPr>
        <w:pStyle w:val="ART"/>
      </w:pPr>
      <w:r>
        <w:t>PREINSTALLATION MEETINGS</w:t>
      </w:r>
    </w:p>
    <w:p w14:paraId="254E8E77" w14:textId="77777777" w:rsidR="00B21328" w:rsidRDefault="00B21328">
      <w:pPr>
        <w:pStyle w:val="PR1"/>
      </w:pPr>
      <w:r>
        <w:t>Convene minimum [</w:t>
      </w:r>
      <w:r w:rsidRPr="00A97A34">
        <w:rPr>
          <w:b/>
        </w:rPr>
        <w:t>one week</w:t>
      </w:r>
      <w:r>
        <w:t>] [</w:t>
      </w:r>
      <w:r w:rsidRPr="00A97A34">
        <w:rPr>
          <w:b/>
        </w:rPr>
        <w:t>&lt;________&gt; weeks</w:t>
      </w:r>
      <w:r>
        <w:t>] prior to commencing Work of this Section.</w:t>
      </w:r>
    </w:p>
    <w:p w14:paraId="51BC31D0" w14:textId="77777777" w:rsidR="00B21328" w:rsidRDefault="00B21328">
      <w:pPr>
        <w:pStyle w:val="ART"/>
      </w:pPr>
      <w:r>
        <w:t>SUBMITTALS</w:t>
      </w:r>
    </w:p>
    <w:p w14:paraId="3BCFD673" w14:textId="77777777" w:rsidR="00B21328" w:rsidRDefault="00B21328" w:rsidP="00D470FF">
      <w:pPr>
        <w:pStyle w:val="SpecifierNote"/>
      </w:pPr>
      <w:r>
        <w:t>Only request submittals needed to verify compliance with Project requirements.</w:t>
      </w:r>
    </w:p>
    <w:p w14:paraId="7B0A20D6" w14:textId="77777777" w:rsidR="00B21328" w:rsidRDefault="00B21328" w:rsidP="0078257B">
      <w:pPr>
        <w:pStyle w:val="PR1"/>
      </w:pPr>
      <w:bookmarkStart w:id="1" w:name="_Hlk80017313"/>
      <w:r w:rsidRPr="004D5C3E">
        <w:t>Submittals for this section are subject to the re-evaluation fee identified in Article 4 of the General Conditions.</w:t>
      </w:r>
    </w:p>
    <w:p w14:paraId="4E9ABA90" w14:textId="77777777" w:rsidR="00B21328" w:rsidRDefault="00B21328" w:rsidP="0078257B">
      <w:pPr>
        <w:pStyle w:val="PR1"/>
      </w:pPr>
      <w:bookmarkStart w:id="2" w:name="_Hlk128733033"/>
      <w:r>
        <w:lastRenderedPageBreak/>
        <w:t>Manufacturer’s installation instructions shall be provided along with product data.</w:t>
      </w:r>
    </w:p>
    <w:p w14:paraId="20F3F3DE" w14:textId="77777777" w:rsidR="00B21328" w:rsidRDefault="00B21328" w:rsidP="0078257B">
      <w:pPr>
        <w:pStyle w:val="PR1"/>
      </w:pPr>
      <w:bookmarkStart w:id="3" w:name="_Hlk128733064"/>
      <w:bookmarkEnd w:id="2"/>
      <w:r>
        <w:t>Submittals shall be provided in the order in which they are specified and tabbed (for combined submittals).</w:t>
      </w:r>
      <w:bookmarkEnd w:id="3"/>
    </w:p>
    <w:bookmarkEnd w:id="1"/>
    <w:p w14:paraId="49DF3F0D" w14:textId="77777777" w:rsidR="00B21328" w:rsidRDefault="00B21328">
      <w:pPr>
        <w:pStyle w:val="PR1"/>
      </w:pPr>
      <w:r>
        <w:t>Product Data: Submit manufacturer information for anodes and test panels.</w:t>
      </w:r>
    </w:p>
    <w:p w14:paraId="1482A06E" w14:textId="77777777" w:rsidR="00B21328" w:rsidRDefault="00B21328">
      <w:pPr>
        <w:pStyle w:val="PR1"/>
      </w:pPr>
      <w:r>
        <w:t>Shop Drawings: Indicate system layout and submit wiring diagrams.</w:t>
      </w:r>
    </w:p>
    <w:p w14:paraId="7251531B" w14:textId="77777777" w:rsidR="00B21328" w:rsidRDefault="00B21328">
      <w:pPr>
        <w:pStyle w:val="PR1"/>
      </w:pPr>
      <w:r>
        <w:t>Manufacturer's Certificate: Certify that products meet or exceed specified requirements.</w:t>
      </w:r>
    </w:p>
    <w:p w14:paraId="34EE2706" w14:textId="77777777" w:rsidR="00B21328" w:rsidRDefault="00B21328" w:rsidP="00D470FF">
      <w:pPr>
        <w:pStyle w:val="SpecifierNote"/>
      </w:pPr>
      <w:r>
        <w:t>Include separate Paragraphs for additional certifications.</w:t>
      </w:r>
    </w:p>
    <w:p w14:paraId="2F5BE088" w14:textId="77777777" w:rsidR="00B21328" w:rsidRDefault="00B21328" w:rsidP="00D470FF">
      <w:pPr>
        <w:pStyle w:val="SpecifierNote"/>
      </w:pPr>
      <w:r>
        <w:t>Include following Paragraph when Contractor is responsible for designing products or assemblies. List affected products when Section specifies more than one product.</w:t>
      </w:r>
    </w:p>
    <w:p w14:paraId="72C18297" w14:textId="77777777" w:rsidR="00B21328" w:rsidRDefault="00B21328">
      <w:pPr>
        <w:pStyle w:val="PR1"/>
      </w:pPr>
      <w:r>
        <w:t>Delegated Design Submittals: Submit signed and sealed Shop Drawings with design calculations and assumptions for cathodic corrosion protection system.</w:t>
      </w:r>
    </w:p>
    <w:p w14:paraId="04BBDC1C" w14:textId="77777777" w:rsidR="00B21328" w:rsidRDefault="00B21328">
      <w:pPr>
        <w:pStyle w:val="PR1"/>
      </w:pPr>
      <w:r>
        <w:t>Test and Evaluation Reports: Indicate results of inspections and performance testing.</w:t>
      </w:r>
    </w:p>
    <w:p w14:paraId="35F7DE63" w14:textId="77777777" w:rsidR="00B21328" w:rsidRDefault="00B21328">
      <w:pPr>
        <w:pStyle w:val="PR1"/>
      </w:pPr>
      <w:r>
        <w:t>Manufacturer Instructions: Submit detailed instructions on installation requirements, including storage and handling procedures.</w:t>
      </w:r>
    </w:p>
    <w:p w14:paraId="011B48FF" w14:textId="77777777" w:rsidR="00B21328" w:rsidRDefault="00B21328">
      <w:pPr>
        <w:pStyle w:val="PR1"/>
      </w:pPr>
      <w:r>
        <w:t>Field Quality-Control Submittals: Indicate results of Contractor-furnished tests and inspections.</w:t>
      </w:r>
    </w:p>
    <w:p w14:paraId="0ECC07A0" w14:textId="77777777" w:rsidR="00B21328" w:rsidRDefault="00B21328">
      <w:pPr>
        <w:pStyle w:val="PR1"/>
      </w:pPr>
      <w:r>
        <w:t>Manufacturer Reports: Certify that equipment has been installed according to manufacturer instructions.</w:t>
      </w:r>
    </w:p>
    <w:p w14:paraId="444D4650" w14:textId="77777777" w:rsidR="00B21328" w:rsidRDefault="00B21328">
      <w:pPr>
        <w:pStyle w:val="PR1"/>
      </w:pPr>
      <w:r>
        <w:t>Qualifications Statements:</w:t>
      </w:r>
    </w:p>
    <w:p w14:paraId="638F5173" w14:textId="77777777" w:rsidR="00B21328" w:rsidRDefault="00B21328" w:rsidP="00D470FF">
      <w:pPr>
        <w:pStyle w:val="SpecifierNote"/>
      </w:pPr>
      <w:r>
        <w:t>Coordinate following Subparagraphs with requirements specified in QUALIFICATIONS Article.</w:t>
      </w:r>
    </w:p>
    <w:p w14:paraId="0C349DF8" w14:textId="77777777" w:rsidR="00B21328" w:rsidRDefault="00B21328">
      <w:pPr>
        <w:pStyle w:val="PR2"/>
        <w:contextualSpacing w:val="0"/>
      </w:pPr>
      <w:r>
        <w:t>Submit qualifications for manufacturer, installer, and licensed professional.</w:t>
      </w:r>
    </w:p>
    <w:p w14:paraId="73C4BB05" w14:textId="12745AD7" w:rsidR="00B21328" w:rsidRDefault="00B21328" w:rsidP="00B21328">
      <w:pPr>
        <w:pStyle w:val="PR2"/>
        <w:spacing w:before="0"/>
        <w:contextualSpacing w:val="0"/>
      </w:pPr>
      <w:r>
        <w:t>Submit manufacturer's approval of installer.</w:t>
      </w:r>
    </w:p>
    <w:p w14:paraId="5D4792B2" w14:textId="77777777" w:rsidR="00B21328" w:rsidRDefault="00B21328">
      <w:pPr>
        <w:pStyle w:val="ART"/>
      </w:pPr>
      <w:r>
        <w:t>CLOSEOUT SUBMITTALS</w:t>
      </w:r>
    </w:p>
    <w:p w14:paraId="59192E00" w14:textId="77777777" w:rsidR="00B21328" w:rsidRDefault="00B21328">
      <w:pPr>
        <w:pStyle w:val="PR1"/>
      </w:pPr>
      <w:r>
        <w:t>Project Record Documents: Record actual locations of anodes and test panels.</w:t>
      </w:r>
    </w:p>
    <w:p w14:paraId="36068BF2" w14:textId="77777777" w:rsidR="00B21328" w:rsidRDefault="00B21328">
      <w:pPr>
        <w:pStyle w:val="PR1"/>
      </w:pPr>
      <w:r>
        <w:t>Operation and Maintenance Data: Submit test procedures for periodic performance evaluation.</w:t>
      </w:r>
    </w:p>
    <w:p w14:paraId="34338381" w14:textId="77777777" w:rsidR="00B21328" w:rsidRDefault="00B21328">
      <w:pPr>
        <w:pStyle w:val="ART"/>
      </w:pPr>
      <w:r>
        <w:t>QUALITY ASSURANCE</w:t>
      </w:r>
    </w:p>
    <w:p w14:paraId="3748B55E" w14:textId="77777777" w:rsidR="00B21328" w:rsidRDefault="00B21328" w:rsidP="00D470FF">
      <w:pPr>
        <w:pStyle w:val="SpecifierNote"/>
      </w:pPr>
      <w:r>
        <w:t>Include this Article to specify compliance with overall reference standards affecting products and installation included in this Section.</w:t>
      </w:r>
    </w:p>
    <w:p w14:paraId="7B62B841" w14:textId="3E3D2E37" w:rsidR="00B21328" w:rsidRDefault="00B21328" w:rsidP="00D470FF">
      <w:pPr>
        <w:pStyle w:val="SpecifierNote"/>
      </w:pPr>
      <w:r>
        <w:t>In following Paragraph insert "State of New York Department of Transportation," "Municipality of ________ Department of Public Works," or other agency as appropriate.</w:t>
      </w:r>
    </w:p>
    <w:p w14:paraId="15437F0A" w14:textId="77777777" w:rsidR="00B21328" w:rsidRDefault="00B21328">
      <w:pPr>
        <w:pStyle w:val="PR1"/>
      </w:pPr>
      <w:r>
        <w:t>Perform Work according to &lt;</w:t>
      </w:r>
      <w:r w:rsidRPr="00A97A34">
        <w:rPr>
          <w:b/>
        </w:rPr>
        <w:t>________</w:t>
      </w:r>
      <w:r>
        <w:t>&gt; standards.</w:t>
      </w:r>
    </w:p>
    <w:p w14:paraId="596D6BFD" w14:textId="77777777" w:rsidR="00B21328" w:rsidRDefault="00B21328" w:rsidP="00D470FF">
      <w:pPr>
        <w:pStyle w:val="SpecifierNote"/>
      </w:pPr>
      <w:r>
        <w:t>Include following Paragraph only when cost of acquiring specified standards is justified.</w:t>
      </w:r>
    </w:p>
    <w:p w14:paraId="55D49C14" w14:textId="77777777" w:rsidR="00B21328" w:rsidRDefault="00B21328">
      <w:pPr>
        <w:pStyle w:val="PR1"/>
      </w:pPr>
      <w:r>
        <w:t>Maintain &lt;</w:t>
      </w:r>
      <w:r w:rsidRPr="00A97A34">
        <w:rPr>
          <w:b/>
        </w:rPr>
        <w:t>________</w:t>
      </w:r>
      <w:r>
        <w:t>&gt; [</w:t>
      </w:r>
      <w:r w:rsidRPr="00A97A34">
        <w:rPr>
          <w:b/>
        </w:rPr>
        <w:t>copy</w:t>
      </w:r>
      <w:r>
        <w:t>] [</w:t>
      </w:r>
      <w:r w:rsidRPr="00A97A34">
        <w:rPr>
          <w:b/>
        </w:rPr>
        <w:t>copies</w:t>
      </w:r>
      <w:r>
        <w:t>] of each standard affecting Work of this Section on Site.</w:t>
      </w:r>
    </w:p>
    <w:p w14:paraId="58749CEE" w14:textId="77777777" w:rsidR="00B21328" w:rsidRDefault="00B21328">
      <w:pPr>
        <w:pStyle w:val="ART"/>
      </w:pPr>
      <w:r>
        <w:t>QUALIFICATIONS</w:t>
      </w:r>
    </w:p>
    <w:p w14:paraId="0CB5455C" w14:textId="77777777" w:rsidR="00B21328" w:rsidRDefault="00B21328" w:rsidP="00D470FF">
      <w:pPr>
        <w:pStyle w:val="SpecifierNote"/>
      </w:pPr>
      <w:r>
        <w:t>Coordinate following Paragraphs with requirements specified in SUBMITTALS Article.</w:t>
      </w:r>
    </w:p>
    <w:p w14:paraId="2132874E" w14:textId="77777777" w:rsidR="00B21328" w:rsidRDefault="00B21328">
      <w:pPr>
        <w:pStyle w:val="PR1"/>
      </w:pPr>
      <w:r>
        <w:t>Manufacturer: Company specializing in manufacturing products specified in this Section with minimum [</w:t>
      </w:r>
      <w:r w:rsidRPr="00A97A34">
        <w:rPr>
          <w:b/>
        </w:rPr>
        <w:t>three</w:t>
      </w:r>
      <w:r>
        <w:t>] &lt;</w:t>
      </w:r>
      <w:r w:rsidRPr="00A97A34">
        <w:rPr>
          <w:b/>
        </w:rPr>
        <w:t>________</w:t>
      </w:r>
      <w:r>
        <w:t>&gt; years' [</w:t>
      </w:r>
      <w:r w:rsidRPr="00A97A34">
        <w:rPr>
          <w:b/>
        </w:rPr>
        <w:t>documented</w:t>
      </w:r>
      <w:r>
        <w:t>] experience.</w:t>
      </w:r>
    </w:p>
    <w:p w14:paraId="2A7D8D9C" w14:textId="77777777" w:rsidR="00B21328" w:rsidRDefault="00B21328">
      <w:pPr>
        <w:pStyle w:val="PR1"/>
      </w:pPr>
      <w:r>
        <w:t>Installer: Company specializing in performing Work of this Section with minimum [</w:t>
      </w:r>
      <w:r w:rsidRPr="00A97A34">
        <w:rPr>
          <w:b/>
        </w:rPr>
        <w:t>three</w:t>
      </w:r>
      <w:r>
        <w:t>] &lt;</w:t>
      </w:r>
      <w:r w:rsidRPr="00A97A34">
        <w:rPr>
          <w:b/>
        </w:rPr>
        <w:t>________</w:t>
      </w:r>
      <w:r>
        <w:t>&gt; years' [</w:t>
      </w:r>
      <w:r w:rsidRPr="00A97A34">
        <w:rPr>
          <w:b/>
        </w:rPr>
        <w:t>documented</w:t>
      </w:r>
      <w:r>
        <w:t>] experience [</w:t>
      </w:r>
      <w:r w:rsidRPr="00A97A34">
        <w:rPr>
          <w:b/>
        </w:rPr>
        <w:t>and approved by manufacturer</w:t>
      </w:r>
      <w:r>
        <w:t>].</w:t>
      </w:r>
    </w:p>
    <w:p w14:paraId="2DAE5E15" w14:textId="77777777" w:rsidR="00B21328" w:rsidRDefault="00B21328">
      <w:pPr>
        <w:pStyle w:val="PR1"/>
      </w:pPr>
      <w:r>
        <w:t>Licensed Professional:</w:t>
      </w:r>
    </w:p>
    <w:p w14:paraId="155C1F40" w14:textId="4C22BFA8" w:rsidR="00B21328" w:rsidRDefault="00B21328">
      <w:pPr>
        <w:pStyle w:val="PR2"/>
        <w:contextualSpacing w:val="0"/>
      </w:pPr>
      <w:r w:rsidRPr="001620A0">
        <w:t>[</w:t>
      </w:r>
      <w:r w:rsidRPr="001620A0">
        <w:rPr>
          <w:b/>
        </w:rPr>
        <w:t>Professional engineer</w:t>
      </w:r>
      <w:r w:rsidRPr="001620A0">
        <w:t>] &lt;</w:t>
      </w:r>
      <w:r w:rsidRPr="001620A0">
        <w:rPr>
          <w:b/>
        </w:rPr>
        <w:t>________</w:t>
      </w:r>
      <w:r w:rsidRPr="001620A0">
        <w:t>&gt; certified by [</w:t>
      </w:r>
      <w:r w:rsidRPr="001620A0">
        <w:rPr>
          <w:b/>
        </w:rPr>
        <w:t>National Association of Corrosion Engineers</w:t>
      </w:r>
      <w:r w:rsidRPr="001620A0">
        <w:t>] &lt;</w:t>
      </w:r>
      <w:r w:rsidRPr="001620A0">
        <w:rPr>
          <w:b/>
        </w:rPr>
        <w:t>________</w:t>
      </w:r>
      <w:r w:rsidRPr="001620A0">
        <w:t>&gt; and licensed</w:t>
      </w:r>
      <w:r>
        <w:t xml:space="preserve"> in New York State.</w:t>
      </w:r>
    </w:p>
    <w:p w14:paraId="0A27A901" w14:textId="77777777" w:rsidR="00B21328" w:rsidRDefault="00B21328" w:rsidP="00B21328">
      <w:pPr>
        <w:pStyle w:val="PR2"/>
        <w:spacing w:before="0"/>
        <w:contextualSpacing w:val="0"/>
      </w:pPr>
      <w:r>
        <w:t>[</w:t>
      </w:r>
      <w:r w:rsidRPr="00A97A34">
        <w:rPr>
          <w:b/>
        </w:rPr>
        <w:t>Submit documentation of designer certification.</w:t>
      </w:r>
      <w:r>
        <w:t>]</w:t>
      </w:r>
    </w:p>
    <w:p w14:paraId="2E8B3B2B" w14:textId="77777777" w:rsidR="00B21328" w:rsidRDefault="00B21328">
      <w:pPr>
        <w:pStyle w:val="ART"/>
      </w:pPr>
      <w:r>
        <w:t>DELIVERY, STORAGE, AND HANDLING</w:t>
      </w:r>
    </w:p>
    <w:p w14:paraId="287C5A0B" w14:textId="77777777" w:rsidR="00B21328" w:rsidRDefault="00B21328">
      <w:pPr>
        <w:pStyle w:val="PR1"/>
      </w:pPr>
      <w:r>
        <w:t>Inspection: Accept materials on Site in manufacturer's original packaging and inspect for damage.</w:t>
      </w:r>
    </w:p>
    <w:p w14:paraId="459713DD" w14:textId="77777777" w:rsidR="00B21328" w:rsidRDefault="00B21328">
      <w:pPr>
        <w:pStyle w:val="PR1"/>
      </w:pPr>
      <w:r>
        <w:t>Store materials according to manufacturer instructions.</w:t>
      </w:r>
    </w:p>
    <w:p w14:paraId="4FE1E425" w14:textId="77777777" w:rsidR="00B21328" w:rsidRDefault="00B21328">
      <w:pPr>
        <w:pStyle w:val="PR1"/>
      </w:pPr>
      <w:r>
        <w:t>Protection:</w:t>
      </w:r>
    </w:p>
    <w:p w14:paraId="27FA37A2" w14:textId="77777777" w:rsidR="00B21328" w:rsidRDefault="00B21328">
      <w:pPr>
        <w:pStyle w:val="PR2"/>
        <w:contextualSpacing w:val="0"/>
      </w:pPr>
      <w:r>
        <w:t>Protect materials from moisture and dust by storing in clean, dry location remote from construction operations areas.</w:t>
      </w:r>
    </w:p>
    <w:p w14:paraId="453513AC" w14:textId="77777777" w:rsidR="00B21328" w:rsidRDefault="00B21328" w:rsidP="00B21328">
      <w:pPr>
        <w:pStyle w:val="PR2"/>
        <w:spacing w:before="0"/>
        <w:contextualSpacing w:val="0"/>
      </w:pPr>
      <w:r>
        <w:t>Provide additional protection according to manufacturer instructions.</w:t>
      </w:r>
    </w:p>
    <w:p w14:paraId="204094D0" w14:textId="77777777" w:rsidR="00B21328" w:rsidRDefault="00B21328">
      <w:pPr>
        <w:pStyle w:val="ART"/>
      </w:pPr>
      <w:r>
        <w:t>EXISTING CONDITIONS</w:t>
      </w:r>
    </w:p>
    <w:p w14:paraId="6899B58B" w14:textId="77777777" w:rsidR="00B21328" w:rsidRDefault="00B21328">
      <w:pPr>
        <w:pStyle w:val="PR1"/>
      </w:pPr>
      <w:r>
        <w:t>Field Measurements:</w:t>
      </w:r>
    </w:p>
    <w:p w14:paraId="6BD6885C" w14:textId="77777777" w:rsidR="00B21328" w:rsidRDefault="00B21328">
      <w:pPr>
        <w:pStyle w:val="PR2"/>
        <w:contextualSpacing w:val="0"/>
      </w:pPr>
      <w:r>
        <w:t>Verify field measurements prior to fabrication.</w:t>
      </w:r>
    </w:p>
    <w:p w14:paraId="203A1CB9" w14:textId="77777777" w:rsidR="00B21328" w:rsidRDefault="00B21328" w:rsidP="00B21328">
      <w:pPr>
        <w:pStyle w:val="PR2"/>
        <w:spacing w:before="0"/>
        <w:contextualSpacing w:val="0"/>
      </w:pPr>
      <w:r>
        <w:t>Indicate field measurements on Shop Drawings.</w:t>
      </w:r>
    </w:p>
    <w:p w14:paraId="706C9CE0" w14:textId="77777777" w:rsidR="00B21328" w:rsidRDefault="00B21328">
      <w:pPr>
        <w:pStyle w:val="ART"/>
      </w:pPr>
      <w:r>
        <w:t>WARRANTY</w:t>
      </w:r>
    </w:p>
    <w:p w14:paraId="11CB3C02" w14:textId="10661A62" w:rsidR="00B21328" w:rsidRPr="00D470FF" w:rsidRDefault="00B21328" w:rsidP="00D470FF">
      <w:pPr>
        <w:pStyle w:val="SpecifierNote"/>
      </w:pPr>
      <w:r w:rsidRPr="00D470FF">
        <w:t xml:space="preserve">This Article extends warranty period beyond one year. Extended warranties may increase construction costs and </w:t>
      </w:r>
      <w:r>
        <w:t>State</w:t>
      </w:r>
      <w:r w:rsidRPr="00D470FF">
        <w:t xml:space="preserve"> enforcement responsibilities. Specify warranties with caution.</w:t>
      </w:r>
    </w:p>
    <w:p w14:paraId="24893A1E" w14:textId="77777777" w:rsidR="00B21328" w:rsidRDefault="00B21328">
      <w:pPr>
        <w:pStyle w:val="PR1"/>
      </w:pPr>
      <w:r>
        <w:t>Furnish [</w:t>
      </w:r>
      <w:r w:rsidRPr="00A97A34">
        <w:rPr>
          <w:b/>
        </w:rPr>
        <w:t>five</w:t>
      </w:r>
      <w:r>
        <w:t>] &lt;</w:t>
      </w:r>
      <w:r w:rsidRPr="00A97A34">
        <w:rPr>
          <w:b/>
        </w:rPr>
        <w:t>________</w:t>
      </w:r>
      <w:r>
        <w:t>&gt;-year manufacturer's warranty for cathodic corrosion protection system.</w:t>
      </w:r>
    </w:p>
    <w:p w14:paraId="3F874F04" w14:textId="77777777" w:rsidR="00B21328" w:rsidRDefault="00B21328">
      <w:pPr>
        <w:pStyle w:val="PRT"/>
      </w:pPr>
      <w:r>
        <w:t>PRODUCTS</w:t>
      </w:r>
    </w:p>
    <w:p w14:paraId="44EF162F" w14:textId="77777777" w:rsidR="00B21328" w:rsidRDefault="00B21328">
      <w:pPr>
        <w:pStyle w:val="ART"/>
      </w:pPr>
      <w:r>
        <w:t>PERFORMANCE AND DESIGN CRITERIA</w:t>
      </w:r>
    </w:p>
    <w:p w14:paraId="2332D8BA" w14:textId="77777777" w:rsidR="00B21328" w:rsidRDefault="00B21328">
      <w:pPr>
        <w:pStyle w:val="PR1"/>
      </w:pPr>
      <w:r>
        <w:t>Iron and Steel Components:</w:t>
      </w:r>
    </w:p>
    <w:p w14:paraId="70B10E44" w14:textId="77777777" w:rsidR="00B21328" w:rsidRDefault="00B21328">
      <w:pPr>
        <w:pStyle w:val="PR2"/>
        <w:contextualSpacing w:val="0"/>
      </w:pPr>
      <w:r>
        <w:t>Negative voltage of [</w:t>
      </w:r>
      <w:r w:rsidRPr="00A97A34">
        <w:rPr>
          <w:b/>
        </w:rPr>
        <w:t>0.85</w:t>
      </w:r>
      <w:r>
        <w:t>] &lt;</w:t>
      </w:r>
      <w:r w:rsidRPr="00A97A34">
        <w:rPr>
          <w:b/>
        </w:rPr>
        <w:t>________</w:t>
      </w:r>
      <w:r>
        <w:t>&gt; V, measured between component and saturated reference electrode contacting earth near component.</w:t>
      </w:r>
    </w:p>
    <w:p w14:paraId="537D3778" w14:textId="77777777" w:rsidR="00B21328" w:rsidRDefault="00B21328" w:rsidP="00B21328">
      <w:pPr>
        <w:pStyle w:val="PR2"/>
        <w:spacing w:before="0"/>
        <w:contextualSpacing w:val="0"/>
      </w:pPr>
      <w:r>
        <w:t>Negative voltage shift of [</w:t>
      </w:r>
      <w:r w:rsidRPr="00A97A34">
        <w:rPr>
          <w:b/>
        </w:rPr>
        <w:t>300</w:t>
      </w:r>
      <w:r>
        <w:t>] &lt;</w:t>
      </w:r>
      <w:r w:rsidRPr="00A97A34">
        <w:rPr>
          <w:b/>
        </w:rPr>
        <w:t>________</w:t>
      </w:r>
      <w:r>
        <w:t>&gt; mV, measured between component and saturated reference electrode contacting earth near component.</w:t>
      </w:r>
    </w:p>
    <w:p w14:paraId="05C5DEAC" w14:textId="77777777" w:rsidR="00B21328" w:rsidRDefault="00B21328" w:rsidP="00B21328">
      <w:pPr>
        <w:pStyle w:val="PR2"/>
        <w:spacing w:before="0"/>
        <w:contextualSpacing w:val="0"/>
      </w:pPr>
      <w:r>
        <w:t>Polarization voltage shift of [</w:t>
      </w:r>
      <w:r w:rsidRPr="00A97A34">
        <w:rPr>
          <w:b/>
        </w:rPr>
        <w:t>100</w:t>
      </w:r>
      <w:r>
        <w:t>] &lt;</w:t>
      </w:r>
      <w:r w:rsidRPr="00A97A34">
        <w:rPr>
          <w:b/>
        </w:rPr>
        <w:t>________</w:t>
      </w:r>
      <w:r>
        <w:t>&gt; mV, measured between component and saturated reference electrode contacting earth near component.</w:t>
      </w:r>
    </w:p>
    <w:p w14:paraId="12FC2B6D" w14:textId="77777777" w:rsidR="00B21328" w:rsidRDefault="00B21328">
      <w:pPr>
        <w:pStyle w:val="PR1"/>
      </w:pPr>
      <w:r>
        <w:t>Aluminum Components:</w:t>
      </w:r>
    </w:p>
    <w:p w14:paraId="6F1ABE40" w14:textId="77777777" w:rsidR="00B21328" w:rsidRDefault="00B21328">
      <w:pPr>
        <w:pStyle w:val="PR2"/>
        <w:contextualSpacing w:val="0"/>
      </w:pPr>
      <w:r>
        <w:t>Negative voltage of [</w:t>
      </w:r>
      <w:r w:rsidRPr="00A97A34">
        <w:rPr>
          <w:b/>
        </w:rPr>
        <w:t>1.2</w:t>
      </w:r>
      <w:r>
        <w:t>] &lt;</w:t>
      </w:r>
      <w:r w:rsidRPr="00A97A34">
        <w:rPr>
          <w:b/>
        </w:rPr>
        <w:t>________</w:t>
      </w:r>
      <w:r>
        <w:t>&gt; V, measured between component and saturated reference electrode contacting earth near component.</w:t>
      </w:r>
    </w:p>
    <w:p w14:paraId="70018C4B" w14:textId="77777777" w:rsidR="00B21328" w:rsidRDefault="00B21328" w:rsidP="00B21328">
      <w:pPr>
        <w:pStyle w:val="PR2"/>
        <w:spacing w:before="0"/>
        <w:contextualSpacing w:val="0"/>
      </w:pPr>
      <w:r>
        <w:t>Negative voltage shift of [</w:t>
      </w:r>
      <w:r w:rsidRPr="00A97A34">
        <w:rPr>
          <w:b/>
        </w:rPr>
        <w:t>150</w:t>
      </w:r>
      <w:r>
        <w:t>] &lt;</w:t>
      </w:r>
      <w:r w:rsidRPr="00A97A34">
        <w:rPr>
          <w:b/>
        </w:rPr>
        <w:t>________</w:t>
      </w:r>
      <w:r>
        <w:t>&gt; mV, measured between component and saturated reference electrode contacting earth near component.</w:t>
      </w:r>
    </w:p>
    <w:p w14:paraId="066FFA95" w14:textId="77777777" w:rsidR="00B21328" w:rsidRDefault="00B21328" w:rsidP="00B21328">
      <w:pPr>
        <w:pStyle w:val="PR2"/>
        <w:spacing w:before="0"/>
        <w:contextualSpacing w:val="0"/>
      </w:pPr>
      <w:r>
        <w:t>Polarization voltage shift of [</w:t>
      </w:r>
      <w:r w:rsidRPr="00A97A34">
        <w:rPr>
          <w:b/>
        </w:rPr>
        <w:t>100</w:t>
      </w:r>
      <w:r>
        <w:t>] &lt;</w:t>
      </w:r>
      <w:r w:rsidRPr="00A97A34">
        <w:rPr>
          <w:b/>
        </w:rPr>
        <w:t>________</w:t>
      </w:r>
      <w:r>
        <w:t>&gt; mV, measured between component and saturated reference electrode contacting earth near component.</w:t>
      </w:r>
    </w:p>
    <w:p w14:paraId="10ECD7CF" w14:textId="77777777" w:rsidR="00B21328" w:rsidRDefault="00B21328">
      <w:pPr>
        <w:pStyle w:val="ART"/>
      </w:pPr>
      <w:r>
        <w:t>ANODES</w:t>
      </w:r>
    </w:p>
    <w:p w14:paraId="691FE415" w14:textId="77777777" w:rsidR="00B21328" w:rsidRDefault="003F55E0">
      <w:pPr>
        <w:pStyle w:val="PR1"/>
      </w:pPr>
      <w:hyperlink r:id="rId11" w:history="1">
        <w:r w:rsidR="00B21328" w:rsidRPr="00A97A34">
          <w:t>Manufacturers</w:t>
        </w:r>
      </w:hyperlink>
      <w:r w:rsidR="00B21328">
        <w:t>:</w:t>
      </w:r>
    </w:p>
    <w:p w14:paraId="237B9770" w14:textId="77777777" w:rsidR="00E81AE6" w:rsidRDefault="00E81AE6" w:rsidP="00D470FF">
      <w:pPr>
        <w:pStyle w:val="SpecifierNote"/>
        <w:rPr>
          <w:highlight w:val="yellow"/>
        </w:rPr>
      </w:pPr>
      <w:r>
        <w:t>designer to provide two manufacturers and approved equivalent for all listed products.</w:t>
      </w:r>
    </w:p>
    <w:p w14:paraId="270B2263" w14:textId="77777777" w:rsidR="00B21328" w:rsidRDefault="00B21328">
      <w:pPr>
        <w:pStyle w:val="PR1"/>
      </w:pPr>
      <w:r>
        <w:t>Magnesium Anode:</w:t>
      </w:r>
    </w:p>
    <w:p w14:paraId="7132F7BE" w14:textId="77777777" w:rsidR="00B21328" w:rsidRDefault="00B21328">
      <w:pPr>
        <w:pStyle w:val="PR2"/>
        <w:contextualSpacing w:val="0"/>
      </w:pPr>
      <w:r>
        <w:t>Core:</w:t>
      </w:r>
    </w:p>
    <w:p w14:paraId="4B5734AD" w14:textId="77777777" w:rsidR="00B21328" w:rsidRDefault="00B21328">
      <w:pPr>
        <w:pStyle w:val="PR3"/>
        <w:contextualSpacing w:val="0"/>
      </w:pPr>
      <w:r>
        <w:t>Type: [</w:t>
      </w:r>
      <w:r w:rsidRPr="00A97A34">
        <w:rPr>
          <w:b/>
        </w:rPr>
        <w:t>Tape</w:t>
      </w:r>
      <w:r>
        <w:t>] [</w:t>
      </w:r>
      <w:r w:rsidRPr="00A97A34">
        <w:rPr>
          <w:b/>
        </w:rPr>
        <w:t>Rod</w:t>
      </w:r>
      <w:r>
        <w:t>] &lt;</w:t>
      </w:r>
      <w:r w:rsidRPr="00A97A34">
        <w:rPr>
          <w:b/>
        </w:rPr>
        <w:t>________</w:t>
      </w:r>
      <w:r>
        <w:t>&gt;.</w:t>
      </w:r>
    </w:p>
    <w:p w14:paraId="6B8CA60A" w14:textId="77777777" w:rsidR="00B21328" w:rsidRDefault="00B21328" w:rsidP="00B21328">
      <w:pPr>
        <w:pStyle w:val="PR3"/>
        <w:spacing w:before="0"/>
        <w:contextualSpacing w:val="0"/>
      </w:pPr>
      <w:r>
        <w:t>Material: [</w:t>
      </w:r>
      <w:r w:rsidRPr="00A97A34">
        <w:rPr>
          <w:b/>
        </w:rPr>
        <w:t>Galvanized steel</w:t>
      </w:r>
      <w:r>
        <w:t>] &lt;</w:t>
      </w:r>
      <w:r w:rsidRPr="00A97A34">
        <w:rPr>
          <w:b/>
        </w:rPr>
        <w:t>________</w:t>
      </w:r>
      <w:r>
        <w:t>&gt;.</w:t>
      </w:r>
    </w:p>
    <w:p w14:paraId="0DCABBA2" w14:textId="12EEF4E9" w:rsidR="00B21328" w:rsidRPr="001C6D69" w:rsidRDefault="00B21328" w:rsidP="00B21328">
      <w:pPr>
        <w:pStyle w:val="PR3"/>
        <w:spacing w:before="0"/>
        <w:contextualSpacing w:val="0"/>
      </w:pPr>
      <w:r>
        <w:t xml:space="preserve">Bare </w:t>
      </w:r>
      <w:r w:rsidRPr="001C6D69">
        <w:t xml:space="preserve">Weight: </w:t>
      </w:r>
      <w:r w:rsidRPr="00D470FF">
        <w:rPr>
          <w:rStyle w:val="IP"/>
          <w:color w:val="auto"/>
        </w:rPr>
        <w:t>[</w:t>
      </w:r>
      <w:r w:rsidRPr="00D470FF">
        <w:rPr>
          <w:rStyle w:val="IP"/>
          <w:b/>
          <w:color w:val="auto"/>
        </w:rPr>
        <w:t>9</w:t>
      </w:r>
      <w:r w:rsidRPr="00D470FF">
        <w:rPr>
          <w:rStyle w:val="IP"/>
          <w:color w:val="auto"/>
        </w:rPr>
        <w:t>] [</w:t>
      </w:r>
      <w:r w:rsidRPr="00D470FF">
        <w:rPr>
          <w:rStyle w:val="IP"/>
          <w:b/>
          <w:color w:val="auto"/>
        </w:rPr>
        <w:t>17</w:t>
      </w:r>
      <w:r w:rsidRPr="00D470FF">
        <w:rPr>
          <w:rStyle w:val="IP"/>
          <w:color w:val="auto"/>
        </w:rPr>
        <w:t>] [</w:t>
      </w:r>
      <w:r w:rsidRPr="00D470FF">
        <w:rPr>
          <w:rStyle w:val="IP"/>
          <w:b/>
          <w:color w:val="auto"/>
        </w:rPr>
        <w:t>32</w:t>
      </w:r>
      <w:r w:rsidRPr="00D470FF">
        <w:rPr>
          <w:rStyle w:val="IP"/>
          <w:color w:val="auto"/>
        </w:rPr>
        <w:t>] &lt;</w:t>
      </w:r>
      <w:r w:rsidRPr="00D470FF">
        <w:rPr>
          <w:rStyle w:val="IP"/>
          <w:b/>
          <w:color w:val="auto"/>
        </w:rPr>
        <w:t>________</w:t>
      </w:r>
      <w:r w:rsidRPr="00D470FF">
        <w:rPr>
          <w:rStyle w:val="IP"/>
          <w:color w:val="auto"/>
        </w:rPr>
        <w:t>&gt; lb</w:t>
      </w:r>
      <w:r w:rsidRPr="00D470FF">
        <w:rPr>
          <w:rStyle w:val="SI"/>
          <w:color w:val="auto"/>
        </w:rPr>
        <w:t xml:space="preserve"> </w:t>
      </w:r>
    </w:p>
    <w:p w14:paraId="358CDBD7" w14:textId="77777777" w:rsidR="00B21328" w:rsidRPr="001C6D69" w:rsidRDefault="00B21328" w:rsidP="00B21328">
      <w:pPr>
        <w:pStyle w:val="PR3"/>
        <w:spacing w:before="0"/>
        <w:contextualSpacing w:val="0"/>
      </w:pPr>
      <w:r w:rsidRPr="001C6D69">
        <w:t>Coating Alloy Content:</w:t>
      </w:r>
    </w:p>
    <w:p w14:paraId="77DAA477" w14:textId="77777777" w:rsidR="00B21328" w:rsidRPr="001C6D69" w:rsidRDefault="00B21328">
      <w:pPr>
        <w:pStyle w:val="PR4"/>
        <w:contextualSpacing w:val="0"/>
      </w:pPr>
      <w:r w:rsidRPr="001C6D69">
        <w:t>Aluminum: [</w:t>
      </w:r>
      <w:r w:rsidRPr="001C6D69">
        <w:rPr>
          <w:b/>
        </w:rPr>
        <w:t>0.05</w:t>
      </w:r>
      <w:r w:rsidRPr="001C6D69">
        <w:t>] &lt;</w:t>
      </w:r>
      <w:r w:rsidRPr="001C6D69">
        <w:rPr>
          <w:b/>
        </w:rPr>
        <w:t>________</w:t>
      </w:r>
      <w:r w:rsidRPr="001C6D69">
        <w:t>&gt; percent, maximum.</w:t>
      </w:r>
    </w:p>
    <w:p w14:paraId="19E44F83" w14:textId="77777777" w:rsidR="00B21328" w:rsidRPr="001C6D69" w:rsidRDefault="00B21328" w:rsidP="00B21328">
      <w:pPr>
        <w:pStyle w:val="PR4"/>
        <w:spacing w:before="0"/>
        <w:contextualSpacing w:val="0"/>
      </w:pPr>
      <w:r w:rsidRPr="001C6D69">
        <w:t>Manganese: [</w:t>
      </w:r>
      <w:r w:rsidRPr="001C6D69">
        <w:rPr>
          <w:b/>
        </w:rPr>
        <w:t>0.5 to 1.3</w:t>
      </w:r>
      <w:r w:rsidRPr="001C6D69">
        <w:t>] &lt;</w:t>
      </w:r>
      <w:r w:rsidRPr="001C6D69">
        <w:rPr>
          <w:b/>
        </w:rPr>
        <w:t>________</w:t>
      </w:r>
      <w:r w:rsidRPr="001C6D69">
        <w:t>&gt; to &lt;</w:t>
      </w:r>
      <w:r w:rsidRPr="001C6D69">
        <w:rPr>
          <w:b/>
        </w:rPr>
        <w:t>________</w:t>
      </w:r>
      <w:r w:rsidRPr="001C6D69">
        <w:t>&gt; percent, maximum.</w:t>
      </w:r>
    </w:p>
    <w:p w14:paraId="66CB05D1" w14:textId="77777777" w:rsidR="00B21328" w:rsidRPr="001C6D69" w:rsidRDefault="00B21328" w:rsidP="00B21328">
      <w:pPr>
        <w:pStyle w:val="PR4"/>
        <w:spacing w:before="0"/>
        <w:contextualSpacing w:val="0"/>
      </w:pPr>
      <w:r w:rsidRPr="001C6D69">
        <w:t>Zinc: [</w:t>
      </w:r>
      <w:r w:rsidRPr="001C6D69">
        <w:rPr>
          <w:b/>
        </w:rPr>
        <w:t>Zero</w:t>
      </w:r>
      <w:r w:rsidRPr="001C6D69">
        <w:t>] &lt;</w:t>
      </w:r>
      <w:r w:rsidRPr="001C6D69">
        <w:rPr>
          <w:b/>
        </w:rPr>
        <w:t>________</w:t>
      </w:r>
      <w:r w:rsidRPr="001C6D69">
        <w:t>&gt; percent, maximum.</w:t>
      </w:r>
    </w:p>
    <w:p w14:paraId="15AB09BB" w14:textId="77777777" w:rsidR="00B21328" w:rsidRPr="001C6D69" w:rsidRDefault="00B21328" w:rsidP="00B21328">
      <w:pPr>
        <w:pStyle w:val="PR4"/>
        <w:spacing w:before="0"/>
        <w:contextualSpacing w:val="0"/>
      </w:pPr>
      <w:r w:rsidRPr="001C6D69">
        <w:t>Silicon: [</w:t>
      </w:r>
      <w:r w:rsidRPr="001C6D69">
        <w:rPr>
          <w:b/>
        </w:rPr>
        <w:t>Zero</w:t>
      </w:r>
      <w:r w:rsidRPr="001C6D69">
        <w:t>] &lt;</w:t>
      </w:r>
      <w:r w:rsidRPr="001C6D69">
        <w:rPr>
          <w:b/>
        </w:rPr>
        <w:t>________</w:t>
      </w:r>
      <w:r w:rsidRPr="001C6D69">
        <w:t>&gt; percent, maximum.</w:t>
      </w:r>
    </w:p>
    <w:p w14:paraId="5DA10680" w14:textId="77777777" w:rsidR="00B21328" w:rsidRPr="001C6D69" w:rsidRDefault="00B21328" w:rsidP="00B21328">
      <w:pPr>
        <w:pStyle w:val="PR4"/>
        <w:spacing w:before="0"/>
        <w:contextualSpacing w:val="0"/>
      </w:pPr>
      <w:r w:rsidRPr="001C6D69">
        <w:t>Copper: [</w:t>
      </w:r>
      <w:r w:rsidRPr="001C6D69">
        <w:rPr>
          <w:b/>
        </w:rPr>
        <w:t>0.02</w:t>
      </w:r>
      <w:r w:rsidRPr="001C6D69">
        <w:t>] &lt;</w:t>
      </w:r>
      <w:r w:rsidRPr="001C6D69">
        <w:rPr>
          <w:b/>
        </w:rPr>
        <w:t>________</w:t>
      </w:r>
      <w:r w:rsidRPr="001C6D69">
        <w:t>&gt; percent, maximum.</w:t>
      </w:r>
    </w:p>
    <w:p w14:paraId="058345DA" w14:textId="77777777" w:rsidR="00B21328" w:rsidRPr="001C6D69" w:rsidRDefault="00B21328" w:rsidP="00B21328">
      <w:pPr>
        <w:pStyle w:val="PR4"/>
        <w:spacing w:before="0"/>
        <w:contextualSpacing w:val="0"/>
      </w:pPr>
      <w:r w:rsidRPr="001C6D69">
        <w:t>Nickel: [</w:t>
      </w:r>
      <w:r w:rsidRPr="001C6D69">
        <w:rPr>
          <w:b/>
        </w:rPr>
        <w:t>0.001</w:t>
      </w:r>
      <w:r w:rsidRPr="001C6D69">
        <w:t>] &lt;</w:t>
      </w:r>
      <w:r w:rsidRPr="001C6D69">
        <w:rPr>
          <w:b/>
        </w:rPr>
        <w:t>________</w:t>
      </w:r>
      <w:r w:rsidRPr="001C6D69">
        <w:t>&gt; percent, maximum.</w:t>
      </w:r>
    </w:p>
    <w:p w14:paraId="181B7E82" w14:textId="77777777" w:rsidR="00B21328" w:rsidRPr="001C6D69" w:rsidRDefault="00B21328" w:rsidP="00B21328">
      <w:pPr>
        <w:pStyle w:val="PR4"/>
        <w:spacing w:before="0"/>
        <w:contextualSpacing w:val="0"/>
      </w:pPr>
      <w:r w:rsidRPr="001C6D69">
        <w:t>Iron: [</w:t>
      </w:r>
      <w:r w:rsidRPr="001C6D69">
        <w:rPr>
          <w:b/>
        </w:rPr>
        <w:t>0.03</w:t>
      </w:r>
      <w:r w:rsidRPr="001C6D69">
        <w:t>] &lt;</w:t>
      </w:r>
      <w:r w:rsidRPr="001C6D69">
        <w:rPr>
          <w:b/>
        </w:rPr>
        <w:t>________</w:t>
      </w:r>
      <w:r w:rsidRPr="001C6D69">
        <w:t>&gt; percent, maximum.</w:t>
      </w:r>
    </w:p>
    <w:p w14:paraId="71D1118C" w14:textId="77777777" w:rsidR="00B21328" w:rsidRPr="001C6D69" w:rsidRDefault="00B21328" w:rsidP="00B21328">
      <w:pPr>
        <w:pStyle w:val="PR4"/>
        <w:spacing w:before="0"/>
        <w:contextualSpacing w:val="0"/>
      </w:pPr>
      <w:r w:rsidRPr="001C6D69">
        <w:t>Other Impurities: [</w:t>
      </w:r>
      <w:r w:rsidRPr="001C6D69">
        <w:rPr>
          <w:b/>
        </w:rPr>
        <w:t>0.3</w:t>
      </w:r>
      <w:r w:rsidRPr="001C6D69">
        <w:t>] &lt;</w:t>
      </w:r>
      <w:r w:rsidRPr="001C6D69">
        <w:rPr>
          <w:b/>
        </w:rPr>
        <w:t>________</w:t>
      </w:r>
      <w:r w:rsidRPr="001C6D69">
        <w:t>&gt; percent, maximum.</w:t>
      </w:r>
    </w:p>
    <w:p w14:paraId="7C9B1D45" w14:textId="77777777" w:rsidR="00B21328" w:rsidRPr="001C6D69" w:rsidRDefault="00B21328">
      <w:pPr>
        <w:pStyle w:val="PR1"/>
      </w:pPr>
      <w:r w:rsidRPr="001C6D69">
        <w:t>Zinc Anode:</w:t>
      </w:r>
    </w:p>
    <w:p w14:paraId="65BED22E" w14:textId="77777777" w:rsidR="00B21328" w:rsidRPr="001C6D69" w:rsidRDefault="00B21328">
      <w:pPr>
        <w:pStyle w:val="PR2"/>
        <w:contextualSpacing w:val="0"/>
      </w:pPr>
      <w:r w:rsidRPr="001C6D69">
        <w:t>Comply with ASTM B418, Type [</w:t>
      </w:r>
      <w:r w:rsidRPr="001C6D69">
        <w:rPr>
          <w:b/>
        </w:rPr>
        <w:t>I</w:t>
      </w:r>
      <w:r w:rsidRPr="001C6D69">
        <w:t>] [</w:t>
      </w:r>
      <w:r w:rsidRPr="001C6D69">
        <w:rPr>
          <w:b/>
        </w:rPr>
        <w:t>II</w:t>
      </w:r>
      <w:r w:rsidRPr="001C6D69">
        <w:t>].</w:t>
      </w:r>
    </w:p>
    <w:p w14:paraId="64922120" w14:textId="77777777" w:rsidR="00B21328" w:rsidRPr="001C6D69" w:rsidRDefault="00B21328" w:rsidP="00B21328">
      <w:pPr>
        <w:pStyle w:val="PR2"/>
        <w:spacing w:before="0"/>
        <w:contextualSpacing w:val="0"/>
      </w:pPr>
      <w:r w:rsidRPr="001C6D69">
        <w:t>Type: [</w:t>
      </w:r>
      <w:r w:rsidRPr="001C6D69">
        <w:rPr>
          <w:b/>
        </w:rPr>
        <w:t>Tape</w:t>
      </w:r>
      <w:r w:rsidRPr="001C6D69">
        <w:t>] [</w:t>
      </w:r>
      <w:r w:rsidRPr="001C6D69">
        <w:rPr>
          <w:b/>
        </w:rPr>
        <w:t>Rod</w:t>
      </w:r>
      <w:r w:rsidRPr="001C6D69">
        <w:t>] &lt;</w:t>
      </w:r>
      <w:r w:rsidRPr="001C6D69">
        <w:rPr>
          <w:b/>
        </w:rPr>
        <w:t>________</w:t>
      </w:r>
      <w:r w:rsidRPr="001C6D69">
        <w:t>&gt;.</w:t>
      </w:r>
    </w:p>
    <w:p w14:paraId="550DB07A" w14:textId="77777777" w:rsidR="00B21328" w:rsidRPr="001C6D69" w:rsidRDefault="00B21328" w:rsidP="00B21328">
      <w:pPr>
        <w:pStyle w:val="PR2"/>
        <w:spacing w:before="0"/>
        <w:contextualSpacing w:val="0"/>
      </w:pPr>
      <w:r w:rsidRPr="001C6D69">
        <w:t>Material: [</w:t>
      </w:r>
      <w:r w:rsidRPr="001C6D69">
        <w:rPr>
          <w:b/>
        </w:rPr>
        <w:t>Cast</w:t>
      </w:r>
      <w:r w:rsidRPr="001C6D69">
        <w:t>] [</w:t>
      </w:r>
      <w:r w:rsidRPr="001C6D69">
        <w:rPr>
          <w:b/>
        </w:rPr>
        <w:t>Wrought</w:t>
      </w:r>
      <w:r w:rsidRPr="001C6D69">
        <w:t>] galvanic zinc.</w:t>
      </w:r>
    </w:p>
    <w:p w14:paraId="093808B9" w14:textId="2949498E" w:rsidR="00B21328" w:rsidRPr="001C6D69" w:rsidRDefault="00B21328" w:rsidP="00B21328">
      <w:pPr>
        <w:pStyle w:val="PR2"/>
        <w:spacing w:before="0"/>
        <w:contextualSpacing w:val="0"/>
      </w:pPr>
      <w:r w:rsidRPr="001C6D69">
        <w:t xml:space="preserve">Bare Weight: </w:t>
      </w:r>
      <w:r w:rsidRPr="00D470FF">
        <w:rPr>
          <w:rStyle w:val="IP"/>
          <w:color w:val="auto"/>
        </w:rPr>
        <w:t>[</w:t>
      </w:r>
      <w:r w:rsidRPr="00D470FF">
        <w:rPr>
          <w:rStyle w:val="IP"/>
          <w:b/>
          <w:color w:val="auto"/>
        </w:rPr>
        <w:t>5</w:t>
      </w:r>
      <w:r w:rsidRPr="00D470FF">
        <w:rPr>
          <w:rStyle w:val="IP"/>
          <w:color w:val="auto"/>
        </w:rPr>
        <w:t>] [</w:t>
      </w:r>
      <w:r w:rsidRPr="00D470FF">
        <w:rPr>
          <w:rStyle w:val="IP"/>
          <w:b/>
          <w:color w:val="auto"/>
        </w:rPr>
        <w:t>30</w:t>
      </w:r>
      <w:r w:rsidRPr="00D470FF">
        <w:rPr>
          <w:rStyle w:val="IP"/>
          <w:color w:val="auto"/>
        </w:rPr>
        <w:t>] &lt;</w:t>
      </w:r>
      <w:r w:rsidRPr="00D470FF">
        <w:rPr>
          <w:rStyle w:val="IP"/>
          <w:b/>
          <w:color w:val="auto"/>
        </w:rPr>
        <w:t>________</w:t>
      </w:r>
      <w:r w:rsidRPr="00D470FF">
        <w:rPr>
          <w:rStyle w:val="IP"/>
          <w:color w:val="auto"/>
        </w:rPr>
        <w:t>&gt; lb</w:t>
      </w:r>
      <w:r w:rsidRPr="00D470FF">
        <w:rPr>
          <w:rStyle w:val="SI"/>
          <w:color w:val="auto"/>
        </w:rPr>
        <w:t xml:space="preserve"> </w:t>
      </w:r>
    </w:p>
    <w:p w14:paraId="45B350DD" w14:textId="77777777" w:rsidR="00B21328" w:rsidRPr="001C6D69" w:rsidRDefault="00B21328">
      <w:pPr>
        <w:pStyle w:val="PR1"/>
      </w:pPr>
      <w:r w:rsidRPr="001C6D69">
        <w:t>Aluminum Anode:</w:t>
      </w:r>
    </w:p>
    <w:p w14:paraId="0B31F5D8" w14:textId="77777777" w:rsidR="00B21328" w:rsidRPr="001C6D69" w:rsidRDefault="00B21328">
      <w:pPr>
        <w:pStyle w:val="PR2"/>
        <w:contextualSpacing w:val="0"/>
      </w:pPr>
      <w:r w:rsidRPr="001C6D69">
        <w:t>Type: [</w:t>
      </w:r>
      <w:r w:rsidRPr="001C6D69">
        <w:rPr>
          <w:b/>
        </w:rPr>
        <w:t>Tape</w:t>
      </w:r>
      <w:r w:rsidRPr="001C6D69">
        <w:t>] [</w:t>
      </w:r>
      <w:r w:rsidRPr="001C6D69">
        <w:rPr>
          <w:b/>
        </w:rPr>
        <w:t>Rod</w:t>
      </w:r>
      <w:r w:rsidRPr="001C6D69">
        <w:t>] &lt;</w:t>
      </w:r>
      <w:r w:rsidRPr="001C6D69">
        <w:rPr>
          <w:b/>
        </w:rPr>
        <w:t>________</w:t>
      </w:r>
      <w:r w:rsidRPr="001C6D69">
        <w:t>&gt;.</w:t>
      </w:r>
    </w:p>
    <w:p w14:paraId="16B124DB" w14:textId="273DBF32" w:rsidR="00B21328" w:rsidRPr="001C6D69" w:rsidRDefault="00B21328" w:rsidP="00B21328">
      <w:pPr>
        <w:pStyle w:val="PR2"/>
        <w:spacing w:before="0"/>
        <w:contextualSpacing w:val="0"/>
      </w:pPr>
      <w:r w:rsidRPr="001C6D69">
        <w:t xml:space="preserve">Bare Weight: </w:t>
      </w:r>
      <w:r w:rsidRPr="00D470FF">
        <w:rPr>
          <w:rStyle w:val="IP"/>
          <w:color w:val="auto"/>
        </w:rPr>
        <w:t>&lt;</w:t>
      </w:r>
      <w:r w:rsidRPr="00D470FF">
        <w:rPr>
          <w:rStyle w:val="IP"/>
          <w:b/>
          <w:color w:val="auto"/>
        </w:rPr>
        <w:t>________</w:t>
      </w:r>
      <w:r w:rsidRPr="00D470FF">
        <w:rPr>
          <w:rStyle w:val="IP"/>
          <w:color w:val="auto"/>
        </w:rPr>
        <w:t>&gt; lb</w:t>
      </w:r>
      <w:r w:rsidRPr="00D470FF">
        <w:rPr>
          <w:rStyle w:val="SI"/>
          <w:color w:val="auto"/>
        </w:rPr>
        <w:t xml:space="preserve"> </w:t>
      </w:r>
    </w:p>
    <w:p w14:paraId="24DFA0AE" w14:textId="77777777" w:rsidR="00B21328" w:rsidRPr="001C6D69" w:rsidRDefault="00B21328" w:rsidP="00B21328">
      <w:pPr>
        <w:pStyle w:val="PR2"/>
        <w:spacing w:before="0"/>
        <w:contextualSpacing w:val="0"/>
      </w:pPr>
      <w:r w:rsidRPr="001C6D69">
        <w:t>Coating Alloy Content:</w:t>
      </w:r>
    </w:p>
    <w:p w14:paraId="3223F2C0" w14:textId="77777777" w:rsidR="00B21328" w:rsidRPr="001C6D69" w:rsidRDefault="00B21328">
      <w:pPr>
        <w:pStyle w:val="PR3"/>
        <w:contextualSpacing w:val="0"/>
      </w:pPr>
      <w:r w:rsidRPr="001C6D69">
        <w:t>Indium: [</w:t>
      </w:r>
      <w:r w:rsidRPr="001C6D69">
        <w:rPr>
          <w:b/>
        </w:rPr>
        <w:t>0.02</w:t>
      </w:r>
      <w:r w:rsidRPr="001C6D69">
        <w:t>] &lt;</w:t>
      </w:r>
      <w:r w:rsidRPr="001C6D69">
        <w:rPr>
          <w:b/>
        </w:rPr>
        <w:t>________</w:t>
      </w:r>
      <w:r w:rsidRPr="001C6D69">
        <w:t>&gt; percent, maximum.</w:t>
      </w:r>
    </w:p>
    <w:p w14:paraId="28248ACA" w14:textId="77777777" w:rsidR="00B21328" w:rsidRPr="001C6D69" w:rsidRDefault="00B21328" w:rsidP="00B21328">
      <w:pPr>
        <w:pStyle w:val="PR3"/>
        <w:spacing w:before="0"/>
        <w:contextualSpacing w:val="0"/>
      </w:pPr>
      <w:r w:rsidRPr="001C6D69">
        <w:t>Zinc: [</w:t>
      </w:r>
      <w:r w:rsidRPr="001C6D69">
        <w:rPr>
          <w:b/>
        </w:rPr>
        <w:t>4.5</w:t>
      </w:r>
      <w:r w:rsidRPr="001C6D69">
        <w:t>] &lt;</w:t>
      </w:r>
      <w:r w:rsidRPr="001C6D69">
        <w:rPr>
          <w:b/>
        </w:rPr>
        <w:t>________</w:t>
      </w:r>
      <w:r w:rsidRPr="001C6D69">
        <w:t>&gt; percent, maximum.</w:t>
      </w:r>
    </w:p>
    <w:p w14:paraId="1CED3576" w14:textId="77777777" w:rsidR="00B21328" w:rsidRPr="001C6D69" w:rsidRDefault="00B21328">
      <w:pPr>
        <w:pStyle w:val="PR1"/>
      </w:pPr>
      <w:r w:rsidRPr="001C6D69">
        <w:t>Conduit and Wiring:</w:t>
      </w:r>
    </w:p>
    <w:p w14:paraId="5328ADAF" w14:textId="77777777" w:rsidR="00B21328" w:rsidRPr="001C6D69" w:rsidRDefault="00B21328">
      <w:pPr>
        <w:pStyle w:val="PR2"/>
        <w:contextualSpacing w:val="0"/>
      </w:pPr>
      <w:r w:rsidRPr="001C6D69">
        <w:t>Anode Lead Wire:</w:t>
      </w:r>
    </w:p>
    <w:p w14:paraId="5A9BE6CB" w14:textId="77777777" w:rsidR="00B21328" w:rsidRPr="001C6D69" w:rsidRDefault="00B21328">
      <w:pPr>
        <w:pStyle w:val="PR3"/>
        <w:contextualSpacing w:val="0"/>
      </w:pPr>
      <w:r w:rsidRPr="001C6D69">
        <w:t>Conductor: Solid copper, [</w:t>
      </w:r>
      <w:r w:rsidRPr="001C6D69">
        <w:rPr>
          <w:b/>
        </w:rPr>
        <w:t>12</w:t>
      </w:r>
      <w:r w:rsidRPr="001C6D69">
        <w:t>] &lt;</w:t>
      </w:r>
      <w:r w:rsidRPr="001C6D69">
        <w:rPr>
          <w:b/>
        </w:rPr>
        <w:t>________</w:t>
      </w:r>
      <w:r w:rsidRPr="001C6D69">
        <w:t>&gt; AWG.</w:t>
      </w:r>
    </w:p>
    <w:p w14:paraId="29F1D9E1" w14:textId="77777777" w:rsidR="00B21328" w:rsidRPr="001C6D69" w:rsidRDefault="00B21328" w:rsidP="00B21328">
      <w:pPr>
        <w:pStyle w:val="PR3"/>
        <w:spacing w:before="0"/>
        <w:contextualSpacing w:val="0"/>
      </w:pPr>
      <w:r w:rsidRPr="001C6D69">
        <w:t>Insulation: Type [</w:t>
      </w:r>
      <w:r w:rsidRPr="001C6D69">
        <w:rPr>
          <w:b/>
        </w:rPr>
        <w:t>TW</w:t>
      </w:r>
      <w:r w:rsidRPr="001C6D69">
        <w:t>] [</w:t>
      </w:r>
      <w:r w:rsidRPr="001C6D69">
        <w:rPr>
          <w:b/>
        </w:rPr>
        <w:t>THW</w:t>
      </w:r>
      <w:r w:rsidRPr="001C6D69">
        <w:t>] [</w:t>
      </w:r>
      <w:r w:rsidRPr="001C6D69">
        <w:rPr>
          <w:b/>
        </w:rPr>
        <w:t>RHH</w:t>
      </w:r>
      <w:r w:rsidRPr="001C6D69">
        <w:t>] &lt;</w:t>
      </w:r>
      <w:r w:rsidRPr="001C6D69">
        <w:rPr>
          <w:b/>
        </w:rPr>
        <w:t>________</w:t>
      </w:r>
      <w:r w:rsidRPr="001C6D69">
        <w:t>&gt;.</w:t>
      </w:r>
    </w:p>
    <w:p w14:paraId="3E40684D" w14:textId="77777777" w:rsidR="00B21328" w:rsidRPr="001C6D69" w:rsidRDefault="00B21328">
      <w:pPr>
        <w:pStyle w:val="PR2"/>
        <w:contextualSpacing w:val="0"/>
      </w:pPr>
      <w:r w:rsidRPr="001C6D69">
        <w:t>Field Wiring:</w:t>
      </w:r>
    </w:p>
    <w:p w14:paraId="47EE2A76" w14:textId="77777777" w:rsidR="00B21328" w:rsidRPr="001C6D69" w:rsidRDefault="00B21328">
      <w:pPr>
        <w:pStyle w:val="PR3"/>
        <w:contextualSpacing w:val="0"/>
      </w:pPr>
      <w:r w:rsidRPr="001C6D69">
        <w:t>Conductor: Stranded copper, &lt;</w:t>
      </w:r>
      <w:r w:rsidRPr="001C6D69">
        <w:rPr>
          <w:b/>
        </w:rPr>
        <w:t>________</w:t>
      </w:r>
      <w:r w:rsidRPr="001C6D69">
        <w:t>&gt; AWG.</w:t>
      </w:r>
    </w:p>
    <w:p w14:paraId="16DFDE91" w14:textId="77777777" w:rsidR="00B21328" w:rsidRPr="001C6D69" w:rsidRDefault="00B21328" w:rsidP="00B21328">
      <w:pPr>
        <w:pStyle w:val="PR3"/>
        <w:spacing w:before="0"/>
        <w:contextualSpacing w:val="0"/>
      </w:pPr>
      <w:r w:rsidRPr="001C6D69">
        <w:t>Insulation: Type [</w:t>
      </w:r>
      <w:r w:rsidRPr="001C6D69">
        <w:rPr>
          <w:b/>
        </w:rPr>
        <w:t>TW</w:t>
      </w:r>
      <w:r w:rsidRPr="001C6D69">
        <w:t>] [</w:t>
      </w:r>
      <w:r w:rsidRPr="001C6D69">
        <w:rPr>
          <w:b/>
        </w:rPr>
        <w:t>RHE-USE</w:t>
      </w:r>
      <w:r w:rsidRPr="001C6D69">
        <w:t>] &lt;</w:t>
      </w:r>
      <w:r w:rsidRPr="001C6D69">
        <w:rPr>
          <w:b/>
        </w:rPr>
        <w:t>________</w:t>
      </w:r>
      <w:r w:rsidRPr="001C6D69">
        <w:t>&gt;.</w:t>
      </w:r>
    </w:p>
    <w:p w14:paraId="256A1128" w14:textId="77777777" w:rsidR="00B21328" w:rsidRPr="001C6D69" w:rsidRDefault="00B21328">
      <w:pPr>
        <w:pStyle w:val="PR2"/>
        <w:contextualSpacing w:val="0"/>
      </w:pPr>
      <w:r w:rsidRPr="001C6D69">
        <w:t>Conduit:</w:t>
      </w:r>
    </w:p>
    <w:p w14:paraId="7120F303" w14:textId="77777777" w:rsidR="00B21328" w:rsidRPr="001C6D69" w:rsidRDefault="00B21328">
      <w:pPr>
        <w:pStyle w:val="PR3"/>
        <w:contextualSpacing w:val="0"/>
      </w:pPr>
      <w:r w:rsidRPr="001C6D69">
        <w:t>Type: Rigid [</w:t>
      </w:r>
      <w:r w:rsidRPr="001C6D69">
        <w:rPr>
          <w:b/>
        </w:rPr>
        <w:t>galvanized steel</w:t>
      </w:r>
      <w:r w:rsidRPr="001C6D69">
        <w:t>] [</w:t>
      </w:r>
      <w:r w:rsidRPr="001C6D69">
        <w:rPr>
          <w:b/>
        </w:rPr>
        <w:t>nonmetallic</w:t>
      </w:r>
      <w:r w:rsidRPr="001C6D69">
        <w:t>].</w:t>
      </w:r>
    </w:p>
    <w:p w14:paraId="18179EDF" w14:textId="77777777" w:rsidR="00B21328" w:rsidRPr="001C6D69" w:rsidRDefault="00B21328" w:rsidP="00B21328">
      <w:pPr>
        <w:pStyle w:val="PR3"/>
        <w:spacing w:before="0"/>
        <w:contextualSpacing w:val="0"/>
      </w:pPr>
      <w:r w:rsidRPr="001C6D69">
        <w:t>As specified in Section [</w:t>
      </w:r>
      <w:r w:rsidRPr="001C6D69">
        <w:rPr>
          <w:b/>
        </w:rPr>
        <w:t>260519 - Low-Voltage Electrical Power Conductors and Cables</w:t>
      </w:r>
      <w:r w:rsidRPr="001C6D69">
        <w:t>] &lt;</w:t>
      </w:r>
      <w:r w:rsidRPr="001C6D69">
        <w:rPr>
          <w:b/>
        </w:rPr>
        <w:t>______-____________</w:t>
      </w:r>
      <w:r w:rsidRPr="001C6D69">
        <w:t>&gt;.</w:t>
      </w:r>
    </w:p>
    <w:p w14:paraId="5D369053" w14:textId="77777777" w:rsidR="00B21328" w:rsidRPr="001C6D69" w:rsidRDefault="00B21328">
      <w:pPr>
        <w:pStyle w:val="ART"/>
      </w:pPr>
      <w:r w:rsidRPr="001C6D69">
        <w:t>ANODE BACKFILL</w:t>
      </w:r>
    </w:p>
    <w:p w14:paraId="114BACA7" w14:textId="77777777" w:rsidR="00B21328" w:rsidRPr="001C6D69" w:rsidRDefault="00B21328">
      <w:pPr>
        <w:pStyle w:val="PR1"/>
      </w:pPr>
      <w:r w:rsidRPr="001C6D69">
        <w:t>Material:</w:t>
      </w:r>
    </w:p>
    <w:p w14:paraId="1F2B36BF" w14:textId="5D169DF3" w:rsidR="00B21328" w:rsidRPr="001C6D69" w:rsidRDefault="00B21328">
      <w:pPr>
        <w:pStyle w:val="PR2"/>
        <w:contextualSpacing w:val="0"/>
      </w:pPr>
      <w:r w:rsidRPr="001C6D69">
        <w:t xml:space="preserve">Blended granular mixture, 100 percent passing through </w:t>
      </w:r>
      <w:r w:rsidRPr="00D470FF">
        <w:rPr>
          <w:rStyle w:val="IP"/>
          <w:color w:val="auto"/>
        </w:rPr>
        <w:t>No. 10</w:t>
      </w:r>
      <w:r w:rsidRPr="00D470FF">
        <w:rPr>
          <w:rStyle w:val="SI"/>
          <w:color w:val="auto"/>
        </w:rPr>
        <w:t xml:space="preserve"> </w:t>
      </w:r>
      <w:r w:rsidRPr="001C6D69">
        <w:t>sieve mesh screen.</w:t>
      </w:r>
    </w:p>
    <w:p w14:paraId="57DFFA14" w14:textId="77777777" w:rsidR="00B21328" w:rsidRPr="001C6D69" w:rsidRDefault="00B21328" w:rsidP="00B21328">
      <w:pPr>
        <w:pStyle w:val="PR2"/>
        <w:spacing w:before="0"/>
        <w:contextualSpacing w:val="0"/>
      </w:pPr>
      <w:r w:rsidRPr="001C6D69">
        <w:t>Composition:</w:t>
      </w:r>
    </w:p>
    <w:p w14:paraId="4689B00D" w14:textId="77777777" w:rsidR="00B21328" w:rsidRPr="001C6D69" w:rsidRDefault="00B21328">
      <w:pPr>
        <w:pStyle w:val="PR3"/>
        <w:contextualSpacing w:val="0"/>
      </w:pPr>
      <w:r w:rsidRPr="001C6D69">
        <w:t>Hydrated Gypsum: 75 percent.</w:t>
      </w:r>
    </w:p>
    <w:p w14:paraId="2B33B3F2" w14:textId="77777777" w:rsidR="00B21328" w:rsidRPr="001C6D69" w:rsidRDefault="00B21328" w:rsidP="00B21328">
      <w:pPr>
        <w:pStyle w:val="PR3"/>
        <w:spacing w:before="0"/>
        <w:contextualSpacing w:val="0"/>
      </w:pPr>
      <w:r w:rsidRPr="001C6D69">
        <w:t>Bentonite Clay: 20 percent.</w:t>
      </w:r>
    </w:p>
    <w:p w14:paraId="798B20DB" w14:textId="77777777" w:rsidR="00B21328" w:rsidRPr="001C6D69" w:rsidRDefault="00B21328" w:rsidP="00B21328">
      <w:pPr>
        <w:pStyle w:val="PR3"/>
        <w:spacing w:before="0"/>
        <w:contextualSpacing w:val="0"/>
      </w:pPr>
      <w:r w:rsidRPr="001C6D69">
        <w:t>Sodium Sulfate: 5 percent.</w:t>
      </w:r>
    </w:p>
    <w:p w14:paraId="69785882" w14:textId="77777777" w:rsidR="00B21328" w:rsidRDefault="00B21328">
      <w:pPr>
        <w:pStyle w:val="PR2"/>
        <w:contextualSpacing w:val="0"/>
      </w:pPr>
      <w:r w:rsidRPr="001C6D69">
        <w:t>Packaged</w:t>
      </w:r>
      <w:r>
        <w:t xml:space="preserve"> Weight: 2.5 times unit weight of anode.</w:t>
      </w:r>
    </w:p>
    <w:p w14:paraId="48E8633E" w14:textId="77777777" w:rsidR="00B21328" w:rsidRDefault="00B21328">
      <w:pPr>
        <w:pStyle w:val="ART"/>
      </w:pPr>
      <w:r>
        <w:t>ACCESSORIES</w:t>
      </w:r>
    </w:p>
    <w:p w14:paraId="16343092" w14:textId="77777777" w:rsidR="00B21328" w:rsidRDefault="00B21328">
      <w:pPr>
        <w:pStyle w:val="PR1"/>
      </w:pPr>
      <w:r>
        <w:t>Concrete Box:</w:t>
      </w:r>
    </w:p>
    <w:p w14:paraId="6B380BDB" w14:textId="77777777" w:rsidR="00B21328" w:rsidRDefault="00B21328">
      <w:pPr>
        <w:pStyle w:val="PR2"/>
        <w:contextualSpacing w:val="0"/>
      </w:pPr>
      <w:r>
        <w:t>Precast concrete [</w:t>
      </w:r>
      <w:r w:rsidRPr="00A97A34">
        <w:rPr>
          <w:b/>
        </w:rPr>
        <w:t>of sulfate-resistant portland cement concrete</w:t>
      </w:r>
      <w:r>
        <w:t>].</w:t>
      </w:r>
    </w:p>
    <w:p w14:paraId="602BC0F3" w14:textId="77777777" w:rsidR="00B21328" w:rsidRPr="00A97A34" w:rsidRDefault="00B21328" w:rsidP="00D470FF">
      <w:pPr>
        <w:pStyle w:val="SpecifierNote"/>
      </w:pPr>
      <w:r w:rsidRPr="00A97A34">
        <w:t>****** [OR] ******</w:t>
      </w:r>
    </w:p>
    <w:p w14:paraId="099615CE" w14:textId="77777777" w:rsidR="00B21328" w:rsidRDefault="00B21328" w:rsidP="00B21328">
      <w:pPr>
        <w:pStyle w:val="PR2"/>
        <w:spacing w:before="0"/>
        <w:contextualSpacing w:val="0"/>
      </w:pPr>
      <w:r>
        <w:t>Cast-in-Place Concrete:</w:t>
      </w:r>
    </w:p>
    <w:p w14:paraId="5DCF260C" w14:textId="77777777" w:rsidR="00B21328" w:rsidRDefault="00B21328">
      <w:pPr>
        <w:pStyle w:val="PR3"/>
        <w:contextualSpacing w:val="0"/>
      </w:pPr>
      <w:r>
        <w:t>As specified in Section 033000 - Cast-in-Place Concrete.</w:t>
      </w:r>
    </w:p>
    <w:p w14:paraId="6EF38C9F" w14:textId="380CA5D2" w:rsidR="00B21328" w:rsidRPr="001C6D69" w:rsidRDefault="00B21328" w:rsidP="00B21328">
      <w:pPr>
        <w:pStyle w:val="PR3"/>
        <w:spacing w:before="0"/>
        <w:contextualSpacing w:val="0"/>
      </w:pPr>
      <w:r>
        <w:t xml:space="preserve">Compressive </w:t>
      </w:r>
      <w:r w:rsidRPr="001C6D69">
        <w:t xml:space="preserve">Strength: </w:t>
      </w:r>
      <w:r w:rsidRPr="00D470FF">
        <w:rPr>
          <w:rStyle w:val="IP"/>
          <w:color w:val="auto"/>
        </w:rPr>
        <w:t>3,000 psi</w:t>
      </w:r>
      <w:r w:rsidRPr="00D470FF">
        <w:rPr>
          <w:rStyle w:val="SI"/>
          <w:color w:val="auto"/>
        </w:rPr>
        <w:t xml:space="preserve"> </w:t>
      </w:r>
      <w:r w:rsidRPr="001C6D69">
        <w:t>at 28 days.</w:t>
      </w:r>
    </w:p>
    <w:p w14:paraId="1066B00B" w14:textId="58423E42" w:rsidR="00B21328" w:rsidRPr="001C6D69" w:rsidRDefault="00B21328">
      <w:pPr>
        <w:pStyle w:val="PR2"/>
        <w:contextualSpacing w:val="0"/>
      </w:pPr>
      <w:r w:rsidRPr="001C6D69">
        <w:t>Dimensions: [</w:t>
      </w:r>
      <w:r w:rsidRPr="001C6D69">
        <w:rPr>
          <w:b/>
        </w:rPr>
        <w:t>As indicated on Drawings</w:t>
      </w:r>
      <w:r w:rsidRPr="001C6D69">
        <w:t>] [</w:t>
      </w:r>
      <w:r w:rsidRPr="00D470FF">
        <w:rPr>
          <w:rStyle w:val="IP"/>
          <w:b/>
          <w:color w:val="auto"/>
        </w:rPr>
        <w:t>&lt;________&gt; by &lt;________&gt; by &lt;________&gt; inches</w:t>
      </w:r>
      <w:r w:rsidRPr="001C6D69">
        <w:t>].</w:t>
      </w:r>
    </w:p>
    <w:p w14:paraId="4E7C4846" w14:textId="77777777" w:rsidR="00B21328" w:rsidRPr="001C6D69" w:rsidRDefault="00B21328" w:rsidP="00B21328">
      <w:pPr>
        <w:pStyle w:val="PR2"/>
        <w:spacing w:before="0"/>
        <w:contextualSpacing w:val="0"/>
      </w:pPr>
      <w:r w:rsidRPr="001C6D69">
        <w:t>Cover: [</w:t>
      </w:r>
      <w:r w:rsidRPr="001C6D69">
        <w:rPr>
          <w:b/>
        </w:rPr>
        <w:t>Concrete</w:t>
      </w:r>
      <w:r w:rsidRPr="001C6D69">
        <w:t>] [</w:t>
      </w:r>
      <w:r w:rsidRPr="001C6D69">
        <w:rPr>
          <w:b/>
        </w:rPr>
        <w:t>Cast iron</w:t>
      </w:r>
      <w:r w:rsidRPr="001C6D69">
        <w:t>].</w:t>
      </w:r>
    </w:p>
    <w:p w14:paraId="10ED7AB4" w14:textId="41860770" w:rsidR="00B21328" w:rsidRPr="001C6D69" w:rsidRDefault="00B21328" w:rsidP="00B21328">
      <w:pPr>
        <w:pStyle w:val="PR2"/>
        <w:spacing w:before="0"/>
        <w:contextualSpacing w:val="0"/>
      </w:pPr>
      <w:r w:rsidRPr="001C6D69">
        <w:t>Identification Marking: [</w:t>
      </w:r>
      <w:r w:rsidRPr="001C6D69">
        <w:rPr>
          <w:b/>
        </w:rPr>
        <w:t>CATHODIC PROTECTION TEST</w:t>
      </w:r>
      <w:r w:rsidRPr="001C6D69">
        <w:t>] &lt;</w:t>
      </w:r>
      <w:r w:rsidRPr="001C6D69">
        <w:rPr>
          <w:b/>
        </w:rPr>
        <w:t>________</w:t>
      </w:r>
      <w:r w:rsidRPr="001C6D69">
        <w:t xml:space="preserve">&gt; in letters not less than </w:t>
      </w:r>
      <w:r w:rsidRPr="00D470FF">
        <w:rPr>
          <w:rStyle w:val="IP"/>
          <w:color w:val="auto"/>
        </w:rPr>
        <w:t>[</w:t>
      </w:r>
      <w:r w:rsidRPr="00D470FF">
        <w:rPr>
          <w:rStyle w:val="IP"/>
          <w:b/>
          <w:color w:val="auto"/>
        </w:rPr>
        <w:t>1.5</w:t>
      </w:r>
      <w:r w:rsidRPr="00D470FF">
        <w:rPr>
          <w:rStyle w:val="IP"/>
          <w:color w:val="auto"/>
        </w:rPr>
        <w:t>] &lt;</w:t>
      </w:r>
      <w:r w:rsidRPr="00D470FF">
        <w:rPr>
          <w:rStyle w:val="IP"/>
          <w:b/>
          <w:color w:val="auto"/>
        </w:rPr>
        <w:t>________</w:t>
      </w:r>
      <w:r w:rsidRPr="00D470FF">
        <w:rPr>
          <w:rStyle w:val="IP"/>
          <w:color w:val="auto"/>
        </w:rPr>
        <w:t>&gt; inches</w:t>
      </w:r>
      <w:r w:rsidRPr="00D470FF">
        <w:rPr>
          <w:rStyle w:val="SI"/>
          <w:color w:val="auto"/>
        </w:rPr>
        <w:t xml:space="preserve"> </w:t>
      </w:r>
      <w:r w:rsidRPr="001C6D69">
        <w:t>high.</w:t>
      </w:r>
    </w:p>
    <w:p w14:paraId="0188F3A2" w14:textId="77777777" w:rsidR="00B21328" w:rsidRDefault="00B21328" w:rsidP="00D470FF">
      <w:pPr>
        <w:pStyle w:val="SpecifierNote"/>
        <w:keepNext w:val="0"/>
      </w:pPr>
      <w:r>
        <w:t>Enclosure types indicated in following Paragraph are as follows:</w:t>
      </w:r>
    </w:p>
    <w:p w14:paraId="7DF72FB7" w14:textId="77777777" w:rsidR="00B21328" w:rsidRDefault="00B21328" w:rsidP="00D470FF">
      <w:pPr>
        <w:pStyle w:val="SpecifierNote"/>
        <w:keepNext w:val="0"/>
      </w:pPr>
      <w:r>
        <w:t>- Type 3: Constructed for indoor or outdoor use to provide a degree of protection to personnel against access to hazardous parts and to provide a degree of protection of internal equipment against falling dirt, windblown dust, rain, and ice formation.</w:t>
      </w:r>
    </w:p>
    <w:p w14:paraId="0EEE8395" w14:textId="77777777" w:rsidR="00B21328" w:rsidRDefault="00B21328" w:rsidP="00D470FF">
      <w:pPr>
        <w:pStyle w:val="SpecifierNote"/>
        <w:keepNext w:val="0"/>
      </w:pPr>
      <w:r>
        <w:t>- Type 3R: Constructed for indoor or outdoor use to provide a degree of protection to personnel against access to hazardous parts and to provide a degree of protection of internal equipment against falling dirt, rain, and ice formation.</w:t>
      </w:r>
    </w:p>
    <w:p w14:paraId="6F3AB322" w14:textId="77777777" w:rsidR="00B21328" w:rsidRDefault="00B21328" w:rsidP="00D470FF">
      <w:pPr>
        <w:pStyle w:val="SpecifierNote"/>
        <w:keepNext w:val="0"/>
      </w:pPr>
      <w:r>
        <w:t>- Type 4: Constructed for indoor or outdoor use to provide a degree of protection to personnel against access to hazardous parts and to provide a degree of protection of internal equipment against falling dirt, windblown dust, rain, splashing water, hose-directed water, and ice formation.</w:t>
      </w:r>
    </w:p>
    <w:p w14:paraId="39F70E8C" w14:textId="77777777" w:rsidR="00B21328" w:rsidRDefault="00B21328" w:rsidP="00D470FF">
      <w:pPr>
        <w:pStyle w:val="SpecifierNote"/>
        <w:keepNext w:val="0"/>
      </w:pPr>
      <w:r>
        <w:t>- Type 4X: Constructed for indoor or outdoor use to provide a degree of protection to personnel against access to hazardous parts and to provide a degree of protection of internal equipment against windblown dust, rain, splashing water, hose-directed water, corrosion, and ice formation.</w:t>
      </w:r>
    </w:p>
    <w:p w14:paraId="55F5D99D" w14:textId="77777777" w:rsidR="00B21328" w:rsidRDefault="00B21328" w:rsidP="00D470FF">
      <w:pPr>
        <w:pStyle w:val="SpecifierNote"/>
        <w:keepNext w:val="0"/>
      </w:pPr>
      <w:r>
        <w:t>Type 3R is generally least expensive; Types 4 and 4X are most expensive.</w:t>
      </w:r>
    </w:p>
    <w:p w14:paraId="53AA442F" w14:textId="77777777" w:rsidR="00B21328" w:rsidRDefault="00B21328">
      <w:pPr>
        <w:pStyle w:val="PR1"/>
      </w:pPr>
      <w:r>
        <w:t>Enclosures: NEMA 250, Type [</w:t>
      </w:r>
      <w:r w:rsidRPr="00A97A34">
        <w:rPr>
          <w:b/>
        </w:rPr>
        <w:t>3</w:t>
      </w:r>
      <w:r>
        <w:t>] [</w:t>
      </w:r>
      <w:r w:rsidRPr="00A97A34">
        <w:rPr>
          <w:b/>
        </w:rPr>
        <w:t>3R</w:t>
      </w:r>
      <w:r>
        <w:t>] [</w:t>
      </w:r>
      <w:r w:rsidRPr="00A97A34">
        <w:rPr>
          <w:b/>
        </w:rPr>
        <w:t>4</w:t>
      </w:r>
      <w:r>
        <w:t>] [</w:t>
      </w:r>
      <w:r w:rsidRPr="00A97A34">
        <w:rPr>
          <w:b/>
        </w:rPr>
        <w:t>4X</w:t>
      </w:r>
      <w:r>
        <w:t>] &lt;</w:t>
      </w:r>
      <w:r w:rsidRPr="00A97A34">
        <w:rPr>
          <w:b/>
        </w:rPr>
        <w:t>________</w:t>
      </w:r>
      <w:r>
        <w:t>&gt;.</w:t>
      </w:r>
    </w:p>
    <w:p w14:paraId="4606AB58" w14:textId="77777777" w:rsidR="00B21328" w:rsidRDefault="00B21328">
      <w:pPr>
        <w:pStyle w:val="PR1"/>
      </w:pPr>
      <w:r>
        <w:t>Terminal Board:</w:t>
      </w:r>
    </w:p>
    <w:p w14:paraId="08E83ADF" w14:textId="77777777" w:rsidR="00B21328" w:rsidRDefault="00B21328">
      <w:pPr>
        <w:pStyle w:val="PR2"/>
        <w:contextualSpacing w:val="0"/>
      </w:pPr>
      <w:r>
        <w:t>Type: One piece.</w:t>
      </w:r>
    </w:p>
    <w:p w14:paraId="50271FB4" w14:textId="77777777" w:rsidR="00B21328" w:rsidRDefault="00B21328" w:rsidP="00B21328">
      <w:pPr>
        <w:pStyle w:val="PR2"/>
        <w:spacing w:before="0"/>
        <w:contextualSpacing w:val="0"/>
      </w:pPr>
      <w:r>
        <w:t>Screw Terminals: Rated [</w:t>
      </w:r>
      <w:r w:rsidRPr="00A97A34">
        <w:rPr>
          <w:b/>
        </w:rPr>
        <w:t>15</w:t>
      </w:r>
      <w:r>
        <w:t>] &lt;</w:t>
      </w:r>
      <w:r w:rsidRPr="00A97A34">
        <w:rPr>
          <w:b/>
        </w:rPr>
        <w:t>________</w:t>
      </w:r>
      <w:r>
        <w:t>&gt; A.</w:t>
      </w:r>
    </w:p>
    <w:p w14:paraId="07F81A0E" w14:textId="77777777" w:rsidR="00B21328" w:rsidRDefault="00B21328">
      <w:pPr>
        <w:pStyle w:val="PR1"/>
      </w:pPr>
      <w:r>
        <w:t>Shunt:</w:t>
      </w:r>
    </w:p>
    <w:p w14:paraId="540C4082" w14:textId="77777777" w:rsidR="00B21328" w:rsidRDefault="00B21328">
      <w:pPr>
        <w:pStyle w:val="PR2"/>
        <w:contextualSpacing w:val="0"/>
      </w:pPr>
      <w:r>
        <w:t>Rating: [</w:t>
      </w:r>
      <w:r w:rsidRPr="00A97A34">
        <w:rPr>
          <w:b/>
        </w:rPr>
        <w:t>0.01</w:t>
      </w:r>
      <w:r>
        <w:t>] [</w:t>
      </w:r>
      <w:r w:rsidRPr="00A97A34">
        <w:rPr>
          <w:b/>
        </w:rPr>
        <w:t>0.1</w:t>
      </w:r>
      <w:r>
        <w:t>] &lt;</w:t>
      </w:r>
      <w:r w:rsidRPr="00A97A34">
        <w:rPr>
          <w:b/>
        </w:rPr>
        <w:t>________</w:t>
      </w:r>
      <w:r>
        <w:t>&gt; ohm, [</w:t>
      </w:r>
      <w:r w:rsidRPr="00A97A34">
        <w:rPr>
          <w:b/>
        </w:rPr>
        <w:t>6</w:t>
      </w:r>
      <w:r>
        <w:t>] &lt;</w:t>
      </w:r>
      <w:r w:rsidRPr="00A97A34">
        <w:rPr>
          <w:b/>
        </w:rPr>
        <w:t>________</w:t>
      </w:r>
      <w:r>
        <w:t>&gt; A.</w:t>
      </w:r>
    </w:p>
    <w:p w14:paraId="7513A89E" w14:textId="77777777" w:rsidR="00B21328" w:rsidRDefault="00B21328" w:rsidP="00B21328">
      <w:pPr>
        <w:pStyle w:val="PR2"/>
        <w:spacing w:before="0"/>
        <w:contextualSpacing w:val="0"/>
      </w:pPr>
      <w:r>
        <w:t>Accuracy: Plus or minus [</w:t>
      </w:r>
      <w:r w:rsidRPr="00A97A34">
        <w:rPr>
          <w:b/>
        </w:rPr>
        <w:t>1</w:t>
      </w:r>
      <w:r>
        <w:t>] &lt;</w:t>
      </w:r>
      <w:r w:rsidRPr="00A97A34">
        <w:rPr>
          <w:b/>
        </w:rPr>
        <w:t>________</w:t>
      </w:r>
      <w:r>
        <w:t>&gt; percent.</w:t>
      </w:r>
    </w:p>
    <w:p w14:paraId="0E38BD19" w14:textId="77777777" w:rsidR="00B21328" w:rsidRDefault="00B21328">
      <w:pPr>
        <w:pStyle w:val="PR1"/>
      </w:pPr>
      <w:r>
        <w:t>Current Control Resistor:</w:t>
      </w:r>
    </w:p>
    <w:p w14:paraId="31BB19C3" w14:textId="77777777" w:rsidR="00B21328" w:rsidRDefault="00B21328">
      <w:pPr>
        <w:pStyle w:val="PR2"/>
        <w:contextualSpacing w:val="0"/>
      </w:pPr>
      <w:r>
        <w:t>Type: Adjustable slide wire.</w:t>
      </w:r>
    </w:p>
    <w:p w14:paraId="71D811B9" w14:textId="77777777" w:rsidR="00B21328" w:rsidRDefault="00B21328" w:rsidP="00B21328">
      <w:pPr>
        <w:pStyle w:val="PR2"/>
        <w:spacing w:before="0"/>
        <w:contextualSpacing w:val="0"/>
      </w:pPr>
      <w:r>
        <w:t>Rating: &lt;</w:t>
      </w:r>
      <w:r w:rsidRPr="00A97A34">
        <w:rPr>
          <w:b/>
        </w:rPr>
        <w:t>________</w:t>
      </w:r>
      <w:r>
        <w:t>&gt; ohms, &lt;</w:t>
      </w:r>
      <w:r w:rsidRPr="00A97A34">
        <w:rPr>
          <w:b/>
        </w:rPr>
        <w:t>________</w:t>
      </w:r>
      <w:r>
        <w:t>&gt; W.</w:t>
      </w:r>
    </w:p>
    <w:p w14:paraId="092CD5C7" w14:textId="77777777" w:rsidR="00B21328" w:rsidRDefault="00B21328">
      <w:pPr>
        <w:pStyle w:val="PR1"/>
      </w:pPr>
      <w:r>
        <w:t>Metering: &lt;</w:t>
      </w:r>
      <w:r w:rsidRPr="00A97A34">
        <w:rPr>
          <w:b/>
        </w:rPr>
        <w:t>________</w:t>
      </w:r>
      <w:r>
        <w:t>&gt;.</w:t>
      </w:r>
    </w:p>
    <w:p w14:paraId="1811F89B" w14:textId="77777777" w:rsidR="00B21328" w:rsidRDefault="00B21328">
      <w:pPr>
        <w:pStyle w:val="PRT"/>
      </w:pPr>
      <w:r>
        <w:t>EXECUTION</w:t>
      </w:r>
    </w:p>
    <w:p w14:paraId="047B0676" w14:textId="77777777" w:rsidR="00B21328" w:rsidRDefault="00B21328">
      <w:pPr>
        <w:pStyle w:val="ART"/>
      </w:pPr>
      <w:r>
        <w:t>EXAMINATION</w:t>
      </w:r>
    </w:p>
    <w:p w14:paraId="4C2235B5" w14:textId="77777777" w:rsidR="00B21328" w:rsidRDefault="00B21328">
      <w:pPr>
        <w:pStyle w:val="PR1"/>
      </w:pPr>
      <w:r>
        <w:t>Verify that buried piping systems have been completed and tested as specified in Section &lt;</w:t>
      </w:r>
      <w:r w:rsidRPr="00A97A34">
        <w:rPr>
          <w:b/>
        </w:rPr>
        <w:t>______-____________</w:t>
      </w:r>
      <w:r>
        <w:t>&gt;</w:t>
      </w:r>
    </w:p>
    <w:p w14:paraId="57733280" w14:textId="77777777" w:rsidR="00B21328" w:rsidRDefault="00B21328">
      <w:pPr>
        <w:pStyle w:val="ART"/>
      </w:pPr>
      <w:r>
        <w:t>INSTALLATION</w:t>
      </w:r>
    </w:p>
    <w:p w14:paraId="796538DB" w14:textId="77777777" w:rsidR="00B21328" w:rsidRDefault="00B21328" w:rsidP="00D470FF">
      <w:pPr>
        <w:pStyle w:val="SpecifierNote"/>
      </w:pPr>
      <w:r>
        <w:t>Edit first two following Paragraphs accordingly if specifying magnesium anodes.</w:t>
      </w:r>
    </w:p>
    <w:p w14:paraId="3B431A07" w14:textId="77777777" w:rsidR="00B21328" w:rsidRDefault="00B21328">
      <w:pPr>
        <w:pStyle w:val="PR1"/>
      </w:pPr>
      <w:r>
        <w:t>Connections:</w:t>
      </w:r>
    </w:p>
    <w:p w14:paraId="184A4ABF" w14:textId="77777777" w:rsidR="00B21328" w:rsidRDefault="00B21328">
      <w:pPr>
        <w:pStyle w:val="PR2"/>
        <w:contextualSpacing w:val="0"/>
      </w:pPr>
      <w:r>
        <w:t>Fasten anode lead wire to anode [</w:t>
      </w:r>
      <w:r w:rsidRPr="00A97A34">
        <w:rPr>
          <w:b/>
        </w:rPr>
        <w:t>tape</w:t>
      </w:r>
      <w:r>
        <w:t>] [</w:t>
      </w:r>
      <w:r w:rsidRPr="00A97A34">
        <w:rPr>
          <w:b/>
        </w:rPr>
        <w:t>rod</w:t>
      </w:r>
      <w:r>
        <w:t>] &lt;</w:t>
      </w:r>
      <w:r w:rsidRPr="00A97A34">
        <w:rPr>
          <w:b/>
        </w:rPr>
        <w:t>________</w:t>
      </w:r>
      <w:r>
        <w:t>&gt; by silver brazing.</w:t>
      </w:r>
    </w:p>
    <w:p w14:paraId="752250CF" w14:textId="4EE915B6" w:rsidR="00B21328" w:rsidRPr="001C6D69" w:rsidRDefault="00B21328" w:rsidP="00B21328">
      <w:pPr>
        <w:pStyle w:val="PR2"/>
        <w:spacing w:before="0"/>
        <w:contextualSpacing w:val="0"/>
      </w:pPr>
      <w:r>
        <w:t xml:space="preserve">Install wire </w:t>
      </w:r>
      <w:r w:rsidRPr="001C6D69">
        <w:t xml:space="preserve">length of </w:t>
      </w:r>
      <w:r w:rsidRPr="00D470FF">
        <w:rPr>
          <w:rStyle w:val="IP"/>
          <w:color w:val="auto"/>
        </w:rPr>
        <w:t>[</w:t>
      </w:r>
      <w:r w:rsidRPr="00D470FF">
        <w:rPr>
          <w:rStyle w:val="IP"/>
          <w:b/>
          <w:color w:val="auto"/>
        </w:rPr>
        <w:t>10</w:t>
      </w:r>
      <w:r w:rsidRPr="00D470FF">
        <w:rPr>
          <w:rStyle w:val="IP"/>
          <w:color w:val="auto"/>
        </w:rPr>
        <w:t>] [</w:t>
      </w:r>
      <w:r w:rsidRPr="00D470FF">
        <w:rPr>
          <w:rStyle w:val="IP"/>
          <w:b/>
          <w:color w:val="auto"/>
        </w:rPr>
        <w:t>20</w:t>
      </w:r>
      <w:r w:rsidRPr="00D470FF">
        <w:rPr>
          <w:rStyle w:val="IP"/>
          <w:color w:val="auto"/>
        </w:rPr>
        <w:t>] &lt;</w:t>
      </w:r>
      <w:r w:rsidRPr="00D470FF">
        <w:rPr>
          <w:rStyle w:val="IP"/>
          <w:b/>
          <w:color w:val="auto"/>
        </w:rPr>
        <w:t>________</w:t>
      </w:r>
      <w:r w:rsidRPr="00D470FF">
        <w:rPr>
          <w:rStyle w:val="IP"/>
          <w:color w:val="auto"/>
        </w:rPr>
        <w:t>&gt; feet</w:t>
      </w:r>
      <w:r w:rsidRPr="001C6D69">
        <w:t>.</w:t>
      </w:r>
    </w:p>
    <w:p w14:paraId="408303B8" w14:textId="1BBC3E12" w:rsidR="00B21328" w:rsidRPr="001C6D69" w:rsidRDefault="00B21328" w:rsidP="00B21328">
      <w:pPr>
        <w:pStyle w:val="PR2"/>
        <w:spacing w:before="0"/>
        <w:contextualSpacing w:val="0"/>
      </w:pPr>
      <w:r w:rsidRPr="001C6D69">
        <w:t>Insulate connection to [</w:t>
      </w:r>
      <w:r w:rsidRPr="001C6D69">
        <w:rPr>
          <w:b/>
        </w:rPr>
        <w:t>600</w:t>
      </w:r>
      <w:r w:rsidRPr="001C6D69">
        <w:t>] &lt;</w:t>
      </w:r>
      <w:r w:rsidRPr="001C6D69">
        <w:rPr>
          <w:b/>
        </w:rPr>
        <w:t>________</w:t>
      </w:r>
      <w:r w:rsidRPr="001C6D69">
        <w:t xml:space="preserve">&gt; V, overlapping lead wire insulation by minimum </w:t>
      </w:r>
      <w:r w:rsidRPr="00D470FF">
        <w:rPr>
          <w:rStyle w:val="IP"/>
          <w:color w:val="auto"/>
        </w:rPr>
        <w:t>[</w:t>
      </w:r>
      <w:r w:rsidRPr="00D470FF">
        <w:rPr>
          <w:rStyle w:val="IP"/>
          <w:b/>
          <w:color w:val="auto"/>
        </w:rPr>
        <w:t>1/2</w:t>
      </w:r>
      <w:r w:rsidRPr="00D470FF">
        <w:rPr>
          <w:rStyle w:val="IP"/>
          <w:color w:val="auto"/>
        </w:rPr>
        <w:t>] &lt;</w:t>
      </w:r>
      <w:r w:rsidRPr="00D470FF">
        <w:rPr>
          <w:rStyle w:val="IP"/>
          <w:b/>
          <w:color w:val="auto"/>
        </w:rPr>
        <w:t>________</w:t>
      </w:r>
      <w:r w:rsidRPr="00D470FF">
        <w:rPr>
          <w:rStyle w:val="IP"/>
          <w:color w:val="auto"/>
        </w:rPr>
        <w:t>&gt; inch</w:t>
      </w:r>
      <w:r w:rsidRPr="00D470FF">
        <w:rPr>
          <w:rStyle w:val="SI"/>
          <w:color w:val="auto"/>
        </w:rPr>
        <w:t xml:space="preserve"> </w:t>
      </w:r>
    </w:p>
    <w:p w14:paraId="7D3280AF" w14:textId="77777777" w:rsidR="00B21328" w:rsidRPr="001C6D69" w:rsidRDefault="00B21328" w:rsidP="00B21328">
      <w:pPr>
        <w:pStyle w:val="PR2"/>
        <w:spacing w:before="0"/>
        <w:contextualSpacing w:val="0"/>
      </w:pPr>
      <w:r w:rsidRPr="001C6D69">
        <w:t>Connect system to [</w:t>
      </w:r>
      <w:r w:rsidRPr="001C6D69">
        <w:rPr>
          <w:b/>
        </w:rPr>
        <w:t>ferrous pipe</w:t>
      </w:r>
      <w:r w:rsidRPr="001C6D69">
        <w:t>] [</w:t>
      </w:r>
      <w:r w:rsidRPr="001C6D69">
        <w:rPr>
          <w:b/>
        </w:rPr>
        <w:t>copper pipe</w:t>
      </w:r>
      <w:r w:rsidRPr="001C6D69">
        <w:t>] [</w:t>
      </w:r>
      <w:r w:rsidRPr="001C6D69">
        <w:rPr>
          <w:b/>
        </w:rPr>
        <w:t>, metal tanks</w:t>
      </w:r>
      <w:r w:rsidRPr="001C6D69">
        <w:t>] [</w:t>
      </w:r>
      <w:r w:rsidRPr="001C6D69">
        <w:rPr>
          <w:b/>
        </w:rPr>
        <w:t>, and</w:t>
      </w:r>
      <w:r w:rsidRPr="001C6D69">
        <w:t>] &lt;</w:t>
      </w:r>
      <w:r w:rsidRPr="001C6D69">
        <w:rPr>
          <w:b/>
        </w:rPr>
        <w:t>________</w:t>
      </w:r>
      <w:r w:rsidRPr="001C6D69">
        <w:t>&gt; by [</w:t>
      </w:r>
      <w:r w:rsidRPr="001C6D69">
        <w:rPr>
          <w:b/>
        </w:rPr>
        <w:t>exothermic weld</w:t>
      </w:r>
      <w:r w:rsidRPr="001C6D69">
        <w:t>] [</w:t>
      </w:r>
      <w:r w:rsidRPr="001C6D69">
        <w:rPr>
          <w:b/>
        </w:rPr>
        <w:t>mechanical</w:t>
      </w:r>
      <w:r w:rsidRPr="001C6D69">
        <w:t>] methods.</w:t>
      </w:r>
    </w:p>
    <w:p w14:paraId="157FA76C" w14:textId="77777777" w:rsidR="00B21328" w:rsidRPr="001C6D69" w:rsidRDefault="00B21328">
      <w:pPr>
        <w:pStyle w:val="PR1"/>
      </w:pPr>
      <w:r w:rsidRPr="001C6D69">
        <w:t>Backfilling:</w:t>
      </w:r>
    </w:p>
    <w:p w14:paraId="5D4698CC" w14:textId="77777777" w:rsidR="00B21328" w:rsidRPr="001C6D69" w:rsidRDefault="00B21328">
      <w:pPr>
        <w:pStyle w:val="PR2"/>
        <w:contextualSpacing w:val="0"/>
      </w:pPr>
      <w:r w:rsidRPr="001C6D69">
        <w:t>Pack anode [</w:t>
      </w:r>
      <w:r w:rsidRPr="001C6D69">
        <w:rPr>
          <w:b/>
        </w:rPr>
        <w:t>cloth</w:t>
      </w:r>
      <w:r w:rsidRPr="001C6D69">
        <w:t>] [</w:t>
      </w:r>
      <w:r w:rsidRPr="001C6D69">
        <w:rPr>
          <w:b/>
        </w:rPr>
        <w:t>paper</w:t>
      </w:r>
      <w:r w:rsidRPr="001C6D69">
        <w:t>] &lt;</w:t>
      </w:r>
      <w:r w:rsidRPr="001C6D69">
        <w:rPr>
          <w:b/>
        </w:rPr>
        <w:t>________</w:t>
      </w:r>
      <w:r w:rsidRPr="001C6D69">
        <w:t>&gt; bag.</w:t>
      </w:r>
    </w:p>
    <w:p w14:paraId="7860BDA5" w14:textId="77777777" w:rsidR="00B21328" w:rsidRPr="001C6D69" w:rsidRDefault="00B21328" w:rsidP="00B21328">
      <w:pPr>
        <w:pStyle w:val="PR2"/>
        <w:spacing w:before="0"/>
        <w:contextualSpacing w:val="0"/>
      </w:pPr>
      <w:r w:rsidRPr="001C6D69">
        <w:t>Center anode and firmly pack backfill with mechanical vibrator.</w:t>
      </w:r>
    </w:p>
    <w:p w14:paraId="32586697" w14:textId="77777777" w:rsidR="00B21328" w:rsidRPr="001C6D69" w:rsidRDefault="00B21328">
      <w:pPr>
        <w:pStyle w:val="PR1"/>
      </w:pPr>
      <w:r w:rsidRPr="001C6D69">
        <w:t>Bonding: As specified in Section 260526 - Grounding and Bonding for Electrical Systems.</w:t>
      </w:r>
    </w:p>
    <w:p w14:paraId="04648E3E" w14:textId="77777777" w:rsidR="00B21328" w:rsidRPr="001C6D69" w:rsidRDefault="00B21328">
      <w:pPr>
        <w:pStyle w:val="PR1"/>
      </w:pPr>
      <w:r w:rsidRPr="001C6D69">
        <w:t>Test Stations:</w:t>
      </w:r>
    </w:p>
    <w:p w14:paraId="20B19CC5" w14:textId="77777777" w:rsidR="00B21328" w:rsidRPr="001C6D69" w:rsidRDefault="00B21328">
      <w:pPr>
        <w:pStyle w:val="PR2"/>
        <w:contextualSpacing w:val="0"/>
      </w:pPr>
      <w:r w:rsidRPr="001C6D69">
        <w:t>Locations:</w:t>
      </w:r>
    </w:p>
    <w:p w14:paraId="58D7E68A" w14:textId="77777777" w:rsidR="00B21328" w:rsidRPr="001C6D69" w:rsidRDefault="00B21328">
      <w:pPr>
        <w:pStyle w:val="PR3"/>
        <w:contextualSpacing w:val="0"/>
      </w:pPr>
      <w:r w:rsidRPr="001C6D69">
        <w:t>At each location of protected pipe crossing another metallic pipe.</w:t>
      </w:r>
    </w:p>
    <w:p w14:paraId="6DB42614" w14:textId="77777777" w:rsidR="00B21328" w:rsidRPr="001C6D69" w:rsidRDefault="00B21328" w:rsidP="00B21328">
      <w:pPr>
        <w:pStyle w:val="PR3"/>
        <w:spacing w:before="0"/>
        <w:contextualSpacing w:val="0"/>
      </w:pPr>
      <w:r w:rsidRPr="001C6D69">
        <w:t>At each end of casing under [</w:t>
      </w:r>
      <w:r w:rsidRPr="001C6D69">
        <w:rPr>
          <w:b/>
        </w:rPr>
        <w:t>roadway</w:t>
      </w:r>
      <w:r w:rsidRPr="001C6D69">
        <w:t>] &lt;</w:t>
      </w:r>
      <w:r w:rsidRPr="001C6D69">
        <w:rPr>
          <w:b/>
        </w:rPr>
        <w:t>________</w:t>
      </w:r>
      <w:r w:rsidRPr="001C6D69">
        <w:t>&gt;.</w:t>
      </w:r>
    </w:p>
    <w:p w14:paraId="3325C753" w14:textId="77777777" w:rsidR="00B21328" w:rsidRPr="001C6D69" w:rsidRDefault="00B21328" w:rsidP="00B21328">
      <w:pPr>
        <w:pStyle w:val="PR3"/>
        <w:spacing w:before="0"/>
        <w:contextualSpacing w:val="0"/>
      </w:pPr>
      <w:r w:rsidRPr="001C6D69">
        <w:t>At each inaccessible insulating pipe joint.</w:t>
      </w:r>
    </w:p>
    <w:p w14:paraId="4B5C90F2" w14:textId="4304A654" w:rsidR="00B21328" w:rsidRPr="001C6D69" w:rsidRDefault="00B21328" w:rsidP="00B21328">
      <w:pPr>
        <w:pStyle w:val="PR3"/>
        <w:spacing w:before="0"/>
        <w:contextualSpacing w:val="0"/>
      </w:pPr>
      <w:r w:rsidRPr="001C6D69">
        <w:t xml:space="preserve">At intervals not to exceed </w:t>
      </w:r>
      <w:r w:rsidRPr="00D470FF">
        <w:rPr>
          <w:rStyle w:val="IP"/>
          <w:color w:val="auto"/>
        </w:rPr>
        <w:t>[</w:t>
      </w:r>
      <w:r w:rsidRPr="00D470FF">
        <w:rPr>
          <w:rStyle w:val="IP"/>
          <w:b/>
          <w:color w:val="auto"/>
        </w:rPr>
        <w:t>1,000</w:t>
      </w:r>
      <w:r w:rsidRPr="00D470FF">
        <w:rPr>
          <w:rStyle w:val="IP"/>
          <w:color w:val="auto"/>
        </w:rPr>
        <w:t>] &lt;</w:t>
      </w:r>
      <w:r w:rsidRPr="00D470FF">
        <w:rPr>
          <w:rStyle w:val="IP"/>
          <w:b/>
          <w:color w:val="auto"/>
        </w:rPr>
        <w:t>________</w:t>
      </w:r>
      <w:r w:rsidRPr="00D470FF">
        <w:rPr>
          <w:rStyle w:val="IP"/>
          <w:color w:val="auto"/>
        </w:rPr>
        <w:t>&gt; feet</w:t>
      </w:r>
      <w:r w:rsidRPr="001C6D69">
        <w:t>.</w:t>
      </w:r>
    </w:p>
    <w:p w14:paraId="39316CEE" w14:textId="7D5AA476" w:rsidR="00B21328" w:rsidRPr="001C6D69" w:rsidRDefault="00B21328">
      <w:pPr>
        <w:pStyle w:val="PR2"/>
        <w:contextualSpacing w:val="0"/>
      </w:pPr>
      <w:r w:rsidRPr="001C6D69">
        <w:t xml:space="preserve">Mounting: Install test stations on pipe stanchion </w:t>
      </w:r>
      <w:r w:rsidRPr="00D470FF">
        <w:rPr>
          <w:rStyle w:val="IP"/>
          <w:color w:val="auto"/>
        </w:rPr>
        <w:t>&lt;</w:t>
      </w:r>
      <w:r w:rsidRPr="00D470FF">
        <w:rPr>
          <w:rStyle w:val="IP"/>
          <w:b/>
          <w:color w:val="auto"/>
        </w:rPr>
        <w:t>________</w:t>
      </w:r>
      <w:r w:rsidRPr="00D470FF">
        <w:rPr>
          <w:rStyle w:val="IP"/>
          <w:color w:val="auto"/>
        </w:rPr>
        <w:t>&gt; inches</w:t>
      </w:r>
      <w:r w:rsidRPr="00D470FF">
        <w:rPr>
          <w:rStyle w:val="SI"/>
          <w:color w:val="auto"/>
        </w:rPr>
        <w:t xml:space="preserve"> </w:t>
      </w:r>
      <w:r w:rsidRPr="001C6D69">
        <w:t>above grade.</w:t>
      </w:r>
    </w:p>
    <w:p w14:paraId="382CB835" w14:textId="77777777" w:rsidR="00B21328" w:rsidRPr="001C6D69" w:rsidRDefault="00B21328">
      <w:pPr>
        <w:pStyle w:val="PR1"/>
      </w:pPr>
      <w:r w:rsidRPr="001C6D69">
        <w:t>Restore protective coatings and wraps damaged during installation.</w:t>
      </w:r>
    </w:p>
    <w:p w14:paraId="26A3A99D" w14:textId="77777777" w:rsidR="00B21328" w:rsidRPr="001C6D69" w:rsidRDefault="00B21328">
      <w:pPr>
        <w:pStyle w:val="ART"/>
      </w:pPr>
      <w:r w:rsidRPr="001C6D69">
        <w:t>FIELD QUALITY CONTROL</w:t>
      </w:r>
    </w:p>
    <w:p w14:paraId="72344E64" w14:textId="77777777" w:rsidR="00B21328" w:rsidRPr="001C6D69" w:rsidRDefault="00B21328">
      <w:pPr>
        <w:pStyle w:val="PR1"/>
      </w:pPr>
      <w:r w:rsidRPr="001C6D69">
        <w:t>Nondestructive Testing of Anodes:</w:t>
      </w:r>
    </w:p>
    <w:p w14:paraId="5BB04F15" w14:textId="77777777" w:rsidR="00B21328" w:rsidRPr="001C6D69" w:rsidRDefault="00B21328">
      <w:pPr>
        <w:pStyle w:val="PR2"/>
        <w:contextualSpacing w:val="0"/>
      </w:pPr>
      <w:r w:rsidRPr="001C6D69">
        <w:t>Select one anode of each type at random.</w:t>
      </w:r>
    </w:p>
    <w:p w14:paraId="15D6C31B" w14:textId="77777777" w:rsidR="00B21328" w:rsidRPr="001C6D69" w:rsidRDefault="00B21328" w:rsidP="00B21328">
      <w:pPr>
        <w:pStyle w:val="PR2"/>
        <w:spacing w:before="0"/>
        <w:contextualSpacing w:val="0"/>
      </w:pPr>
      <w:r w:rsidRPr="001C6D69">
        <w:t>Submerge in container of fresh water for 30 minutes.</w:t>
      </w:r>
    </w:p>
    <w:p w14:paraId="6B079A8E" w14:textId="77777777" w:rsidR="00B21328" w:rsidRPr="001C6D69" w:rsidRDefault="00B21328" w:rsidP="00B21328">
      <w:pPr>
        <w:pStyle w:val="PR2"/>
        <w:spacing w:before="0"/>
        <w:contextualSpacing w:val="0"/>
      </w:pPr>
      <w:r w:rsidRPr="001C6D69">
        <w:t>Measure anode-to-water potential difference between a calibrated copper-copper sulfate reference electrode; potential differences should be within following ranges:</w:t>
      </w:r>
    </w:p>
    <w:p w14:paraId="1DC118D2" w14:textId="77777777" w:rsidR="00B21328" w:rsidRPr="001C6D69" w:rsidRDefault="00B21328">
      <w:pPr>
        <w:pStyle w:val="PR3"/>
        <w:contextualSpacing w:val="0"/>
      </w:pPr>
      <w:r w:rsidRPr="001C6D69">
        <w:t>High-Potential Magnesium: Minus 1.65 V to minus 1.75 V.</w:t>
      </w:r>
    </w:p>
    <w:p w14:paraId="13E20509" w14:textId="77777777" w:rsidR="00B21328" w:rsidRPr="001C6D69" w:rsidRDefault="00B21328" w:rsidP="00B21328">
      <w:pPr>
        <w:pStyle w:val="PR3"/>
        <w:spacing w:before="0"/>
        <w:contextualSpacing w:val="0"/>
      </w:pPr>
      <w:r w:rsidRPr="001C6D69">
        <w:t>Standard Magnesium: Minus 1.4 V to minus 1.5 V.</w:t>
      </w:r>
    </w:p>
    <w:p w14:paraId="60E7EE74" w14:textId="77777777" w:rsidR="00B21328" w:rsidRPr="001C6D69" w:rsidRDefault="00B21328" w:rsidP="00B21328">
      <w:pPr>
        <w:pStyle w:val="PR3"/>
        <w:spacing w:before="0"/>
        <w:contextualSpacing w:val="0"/>
      </w:pPr>
      <w:r w:rsidRPr="001C6D69">
        <w:t>Zinc: Minus 1.0 V to minus 1.15 V.</w:t>
      </w:r>
    </w:p>
    <w:p w14:paraId="3CB3BD38" w14:textId="77777777" w:rsidR="00B21328" w:rsidRPr="001C6D69" w:rsidRDefault="00B21328">
      <w:pPr>
        <w:pStyle w:val="PR1"/>
      </w:pPr>
      <w:r w:rsidRPr="001C6D69">
        <w:t>Destructive Testing of Anodes:</w:t>
      </w:r>
    </w:p>
    <w:p w14:paraId="566EE875" w14:textId="77777777" w:rsidR="00B21328" w:rsidRPr="001C6D69" w:rsidRDefault="00B21328">
      <w:pPr>
        <w:pStyle w:val="PR2"/>
        <w:contextualSpacing w:val="0"/>
      </w:pPr>
      <w:r w:rsidRPr="001C6D69">
        <w:t>Select one anode of each type with lead wires for static pull test.</w:t>
      </w:r>
    </w:p>
    <w:p w14:paraId="77D8A58B" w14:textId="5B834757" w:rsidR="00B21328" w:rsidRPr="001C6D69" w:rsidRDefault="00B21328" w:rsidP="00B21328">
      <w:pPr>
        <w:pStyle w:val="PR2"/>
        <w:spacing w:before="0"/>
        <w:contextualSpacing w:val="0"/>
      </w:pPr>
      <w:r w:rsidRPr="001C6D69">
        <w:t xml:space="preserve">Minimum Connection Tensile Load: </w:t>
      </w:r>
      <w:r w:rsidRPr="00D470FF">
        <w:rPr>
          <w:rStyle w:val="IP"/>
          <w:color w:val="auto"/>
        </w:rPr>
        <w:t>[</w:t>
      </w:r>
      <w:r w:rsidRPr="00D470FF">
        <w:rPr>
          <w:rStyle w:val="IP"/>
          <w:b/>
          <w:color w:val="auto"/>
        </w:rPr>
        <w:t>300</w:t>
      </w:r>
      <w:r w:rsidRPr="00D470FF">
        <w:rPr>
          <w:rStyle w:val="IP"/>
          <w:color w:val="auto"/>
        </w:rPr>
        <w:t>] &lt;</w:t>
      </w:r>
      <w:r w:rsidRPr="00D470FF">
        <w:rPr>
          <w:rStyle w:val="IP"/>
          <w:b/>
          <w:color w:val="auto"/>
        </w:rPr>
        <w:t>________</w:t>
      </w:r>
      <w:r w:rsidRPr="00D470FF">
        <w:rPr>
          <w:rStyle w:val="IP"/>
          <w:color w:val="auto"/>
        </w:rPr>
        <w:t>&gt; lbf</w:t>
      </w:r>
      <w:r w:rsidRPr="00D470FF">
        <w:rPr>
          <w:rStyle w:val="SI"/>
          <w:color w:val="auto"/>
        </w:rPr>
        <w:t xml:space="preserve"> </w:t>
      </w:r>
    </w:p>
    <w:p w14:paraId="4D53CBEB" w14:textId="77777777" w:rsidR="00B21328" w:rsidRPr="001C6D69" w:rsidRDefault="00B21328">
      <w:pPr>
        <w:pStyle w:val="PR1"/>
      </w:pPr>
      <w:r w:rsidRPr="001C6D69">
        <w:t>Base Potential Testing:</w:t>
      </w:r>
    </w:p>
    <w:p w14:paraId="22C2CB1E" w14:textId="77777777" w:rsidR="00B21328" w:rsidRPr="001C6D69" w:rsidRDefault="00B21328">
      <w:pPr>
        <w:pStyle w:val="PR2"/>
        <w:contextualSpacing w:val="0"/>
      </w:pPr>
      <w:r w:rsidRPr="001C6D69">
        <w:t>After [</w:t>
      </w:r>
      <w:r w:rsidRPr="001C6D69">
        <w:rPr>
          <w:b/>
        </w:rPr>
        <w:t>backfilling of pipe</w:t>
      </w:r>
      <w:r w:rsidRPr="001C6D69">
        <w:t>] [</w:t>
      </w:r>
      <w:r w:rsidRPr="001C6D69">
        <w:rPr>
          <w:b/>
        </w:rPr>
        <w:t>installation of structure to be protected</w:t>
      </w:r>
      <w:r w:rsidRPr="001C6D69">
        <w:t>] [</w:t>
      </w:r>
      <w:r w:rsidRPr="001C6D69">
        <w:rPr>
          <w:b/>
        </w:rPr>
        <w:t>initial operation of structures containing liquids</w:t>
      </w:r>
      <w:r w:rsidRPr="001C6D69">
        <w:t>] and installation of anodes, but before connection of anodes, measure base structure-to-electrolyte potentials of [</w:t>
      </w:r>
      <w:r w:rsidRPr="001C6D69">
        <w:rPr>
          <w:b/>
        </w:rPr>
        <w:t>pipe</w:t>
      </w:r>
      <w:r w:rsidRPr="001C6D69">
        <w:t>] [</w:t>
      </w:r>
      <w:r w:rsidRPr="001C6D69">
        <w:rPr>
          <w:b/>
        </w:rPr>
        <w:t>pipe and casings</w:t>
      </w:r>
      <w:r w:rsidRPr="001C6D69">
        <w:t>] [</w:t>
      </w:r>
      <w:r w:rsidRPr="001C6D69">
        <w:rPr>
          <w:b/>
        </w:rPr>
        <w:t>structures</w:t>
      </w:r>
      <w:r w:rsidRPr="001C6D69">
        <w:t>].</w:t>
      </w:r>
    </w:p>
    <w:p w14:paraId="25F70216" w14:textId="43F4359D" w:rsidR="00B21328" w:rsidRPr="001C6D69" w:rsidRDefault="00B21328" w:rsidP="00B21328">
      <w:pPr>
        <w:pStyle w:val="PR2"/>
        <w:spacing w:before="0"/>
        <w:contextualSpacing w:val="0"/>
      </w:pPr>
      <w:r w:rsidRPr="001C6D69">
        <w:t xml:space="preserve">Perform measurements at anode junction boxes and test stations, at intervals not exceeding </w:t>
      </w:r>
      <w:r w:rsidRPr="00D470FF">
        <w:rPr>
          <w:rStyle w:val="IP"/>
          <w:color w:val="auto"/>
        </w:rPr>
        <w:t>[</w:t>
      </w:r>
      <w:r w:rsidRPr="00D470FF">
        <w:rPr>
          <w:rStyle w:val="IP"/>
          <w:b/>
          <w:color w:val="auto"/>
        </w:rPr>
        <w:t>100</w:t>
      </w:r>
      <w:r w:rsidRPr="00D470FF">
        <w:rPr>
          <w:rStyle w:val="IP"/>
          <w:color w:val="auto"/>
        </w:rPr>
        <w:t>] [</w:t>
      </w:r>
      <w:r w:rsidRPr="00D470FF">
        <w:rPr>
          <w:rStyle w:val="IP"/>
          <w:b/>
          <w:color w:val="auto"/>
        </w:rPr>
        <w:t>400</w:t>
      </w:r>
      <w:r w:rsidRPr="00D470FF">
        <w:rPr>
          <w:rStyle w:val="IP"/>
          <w:color w:val="auto"/>
        </w:rPr>
        <w:t>] &lt;</w:t>
      </w:r>
      <w:r w:rsidRPr="00D470FF">
        <w:rPr>
          <w:rStyle w:val="IP"/>
          <w:b/>
          <w:color w:val="auto"/>
        </w:rPr>
        <w:t>________</w:t>
      </w:r>
      <w:r w:rsidRPr="00D470FF">
        <w:rPr>
          <w:rStyle w:val="IP"/>
          <w:color w:val="auto"/>
        </w:rPr>
        <w:t xml:space="preserve">&gt; </w:t>
      </w:r>
      <w:r w:rsidR="00D470FF" w:rsidRPr="00D470FF">
        <w:rPr>
          <w:rStyle w:val="IP"/>
          <w:color w:val="auto"/>
        </w:rPr>
        <w:t>feet.</w:t>
      </w:r>
      <w:r w:rsidRPr="00D470FF">
        <w:rPr>
          <w:rStyle w:val="SI"/>
          <w:color w:val="auto"/>
        </w:rPr>
        <w:t xml:space="preserve"> </w:t>
      </w:r>
    </w:p>
    <w:p w14:paraId="1017C4B6" w14:textId="77777777" w:rsidR="00B21328" w:rsidRPr="001C6D69" w:rsidRDefault="00B21328">
      <w:pPr>
        <w:pStyle w:val="PR1"/>
      </w:pPr>
      <w:r w:rsidRPr="001C6D69">
        <w:t>Insulation Joint Testing:</w:t>
      </w:r>
    </w:p>
    <w:p w14:paraId="7AE22EDD" w14:textId="77777777" w:rsidR="00B21328" w:rsidRPr="001C6D69" w:rsidRDefault="00B21328">
      <w:pPr>
        <w:pStyle w:val="PR2"/>
        <w:contextualSpacing w:val="0"/>
      </w:pPr>
      <w:r w:rsidRPr="001C6D69">
        <w:t>Perform test at each insulating joint or fitting before and after connection of anodes to [</w:t>
      </w:r>
      <w:r w:rsidRPr="001C6D69">
        <w:rPr>
          <w:b/>
        </w:rPr>
        <w:t>pipe</w:t>
      </w:r>
      <w:r w:rsidRPr="001C6D69">
        <w:t>] [</w:t>
      </w:r>
      <w:r w:rsidRPr="001C6D69">
        <w:rPr>
          <w:b/>
        </w:rPr>
        <w:t>structure</w:t>
      </w:r>
      <w:r w:rsidRPr="001C6D69">
        <w:t>] at [</w:t>
      </w:r>
      <w:r w:rsidRPr="001C6D69">
        <w:rPr>
          <w:b/>
        </w:rPr>
        <w:t>anode junction boxes</w:t>
      </w:r>
      <w:r w:rsidRPr="001C6D69">
        <w:t>] [</w:t>
      </w:r>
      <w:r w:rsidRPr="001C6D69">
        <w:rPr>
          <w:b/>
        </w:rPr>
        <w:t>test stations</w:t>
      </w:r>
      <w:r w:rsidRPr="001C6D69">
        <w:t>].</w:t>
      </w:r>
    </w:p>
    <w:p w14:paraId="522CCFB1" w14:textId="77777777" w:rsidR="00B21328" w:rsidRPr="001C6D69" w:rsidRDefault="00B21328" w:rsidP="00B21328">
      <w:pPr>
        <w:pStyle w:val="PR2"/>
        <w:spacing w:before="0"/>
        <w:contextualSpacing w:val="0"/>
      </w:pPr>
      <w:r w:rsidRPr="001C6D69">
        <w:t>Before Connection: Test using insulation checker.</w:t>
      </w:r>
    </w:p>
    <w:p w14:paraId="1C289970" w14:textId="77777777" w:rsidR="00B21328" w:rsidRPr="001C6D69" w:rsidRDefault="00B21328" w:rsidP="00B21328">
      <w:pPr>
        <w:pStyle w:val="PR2"/>
        <w:spacing w:before="0"/>
        <w:contextualSpacing w:val="0"/>
      </w:pPr>
      <w:r w:rsidRPr="001C6D69">
        <w:t>After Connection: Test by measuring potential shift on both sides of insulating joint.</w:t>
      </w:r>
    </w:p>
    <w:p w14:paraId="5C9312E3" w14:textId="77777777" w:rsidR="00B21328" w:rsidRPr="001C6D69" w:rsidRDefault="00B21328" w:rsidP="00B21328">
      <w:pPr>
        <w:pStyle w:val="PR2"/>
        <w:spacing w:before="0"/>
        <w:contextualSpacing w:val="0"/>
      </w:pPr>
      <w:r w:rsidRPr="001C6D69">
        <w:t>Demonstrate that no metallic contact or short circuit exists between two insulated sections of pipe.</w:t>
      </w:r>
    </w:p>
    <w:p w14:paraId="114866F5" w14:textId="77777777" w:rsidR="00B21328" w:rsidRPr="001C6D69" w:rsidRDefault="00B21328">
      <w:pPr>
        <w:pStyle w:val="PR1"/>
      </w:pPr>
      <w:r w:rsidRPr="001C6D69">
        <w:t>Electrical Continuity Testing:</w:t>
      </w:r>
    </w:p>
    <w:p w14:paraId="21A28C56" w14:textId="77777777" w:rsidR="00B21328" w:rsidRPr="001C6D69" w:rsidRDefault="00B21328">
      <w:pPr>
        <w:pStyle w:val="PR2"/>
        <w:contextualSpacing w:val="0"/>
      </w:pPr>
      <w:r w:rsidRPr="001C6D69">
        <w:t>Testing joint-bonded pipe prior to backfilling.</w:t>
      </w:r>
    </w:p>
    <w:p w14:paraId="73EE9615" w14:textId="77777777" w:rsidR="00B21328" w:rsidRPr="001C6D69" w:rsidRDefault="00B21328" w:rsidP="00B21328">
      <w:pPr>
        <w:pStyle w:val="PR2"/>
        <w:spacing w:before="0"/>
        <w:contextualSpacing w:val="0"/>
      </w:pPr>
      <w:r w:rsidRPr="001C6D69">
        <w:t>Circulate current through pipe and compare measured resistance to theoretical resistance of pipe and bond cables.</w:t>
      </w:r>
    </w:p>
    <w:p w14:paraId="2300917A" w14:textId="77777777" w:rsidR="00B21328" w:rsidRPr="001C6D69" w:rsidRDefault="00B21328" w:rsidP="00B21328">
      <w:pPr>
        <w:pStyle w:val="PR2"/>
        <w:spacing w:before="0"/>
        <w:contextualSpacing w:val="0"/>
      </w:pPr>
      <w:r w:rsidRPr="001C6D69">
        <w:t>Measured Resistance: Not greater than 150 percent of theoretical resistance.</w:t>
      </w:r>
    </w:p>
    <w:p w14:paraId="67D9B3E2" w14:textId="77777777" w:rsidR="00B21328" w:rsidRPr="001C6D69" w:rsidRDefault="00B21328">
      <w:pPr>
        <w:pStyle w:val="PR1"/>
      </w:pPr>
      <w:r w:rsidRPr="001C6D69">
        <w:t>Pipe Casing Testing: Test electrical insulation of carrier pipe from casings and correct short circuits if they occur.</w:t>
      </w:r>
    </w:p>
    <w:p w14:paraId="25D6D8A5" w14:textId="77777777" w:rsidR="00B21328" w:rsidRPr="001C6D69" w:rsidRDefault="00B21328">
      <w:pPr>
        <w:pStyle w:val="PR1"/>
      </w:pPr>
      <w:r w:rsidRPr="001C6D69">
        <w:t>Anode-to-Soil Potential and Anode Output Testing:</w:t>
      </w:r>
    </w:p>
    <w:p w14:paraId="3E41E8DD" w14:textId="77777777" w:rsidR="00B21328" w:rsidRPr="001C6D69" w:rsidRDefault="00B21328">
      <w:pPr>
        <w:pStyle w:val="PR2"/>
        <w:contextualSpacing w:val="0"/>
      </w:pPr>
      <w:r w:rsidRPr="001C6D69">
        <w:t>Measure anode-to-soil potential of each anode with anode disconnected.</w:t>
      </w:r>
    </w:p>
    <w:p w14:paraId="018F4599" w14:textId="77777777" w:rsidR="00B21328" w:rsidRPr="001C6D69" w:rsidRDefault="00B21328" w:rsidP="00B21328">
      <w:pPr>
        <w:pStyle w:val="PR2"/>
        <w:spacing w:before="0"/>
        <w:contextualSpacing w:val="0"/>
      </w:pPr>
      <w:r w:rsidRPr="001C6D69">
        <w:t>After reconnection, measure current output of each anode.</w:t>
      </w:r>
    </w:p>
    <w:p w14:paraId="706DB3DA" w14:textId="77777777" w:rsidR="00B21328" w:rsidRPr="001C6D69" w:rsidRDefault="00B21328">
      <w:pPr>
        <w:pStyle w:val="PR1"/>
      </w:pPr>
      <w:r w:rsidRPr="001C6D69">
        <w:t>Protected Potential Measurement Testing:</w:t>
      </w:r>
    </w:p>
    <w:p w14:paraId="3B99B805" w14:textId="77777777" w:rsidR="00B21328" w:rsidRPr="001C6D69" w:rsidRDefault="00B21328">
      <w:pPr>
        <w:pStyle w:val="PR2"/>
        <w:contextualSpacing w:val="0"/>
      </w:pPr>
      <w:r w:rsidRPr="001C6D69">
        <w:t>After one [</w:t>
      </w:r>
      <w:r w:rsidRPr="001C6D69">
        <w:rPr>
          <w:b/>
        </w:rPr>
        <w:t>day</w:t>
      </w:r>
      <w:r w:rsidRPr="001C6D69">
        <w:t>] [</w:t>
      </w:r>
      <w:r w:rsidRPr="001C6D69">
        <w:rPr>
          <w:b/>
        </w:rPr>
        <w:t>week</w:t>
      </w:r>
      <w:r w:rsidRPr="001C6D69">
        <w:t>] &lt;</w:t>
      </w:r>
      <w:r w:rsidRPr="001C6D69">
        <w:rPr>
          <w:b/>
        </w:rPr>
        <w:t>________</w:t>
      </w:r>
      <w:r w:rsidRPr="001C6D69">
        <w:t>&gt; of operation, measure potentials along [</w:t>
      </w:r>
      <w:r w:rsidRPr="001C6D69">
        <w:rPr>
          <w:b/>
        </w:rPr>
        <w:t>pipe</w:t>
      </w:r>
      <w:r w:rsidRPr="001C6D69">
        <w:t>] [</w:t>
      </w:r>
      <w:r w:rsidRPr="001C6D69">
        <w:rPr>
          <w:b/>
        </w:rPr>
        <w:t>pipe and casings</w:t>
      </w:r>
      <w:r w:rsidRPr="001C6D69">
        <w:t>] [</w:t>
      </w:r>
      <w:r w:rsidRPr="001C6D69">
        <w:rPr>
          <w:b/>
        </w:rPr>
        <w:t>structures</w:t>
      </w:r>
      <w:r w:rsidRPr="001C6D69">
        <w:t>] using reference electrodes and voltmeter.</w:t>
      </w:r>
    </w:p>
    <w:p w14:paraId="13356692" w14:textId="77777777" w:rsidR="00B21328" w:rsidRPr="001C6D69" w:rsidRDefault="00B21328" w:rsidP="00B21328">
      <w:pPr>
        <w:pStyle w:val="PR2"/>
        <w:spacing w:before="0"/>
        <w:contextualSpacing w:val="0"/>
      </w:pPr>
      <w:r w:rsidRPr="001C6D69">
        <w:t>Locations: As used for base potential measurements.</w:t>
      </w:r>
    </w:p>
    <w:p w14:paraId="02AC9ED9" w14:textId="77777777" w:rsidR="00B21328" w:rsidRPr="001C6D69" w:rsidRDefault="00B21328">
      <w:pPr>
        <w:pStyle w:val="PR1"/>
      </w:pPr>
      <w:r w:rsidRPr="001C6D69">
        <w:t>Interference Testing:</w:t>
      </w:r>
    </w:p>
    <w:p w14:paraId="335699F7" w14:textId="77777777" w:rsidR="00B21328" w:rsidRPr="001C6D69" w:rsidRDefault="00B21328">
      <w:pPr>
        <w:pStyle w:val="PR2"/>
        <w:contextualSpacing w:val="0"/>
      </w:pPr>
      <w:r w:rsidRPr="001C6D69">
        <w:t>Locations: Pipe crossings and nearby existing pipes.</w:t>
      </w:r>
    </w:p>
    <w:p w14:paraId="1C5D55E0" w14:textId="77777777" w:rsidR="00B21328" w:rsidRPr="001C6D69" w:rsidRDefault="00B21328" w:rsidP="00B21328">
      <w:pPr>
        <w:pStyle w:val="PR2"/>
        <w:spacing w:before="0"/>
        <w:contextualSpacing w:val="0"/>
      </w:pPr>
      <w:r w:rsidRPr="001C6D69">
        <w:t>Verify that cathodic protection system does not affect existing pipes, and that existing pipes do not interfere with pipe Work.</w:t>
      </w:r>
    </w:p>
    <w:p w14:paraId="43B4453F" w14:textId="3F4828C8" w:rsidR="00B21328" w:rsidRPr="001C6D69" w:rsidRDefault="00B21328">
      <w:pPr>
        <w:pStyle w:val="PR1"/>
      </w:pPr>
      <w:r w:rsidRPr="001C6D69">
        <w:t>Manufacturer Services: Furnish services of manufacturer's representative experienced in installation of products furnished under this Section for not less than &lt;</w:t>
      </w:r>
      <w:r w:rsidRPr="001C6D69">
        <w:rPr>
          <w:b/>
        </w:rPr>
        <w:t>________</w:t>
      </w:r>
      <w:r w:rsidRPr="001C6D69">
        <w:t>&gt; [</w:t>
      </w:r>
      <w:r w:rsidRPr="001C6D69">
        <w:rPr>
          <w:b/>
        </w:rPr>
        <w:t>days</w:t>
      </w:r>
      <w:r w:rsidRPr="001C6D69">
        <w:t>] [</w:t>
      </w:r>
      <w:r w:rsidRPr="001C6D69">
        <w:rPr>
          <w:b/>
        </w:rPr>
        <w:t>hours</w:t>
      </w:r>
      <w:r w:rsidRPr="001C6D69">
        <w:t>] on Site for installation, inspection, startup, field testing, and instructing Director’s Representative in operation and maintenance of equipment.</w:t>
      </w:r>
    </w:p>
    <w:p w14:paraId="75D157AD" w14:textId="77777777" w:rsidR="00B21328" w:rsidRPr="001C6D69" w:rsidRDefault="00B21328">
      <w:pPr>
        <w:pStyle w:val="PR1"/>
      </w:pPr>
      <w:r w:rsidRPr="001C6D69">
        <w:t>Equipment Acceptance:</w:t>
      </w:r>
    </w:p>
    <w:p w14:paraId="7B1D8739" w14:textId="77777777" w:rsidR="00B21328" w:rsidRDefault="00B21328">
      <w:pPr>
        <w:pStyle w:val="PR2"/>
        <w:contextualSpacing w:val="0"/>
      </w:pPr>
      <w:r w:rsidRPr="001C6D69">
        <w:t>Adjust,</w:t>
      </w:r>
      <w:r>
        <w:t xml:space="preserve"> repair, modify, or replace components failing to perform as specified and rerun tests.</w:t>
      </w:r>
    </w:p>
    <w:p w14:paraId="36D98DD1" w14:textId="77777777" w:rsidR="00B21328" w:rsidRDefault="00B21328" w:rsidP="00B21328">
      <w:pPr>
        <w:pStyle w:val="PR2"/>
        <w:spacing w:before="0"/>
        <w:contextualSpacing w:val="0"/>
      </w:pPr>
      <w:r>
        <w:t>Make final adjustments to equipment under direction of manufacturer's representative.</w:t>
      </w:r>
    </w:p>
    <w:p w14:paraId="53226B5C" w14:textId="77777777" w:rsidR="00B21328" w:rsidRDefault="00B21328">
      <w:pPr>
        <w:pStyle w:val="PR1"/>
      </w:pPr>
      <w:r>
        <w:t>Furnish installation certificate from equipment manufacturer's representative attesting that equipment has been properly installed and is ready for startup and testing.</w:t>
      </w:r>
    </w:p>
    <w:p w14:paraId="6A7D797E" w14:textId="77777777" w:rsidR="00B21328" w:rsidRDefault="00B21328">
      <w:pPr>
        <w:pStyle w:val="ART"/>
      </w:pPr>
      <w:r>
        <w:t>MAINTENANCE</w:t>
      </w:r>
    </w:p>
    <w:p w14:paraId="3459E546" w14:textId="77777777" w:rsidR="00B21328" w:rsidRDefault="00B21328" w:rsidP="00D470FF">
      <w:pPr>
        <w:pStyle w:val="SpecifierNote"/>
      </w:pPr>
      <w:r>
        <w:t>Evaluate need for maintenance and emergency service based on Project requirements. If desired, retain following Paragraphs.</w:t>
      </w:r>
    </w:p>
    <w:p w14:paraId="77BD772F" w14:textId="77777777" w:rsidR="00B21328" w:rsidRDefault="00B21328">
      <w:pPr>
        <w:pStyle w:val="PR1"/>
      </w:pPr>
      <w:r>
        <w:t>Provide service and maintenance of corrosion protection system for one year from date of Substantial Completion.</w:t>
      </w:r>
    </w:p>
    <w:p w14:paraId="3A922E3A" w14:textId="77777777" w:rsidR="00B21328" w:rsidRDefault="00B21328">
      <w:pPr>
        <w:pStyle w:val="PR1"/>
      </w:pPr>
      <w:r>
        <w:t>Inspect, test, and adjust cathodic protection system [</w:t>
      </w:r>
      <w:r w:rsidRPr="00A97A34">
        <w:rPr>
          <w:b/>
        </w:rPr>
        <w:t>quarterly</w:t>
      </w:r>
      <w:r>
        <w:t>] [</w:t>
      </w:r>
      <w:r w:rsidRPr="00A97A34">
        <w:rPr>
          <w:b/>
        </w:rPr>
        <w:t>semi-annually</w:t>
      </w:r>
      <w:r>
        <w:t>] &lt;</w:t>
      </w:r>
      <w:r w:rsidRPr="00A97A34">
        <w:rPr>
          <w:b/>
        </w:rPr>
        <w:t>________</w:t>
      </w:r>
      <w:r>
        <w:t>&gt; to ensure its continued conformance with criteria as specified in this Section.</w:t>
      </w:r>
    </w:p>
    <w:p w14:paraId="33914B71" w14:textId="309B10DC" w:rsidR="00B21328" w:rsidRDefault="00B21328">
      <w:pPr>
        <w:pStyle w:val="EOS"/>
      </w:pPr>
      <w:r>
        <w:t>END OF SECTION 404642</w:t>
      </w:r>
    </w:p>
    <w:sectPr w:rsidR="00B2132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FAC4A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F55E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21328">
      <w:rPr>
        <w:rFonts w:eastAsia="Calibri"/>
        <w:szCs w:val="22"/>
      </w:rPr>
      <w:t>404642</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13F9"/>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55E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1328"/>
    <w:rsid w:val="00B2599C"/>
    <w:rsid w:val="00B33647"/>
    <w:rsid w:val="00B57E84"/>
    <w:rsid w:val="00B673C7"/>
    <w:rsid w:val="00B701F4"/>
    <w:rsid w:val="00B97675"/>
    <w:rsid w:val="00C359E1"/>
    <w:rsid w:val="00C51EEE"/>
    <w:rsid w:val="00C5634B"/>
    <w:rsid w:val="00C91158"/>
    <w:rsid w:val="00CD3F3E"/>
    <w:rsid w:val="00CE2A03"/>
    <w:rsid w:val="00D3519E"/>
    <w:rsid w:val="00D470FF"/>
    <w:rsid w:val="00D67D4A"/>
    <w:rsid w:val="00DB5B4C"/>
    <w:rsid w:val="00DD64C7"/>
    <w:rsid w:val="00E272BB"/>
    <w:rsid w:val="00E50071"/>
    <w:rsid w:val="00E75A7A"/>
    <w:rsid w:val="00E803C1"/>
    <w:rsid w:val="00E81AE6"/>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21328"/>
    <w:pPr>
      <w:spacing w:before="240"/>
      <w:jc w:val="center"/>
    </w:pPr>
    <w:rPr>
      <w:color w:val="0000FF"/>
    </w:rPr>
  </w:style>
  <w:style w:type="character" w:customStyle="1" w:styleId="STEditORChar">
    <w:name w:val="STEdit[OR] Char"/>
    <w:link w:val="STEditOR"/>
    <w:rsid w:val="00B2132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96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698&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15412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