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B8687" w14:textId="77777777" w:rsidR="00693413" w:rsidRDefault="00693413">
      <w:pPr>
        <w:pStyle w:val="SCT"/>
      </w:pPr>
      <w:r>
        <w:t xml:space="preserve">SECTION </w:t>
      </w:r>
      <w:r>
        <w:rPr>
          <w:rStyle w:val="NUM"/>
        </w:rPr>
        <w:t>400567.26</w:t>
      </w:r>
      <w:r>
        <w:t xml:space="preserve"> - ATMOSPHERIC VACUUM BREAKER BACKFLOW PREVENTERS</w:t>
      </w:r>
    </w:p>
    <w:p w14:paraId="545A8B52" w14:textId="0ACFFBFA" w:rsidR="00693413" w:rsidRPr="00DB35A1" w:rsidRDefault="00693413" w:rsidP="004C08C8">
      <w:pPr>
        <w:pStyle w:val="SpecifierNote"/>
      </w:pPr>
      <w:bookmarkStart w:id="0" w:name="_Hlk78808039"/>
      <w:r w:rsidRPr="00DB35A1">
        <w:t>Note that this section has only been edited for NYSOGS standardization and has not been technically edited. The design</w:t>
      </w:r>
      <w:r>
        <w:t xml:space="preserve">er </w:t>
      </w:r>
      <w:r w:rsidRPr="00DB35A1">
        <w:t>shall make all technical edits specific to the project for this section.</w:t>
      </w:r>
    </w:p>
    <w:bookmarkEnd w:id="0"/>
    <w:p w14:paraId="309FAB82" w14:textId="77777777" w:rsidR="00693413" w:rsidRDefault="00693413" w:rsidP="004C08C8">
      <w:pPr>
        <w:pStyle w:val="SpecifierNote"/>
      </w:pPr>
      <w:r>
        <w:t>This Section specifies atmospheric vacuum breaker backflow preventers for use in piping systems for water and wastewater treatment facilities.</w:t>
      </w:r>
    </w:p>
    <w:p w14:paraId="78836CCB" w14:textId="77777777" w:rsidR="00693413" w:rsidRDefault="00693413" w:rsidP="004C08C8">
      <w:pPr>
        <w:pStyle w:val="SpecifierNote"/>
      </w:pPr>
      <w:r>
        <w:t>Process piping systems and appurtenances are specified in Divisions 40, 43, and 46.</w:t>
      </w:r>
    </w:p>
    <w:p w14:paraId="4165DB05" w14:textId="77777777" w:rsidR="00693413" w:rsidRDefault="00693413">
      <w:pPr>
        <w:pStyle w:val="PRT"/>
      </w:pPr>
      <w:r>
        <w:t>GENERAL</w:t>
      </w:r>
    </w:p>
    <w:p w14:paraId="7B903670" w14:textId="77777777" w:rsidR="00693413" w:rsidRDefault="00693413">
      <w:pPr>
        <w:pStyle w:val="ART"/>
      </w:pPr>
      <w:r>
        <w:t>SUMMARY</w:t>
      </w:r>
    </w:p>
    <w:p w14:paraId="66856EE8" w14:textId="77777777" w:rsidR="00693413" w:rsidRDefault="00693413">
      <w:pPr>
        <w:pStyle w:val="PR1"/>
      </w:pPr>
      <w:r>
        <w:t>Section Includes: Atmospheric vacuum breaker backflow preventers.</w:t>
      </w:r>
    </w:p>
    <w:p w14:paraId="27FC9CD0" w14:textId="77777777" w:rsidR="00693413" w:rsidRDefault="00693413">
      <w:pPr>
        <w:pStyle w:val="ART"/>
      </w:pPr>
      <w:r>
        <w:t>REFERENCE STANDARDS</w:t>
      </w:r>
    </w:p>
    <w:p w14:paraId="2118ABEF" w14:textId="77777777" w:rsidR="00693413" w:rsidRDefault="00693413" w:rsidP="004C08C8">
      <w:pPr>
        <w:pStyle w:val="SpecifierNote"/>
      </w:pPr>
      <w:r>
        <w:t>List reference standards included within text of this Section, with designations, numbers, and complete document titles.</w:t>
      </w:r>
    </w:p>
    <w:p w14:paraId="4A88B788" w14:textId="77777777" w:rsidR="00693413" w:rsidRDefault="00693413">
      <w:pPr>
        <w:pStyle w:val="PR1"/>
      </w:pPr>
      <w:r>
        <w:t>ASSE International:</w:t>
      </w:r>
    </w:p>
    <w:p w14:paraId="79F5AFB9" w14:textId="77777777" w:rsidR="00693413" w:rsidRDefault="00693413">
      <w:pPr>
        <w:pStyle w:val="PR2"/>
        <w:contextualSpacing w:val="0"/>
      </w:pPr>
      <w:r>
        <w:t>ASSE 1001 - Performance Requirements for Atmospheric Type Vacuum Breakers.</w:t>
      </w:r>
    </w:p>
    <w:p w14:paraId="61634BCF" w14:textId="77777777" w:rsidR="00693413" w:rsidRDefault="00693413">
      <w:pPr>
        <w:pStyle w:val="PR1"/>
      </w:pPr>
      <w:r>
        <w:t>NSF International:</w:t>
      </w:r>
    </w:p>
    <w:p w14:paraId="39602AED" w14:textId="77777777" w:rsidR="00693413" w:rsidRDefault="00693413">
      <w:pPr>
        <w:pStyle w:val="PR2"/>
        <w:contextualSpacing w:val="0"/>
      </w:pPr>
      <w:r>
        <w:t>NSF 61 - Drinking Water System Components - Health Effects.</w:t>
      </w:r>
    </w:p>
    <w:p w14:paraId="395BA110" w14:textId="77777777" w:rsidR="00693413" w:rsidRDefault="00693413" w:rsidP="00693413">
      <w:pPr>
        <w:pStyle w:val="PR2"/>
        <w:spacing w:before="0"/>
        <w:contextualSpacing w:val="0"/>
      </w:pPr>
      <w:r>
        <w:t>NSF 372 - Drinking Water System Components - Lead Content.</w:t>
      </w:r>
    </w:p>
    <w:p w14:paraId="0B3EA9EC" w14:textId="77777777" w:rsidR="00693413" w:rsidRDefault="00693413">
      <w:pPr>
        <w:pStyle w:val="ART"/>
      </w:pPr>
      <w:r>
        <w:t>COORDINATION</w:t>
      </w:r>
    </w:p>
    <w:p w14:paraId="4E338E54" w14:textId="77777777" w:rsidR="00693413" w:rsidRDefault="00693413">
      <w:pPr>
        <w:pStyle w:val="PR1"/>
      </w:pPr>
      <w:r>
        <w:t>Coordinate Work of this Section with installation of process piping.</w:t>
      </w:r>
    </w:p>
    <w:p w14:paraId="2AE8103F" w14:textId="77777777" w:rsidR="00693413" w:rsidRDefault="00693413">
      <w:pPr>
        <w:pStyle w:val="ART"/>
      </w:pPr>
      <w:r>
        <w:t>SUBMITTALS</w:t>
      </w:r>
    </w:p>
    <w:p w14:paraId="23C411A9" w14:textId="77777777" w:rsidR="00693413" w:rsidRDefault="00693413" w:rsidP="004C08C8">
      <w:pPr>
        <w:pStyle w:val="SpecifierNote"/>
      </w:pPr>
      <w:r>
        <w:t>Only request submittals needed to verify compliance with Project requirements.</w:t>
      </w:r>
    </w:p>
    <w:p w14:paraId="2606CE25" w14:textId="77777777" w:rsidR="00693413" w:rsidRDefault="00693413" w:rsidP="007725AC">
      <w:pPr>
        <w:pStyle w:val="PR1"/>
      </w:pPr>
      <w:r>
        <w:t>Submittals for this section are subject to the re-evaluation fee identified in Article 4 of the</w:t>
      </w:r>
    </w:p>
    <w:p w14:paraId="6E1F28B2" w14:textId="77777777" w:rsidR="00693413" w:rsidRDefault="00693413" w:rsidP="004C08C8">
      <w:pPr>
        <w:pStyle w:val="PR1"/>
        <w:numPr>
          <w:ilvl w:val="0"/>
          <w:numId w:val="0"/>
        </w:numPr>
        <w:spacing w:before="0"/>
        <w:ind w:left="864"/>
      </w:pPr>
      <w:r>
        <w:t>General Conditions.</w:t>
      </w:r>
    </w:p>
    <w:p w14:paraId="3C692AE7" w14:textId="77777777" w:rsidR="00693413" w:rsidRDefault="00693413" w:rsidP="007725AC">
      <w:pPr>
        <w:pStyle w:val="PR1"/>
      </w:pPr>
      <w:r>
        <w:t>Manufacturer’s installation instructions shall be provided along with product data.</w:t>
      </w:r>
    </w:p>
    <w:p w14:paraId="6D89B176" w14:textId="4CA6CEC4" w:rsidR="00693413" w:rsidRDefault="00693413" w:rsidP="00B73E1E">
      <w:pPr>
        <w:pStyle w:val="PR1"/>
      </w:pPr>
      <w:r>
        <w:t>Submittals shall be provided in the order in which they are specified and tabbed (for combined submittals).</w:t>
      </w:r>
    </w:p>
    <w:p w14:paraId="5669DCC0" w14:textId="77777777" w:rsidR="00693413" w:rsidRDefault="00693413">
      <w:pPr>
        <w:pStyle w:val="PR1"/>
      </w:pPr>
      <w:r>
        <w:t>Product Data: Submit manufacturer catalog information.</w:t>
      </w:r>
    </w:p>
    <w:p w14:paraId="36468658" w14:textId="77777777" w:rsidR="00693413" w:rsidRDefault="00693413">
      <w:pPr>
        <w:pStyle w:val="PR1"/>
      </w:pPr>
      <w:r>
        <w:t>Manufacturer's Certificate: Certify that products meet or exceed specified requirements.</w:t>
      </w:r>
    </w:p>
    <w:p w14:paraId="4A9CBA94" w14:textId="77777777" w:rsidR="00693413" w:rsidRDefault="00693413" w:rsidP="004C08C8">
      <w:pPr>
        <w:pStyle w:val="SpecifierNote"/>
      </w:pPr>
      <w:r>
        <w:t>Include separate Paragraphs for additional certifications.</w:t>
      </w:r>
    </w:p>
    <w:p w14:paraId="79AEAD15" w14:textId="77777777" w:rsidR="00693413" w:rsidRDefault="00693413">
      <w:pPr>
        <w:pStyle w:val="PR1"/>
      </w:pPr>
      <w:r>
        <w:t>Manufacturer Instructions: Submit special procedures and setting dimensions.</w:t>
      </w:r>
    </w:p>
    <w:p w14:paraId="3D32FF5B" w14:textId="77777777" w:rsidR="00693413" w:rsidRDefault="00693413">
      <w:pPr>
        <w:pStyle w:val="PR1"/>
      </w:pPr>
      <w:r>
        <w:t>Field Quality-Control Submittals: Indicate results of Contractor-furnished tests and inspections.</w:t>
      </w:r>
    </w:p>
    <w:p w14:paraId="687B224B" w14:textId="77777777" w:rsidR="00693413" w:rsidRDefault="00693413">
      <w:pPr>
        <w:pStyle w:val="PR1"/>
      </w:pPr>
      <w:r>
        <w:t>Qualifications Statement:</w:t>
      </w:r>
    </w:p>
    <w:p w14:paraId="56DF8816" w14:textId="77777777" w:rsidR="00693413" w:rsidRDefault="00693413" w:rsidP="004C08C8">
      <w:pPr>
        <w:pStyle w:val="SpecifierNote"/>
      </w:pPr>
      <w:r>
        <w:t>Coordinate following Subparagraph with requirements specified in QUALIFICATIONS Article.</w:t>
      </w:r>
    </w:p>
    <w:p w14:paraId="5874A2F6" w14:textId="77777777" w:rsidR="00693413" w:rsidRDefault="00693413">
      <w:pPr>
        <w:pStyle w:val="PR2"/>
        <w:contextualSpacing w:val="0"/>
      </w:pPr>
      <w:r>
        <w:t>Submit qualifications for manufacturer.</w:t>
      </w:r>
    </w:p>
    <w:p w14:paraId="23E1C1F1" w14:textId="77777777" w:rsidR="00693413" w:rsidRDefault="00693413" w:rsidP="00693413">
      <w:pPr>
        <w:pStyle w:val="ART"/>
      </w:pPr>
      <w:r w:rsidRPr="00693413">
        <w:lastRenderedPageBreak/>
        <w:t>CLOSEOUT</w:t>
      </w:r>
      <w:r>
        <w:t xml:space="preserve"> SUBMITTALS</w:t>
      </w:r>
    </w:p>
    <w:p w14:paraId="15D762D1" w14:textId="77777777" w:rsidR="00693413" w:rsidRDefault="00693413">
      <w:pPr>
        <w:pStyle w:val="PR1"/>
      </w:pPr>
      <w:r>
        <w:t>Project Record Documents: Record actual locations of atmospheric vacuum breaker backflow preventers.</w:t>
      </w:r>
    </w:p>
    <w:p w14:paraId="02F69D9B" w14:textId="77777777" w:rsidR="00693413" w:rsidRDefault="00693413">
      <w:pPr>
        <w:pStyle w:val="ART"/>
      </w:pPr>
      <w:r>
        <w:t>QUALITY ASSURANCE</w:t>
      </w:r>
    </w:p>
    <w:p w14:paraId="4A090731" w14:textId="77777777" w:rsidR="00693413" w:rsidRDefault="00693413" w:rsidP="004C08C8">
      <w:pPr>
        <w:pStyle w:val="SpecifierNote"/>
      </w:pPr>
      <w:r>
        <w:t>Include this Article to specify compliance with overall reference standards affecting products and installation included in this Section.</w:t>
      </w:r>
    </w:p>
    <w:p w14:paraId="5765D25F" w14:textId="77777777" w:rsidR="00693413" w:rsidRDefault="00693413">
      <w:pPr>
        <w:pStyle w:val="PR1"/>
      </w:pPr>
      <w:r>
        <w:t>Materials in Contact with Potable Water: Certified to NSF Standards 61 and 372.</w:t>
      </w:r>
    </w:p>
    <w:p w14:paraId="784462BF" w14:textId="17B44343" w:rsidR="00693413" w:rsidRDefault="00693413" w:rsidP="004C08C8">
      <w:pPr>
        <w:pStyle w:val="SpecifierNote"/>
      </w:pPr>
      <w:r>
        <w:t>In following Paragraph insert "State of New York Department of Transportation," "Municipality of ________ Department of Public Works," or other agency as appropriate.</w:t>
      </w:r>
    </w:p>
    <w:p w14:paraId="728D2A3A" w14:textId="77777777" w:rsidR="00693413" w:rsidRDefault="00693413">
      <w:pPr>
        <w:pStyle w:val="PR1"/>
      </w:pPr>
      <w:r>
        <w:t>Perform Work according to &lt;</w:t>
      </w:r>
      <w:r w:rsidRPr="00814EF7">
        <w:rPr>
          <w:b/>
        </w:rPr>
        <w:t>________</w:t>
      </w:r>
      <w:r>
        <w:t>&gt; standards.</w:t>
      </w:r>
    </w:p>
    <w:p w14:paraId="2C99E231" w14:textId="77777777" w:rsidR="00693413" w:rsidRDefault="00693413" w:rsidP="004C08C8">
      <w:pPr>
        <w:pStyle w:val="SpecifierNote"/>
      </w:pPr>
      <w:r>
        <w:t>Include following Paragraph only when cost of acquiring specified standards is justified.</w:t>
      </w:r>
    </w:p>
    <w:p w14:paraId="268733AA" w14:textId="77777777" w:rsidR="00693413" w:rsidRDefault="00693413">
      <w:pPr>
        <w:pStyle w:val="PR1"/>
      </w:pPr>
      <w:r>
        <w:t>Maintain &lt;</w:t>
      </w:r>
      <w:r w:rsidRPr="00814EF7">
        <w:rPr>
          <w:b/>
        </w:rPr>
        <w:t>________</w:t>
      </w:r>
      <w:r>
        <w:t>&gt; [</w:t>
      </w:r>
      <w:r w:rsidRPr="00814EF7">
        <w:rPr>
          <w:b/>
        </w:rPr>
        <w:t>copy</w:t>
      </w:r>
      <w:r>
        <w:t>] [</w:t>
      </w:r>
      <w:r w:rsidRPr="00814EF7">
        <w:rPr>
          <w:b/>
        </w:rPr>
        <w:t>copies</w:t>
      </w:r>
      <w:r>
        <w:t>] of each standard affecting Work of this Section on Site.</w:t>
      </w:r>
    </w:p>
    <w:p w14:paraId="2BD5CDA3" w14:textId="77777777" w:rsidR="00693413" w:rsidRDefault="00693413">
      <w:pPr>
        <w:pStyle w:val="ART"/>
      </w:pPr>
      <w:r>
        <w:t>QUALIFICATIONS</w:t>
      </w:r>
    </w:p>
    <w:p w14:paraId="443EA7A1" w14:textId="77777777" w:rsidR="00693413" w:rsidRDefault="00693413" w:rsidP="004C08C8">
      <w:pPr>
        <w:pStyle w:val="SpecifierNote"/>
      </w:pPr>
      <w:r>
        <w:t>Coordinate following Paragraph with requirements specified in SUBMITTALS Article.</w:t>
      </w:r>
    </w:p>
    <w:p w14:paraId="32B194EB" w14:textId="77777777" w:rsidR="00693413" w:rsidRDefault="00693413">
      <w:pPr>
        <w:pStyle w:val="PR1"/>
      </w:pPr>
      <w:r>
        <w:t>Manufacturer: Company specializing in manufacturing products specified in this Section with minimum [</w:t>
      </w:r>
      <w:r w:rsidRPr="00814EF7">
        <w:rPr>
          <w:b/>
        </w:rPr>
        <w:t>three</w:t>
      </w:r>
      <w:r>
        <w:t>] &lt;</w:t>
      </w:r>
      <w:r w:rsidRPr="00814EF7">
        <w:rPr>
          <w:b/>
        </w:rPr>
        <w:t>________</w:t>
      </w:r>
      <w:r>
        <w:t>&gt; years' [</w:t>
      </w:r>
      <w:r w:rsidRPr="00814EF7">
        <w:rPr>
          <w:b/>
        </w:rPr>
        <w:t>documented</w:t>
      </w:r>
      <w:r>
        <w:t>] experience.</w:t>
      </w:r>
    </w:p>
    <w:p w14:paraId="61AAD582" w14:textId="77777777" w:rsidR="00693413" w:rsidRDefault="00693413">
      <w:pPr>
        <w:pStyle w:val="ART"/>
      </w:pPr>
      <w:r>
        <w:t>DELIVERY, STORAGE, AND HANDLING</w:t>
      </w:r>
    </w:p>
    <w:p w14:paraId="7EC279D5" w14:textId="77777777" w:rsidR="00693413" w:rsidRDefault="00693413">
      <w:pPr>
        <w:pStyle w:val="PR1"/>
      </w:pPr>
      <w:r>
        <w:t>Inspection: Accept materials on Site in manufacturer's original packaging and inspect for damage.</w:t>
      </w:r>
    </w:p>
    <w:p w14:paraId="05C8D68B" w14:textId="77777777" w:rsidR="00693413" w:rsidRDefault="00693413">
      <w:pPr>
        <w:pStyle w:val="PR1"/>
      </w:pPr>
      <w:r>
        <w:t>Store materials according to manufacturer instructions.</w:t>
      </w:r>
    </w:p>
    <w:p w14:paraId="04DB5736" w14:textId="77777777" w:rsidR="00693413" w:rsidRDefault="00693413">
      <w:pPr>
        <w:pStyle w:val="PR1"/>
      </w:pPr>
      <w:r>
        <w:t>Protection:</w:t>
      </w:r>
    </w:p>
    <w:p w14:paraId="6DAD5562" w14:textId="77777777" w:rsidR="00693413" w:rsidRDefault="00693413">
      <w:pPr>
        <w:pStyle w:val="PR2"/>
        <w:contextualSpacing w:val="0"/>
      </w:pPr>
      <w:r>
        <w:t>Protect materials from moisture and dust by storing in clean, dry location remote from construction operations areas.</w:t>
      </w:r>
    </w:p>
    <w:p w14:paraId="2DB1753B" w14:textId="77777777" w:rsidR="00693413" w:rsidRDefault="00693413" w:rsidP="00693413">
      <w:pPr>
        <w:pStyle w:val="PR2"/>
        <w:spacing w:before="0"/>
        <w:contextualSpacing w:val="0"/>
      </w:pPr>
      <w:r>
        <w:t>Furnish temporary end caps and closures on piping and fittings and maintain in place until installation.</w:t>
      </w:r>
    </w:p>
    <w:p w14:paraId="0BEB302E" w14:textId="77777777" w:rsidR="00693413" w:rsidRDefault="00693413" w:rsidP="00693413">
      <w:pPr>
        <w:pStyle w:val="PR2"/>
        <w:spacing w:before="0"/>
        <w:contextualSpacing w:val="0"/>
      </w:pPr>
      <w:r>
        <w:t>Provide additional protection according to manufacturer instructions.</w:t>
      </w:r>
    </w:p>
    <w:p w14:paraId="58A3FCB9" w14:textId="77777777" w:rsidR="00693413" w:rsidRDefault="00693413">
      <w:pPr>
        <w:pStyle w:val="ART"/>
      </w:pPr>
      <w:r>
        <w:t>EXISTING CONDITIONS</w:t>
      </w:r>
    </w:p>
    <w:p w14:paraId="26231EE6" w14:textId="77777777" w:rsidR="00693413" w:rsidRDefault="00693413">
      <w:pPr>
        <w:pStyle w:val="PR1"/>
      </w:pPr>
      <w:r>
        <w:t>Field Measurements:</w:t>
      </w:r>
    </w:p>
    <w:p w14:paraId="2C65214B" w14:textId="77777777" w:rsidR="00693413" w:rsidRDefault="00693413">
      <w:pPr>
        <w:pStyle w:val="PR2"/>
        <w:contextualSpacing w:val="0"/>
      </w:pPr>
      <w:r>
        <w:t>Verify field measurements prior to fabrication.</w:t>
      </w:r>
    </w:p>
    <w:p w14:paraId="3EBAF584" w14:textId="77777777" w:rsidR="00693413" w:rsidRDefault="00693413" w:rsidP="00693413">
      <w:pPr>
        <w:pStyle w:val="PR2"/>
        <w:spacing w:before="0"/>
        <w:contextualSpacing w:val="0"/>
      </w:pPr>
      <w:r>
        <w:t>Indicate field measurements on Shop Drawings.</w:t>
      </w:r>
    </w:p>
    <w:p w14:paraId="2569966E" w14:textId="77777777" w:rsidR="00693413" w:rsidRDefault="00693413">
      <w:pPr>
        <w:pStyle w:val="ART"/>
      </w:pPr>
      <w:r>
        <w:t>WARRANTY</w:t>
      </w:r>
    </w:p>
    <w:p w14:paraId="5EBCCCC1" w14:textId="77777777" w:rsidR="00693413" w:rsidRDefault="00693413" w:rsidP="004C08C8">
      <w:pPr>
        <w:pStyle w:val="SpecifierNote"/>
      </w:pPr>
      <w:r>
        <w:t>This Article extends warranty period beyond one year. Extended warranties may increase construction costs and Owner enforcement responsibilities. Specify warranties with caution.</w:t>
      </w:r>
    </w:p>
    <w:p w14:paraId="298D501C" w14:textId="77777777" w:rsidR="00693413" w:rsidRDefault="00693413">
      <w:pPr>
        <w:pStyle w:val="PR1"/>
      </w:pPr>
      <w:r>
        <w:t>Furnish [</w:t>
      </w:r>
      <w:r w:rsidRPr="00814EF7">
        <w:rPr>
          <w:b/>
        </w:rPr>
        <w:t>five</w:t>
      </w:r>
      <w:r>
        <w:t>] &lt;</w:t>
      </w:r>
      <w:r w:rsidRPr="00814EF7">
        <w:rPr>
          <w:b/>
        </w:rPr>
        <w:t>________</w:t>
      </w:r>
      <w:r>
        <w:t>&gt;-year manufacturer's warranty for atmospheric vacuum breaker backflow preventers.</w:t>
      </w:r>
    </w:p>
    <w:p w14:paraId="2D47138C" w14:textId="77777777" w:rsidR="00693413" w:rsidRDefault="00693413">
      <w:pPr>
        <w:pStyle w:val="PRT"/>
      </w:pPr>
      <w:r>
        <w:t>PRODUCTS</w:t>
      </w:r>
    </w:p>
    <w:p w14:paraId="1AC59F61" w14:textId="77777777" w:rsidR="00693413" w:rsidRDefault="00693413">
      <w:pPr>
        <w:pStyle w:val="ART"/>
      </w:pPr>
      <w:r>
        <w:t>ATMOSPHERIC VACUUM BREAKER BACKFLOW PREVENTERS</w:t>
      </w:r>
    </w:p>
    <w:p w14:paraId="2A800496" w14:textId="77777777" w:rsidR="00693413" w:rsidRDefault="00693413" w:rsidP="004C08C8">
      <w:pPr>
        <w:pStyle w:val="SpecifierNote"/>
        <w:keepNext w:val="0"/>
      </w:pPr>
      <w:r>
        <w:t>An atmospheric vacuum breaker (AVB) has a moving element which prevents water from spilling out during flow. If flow stops, it moves to provide a vent opening to the ambient atmosphere. An AVB is a simple and inexpensive type of backflow preventer, but it is not designed to protect against back pressure. An AVB is gravity operated and must be installed in a vertical position.</w:t>
      </w:r>
    </w:p>
    <w:p w14:paraId="0C3CB8C0" w14:textId="77777777" w:rsidR="00693413" w:rsidRDefault="00693413" w:rsidP="004C08C8">
      <w:pPr>
        <w:pStyle w:val="SpecifierNote"/>
      </w:pPr>
      <w:r>
        <w:t>Confirm with authorities having jurisdiction at Project Site before specifying an AVB to ensure that they are allowed.</w:t>
      </w:r>
    </w:p>
    <w:p w14:paraId="10885174" w14:textId="77777777" w:rsidR="00693413" w:rsidRDefault="001F1939">
      <w:pPr>
        <w:pStyle w:val="PR1"/>
      </w:pPr>
      <w:hyperlink r:id="rId11" w:history="1">
        <w:r w:rsidR="00693413" w:rsidRPr="00814EF7">
          <w:t>Manufacturers</w:t>
        </w:r>
      </w:hyperlink>
      <w:r w:rsidR="00693413">
        <w:t>:</w:t>
      </w:r>
    </w:p>
    <w:p w14:paraId="1362A99A" w14:textId="77777777" w:rsidR="001A78D9" w:rsidRDefault="001A78D9" w:rsidP="004C08C8">
      <w:pPr>
        <w:pStyle w:val="SpecifierNote"/>
        <w:rPr>
          <w:highlight w:val="yellow"/>
        </w:rPr>
      </w:pPr>
      <w:r>
        <w:t>designer to provide two manufacturers and approved equivalent for all listed products.</w:t>
      </w:r>
    </w:p>
    <w:p w14:paraId="5CFF1257" w14:textId="77777777" w:rsidR="00693413" w:rsidRPr="00814EF7" w:rsidRDefault="00693413" w:rsidP="004C08C8">
      <w:pPr>
        <w:pStyle w:val="SpecifierNote"/>
      </w:pPr>
      <w:r w:rsidRPr="00814EF7">
        <w:t>****** [OR] ******</w:t>
      </w:r>
    </w:p>
    <w:p w14:paraId="406F7B3B" w14:textId="56C94386" w:rsidR="00693413" w:rsidRDefault="00693413" w:rsidP="004C08C8">
      <w:pPr>
        <w:pStyle w:val="SpecifierNote"/>
      </w:pPr>
      <w:r>
        <w:t>In following Paragraph insert "State of New York Department of Transportation," "Municipality of ________ Department of Public Works," or other agency as appropriate.</w:t>
      </w:r>
    </w:p>
    <w:p w14:paraId="0FD7684B" w14:textId="77777777" w:rsidR="00693413" w:rsidRDefault="00693413">
      <w:pPr>
        <w:pStyle w:val="PR1"/>
      </w:pPr>
      <w:r>
        <w:t>Furnish materials according to &lt;</w:t>
      </w:r>
      <w:r w:rsidRPr="00814EF7">
        <w:rPr>
          <w:b/>
        </w:rPr>
        <w:t>________</w:t>
      </w:r>
      <w:r>
        <w:t>&gt; standards.</w:t>
      </w:r>
    </w:p>
    <w:p w14:paraId="55C8C143" w14:textId="77777777" w:rsidR="00693413" w:rsidRDefault="00693413" w:rsidP="004C08C8">
      <w:pPr>
        <w:pStyle w:val="SpecifierNote"/>
      </w:pPr>
      <w:r>
        <w:t>Insert descriptive specifications below to identify Project requirements and to eliminate conflicts with products specified above.</w:t>
      </w:r>
    </w:p>
    <w:p w14:paraId="11AB1424" w14:textId="77777777" w:rsidR="00693413" w:rsidRDefault="00693413">
      <w:pPr>
        <w:pStyle w:val="PR1"/>
      </w:pPr>
      <w:r>
        <w:t>Description:</w:t>
      </w:r>
    </w:p>
    <w:p w14:paraId="6B3052A9" w14:textId="77777777" w:rsidR="00693413" w:rsidRDefault="00693413">
      <w:pPr>
        <w:pStyle w:val="PR2"/>
        <w:contextualSpacing w:val="0"/>
      </w:pPr>
      <w:r>
        <w:t>Comply with ASSE 1001.</w:t>
      </w:r>
    </w:p>
    <w:p w14:paraId="37E01654" w14:textId="77777777" w:rsidR="00693413" w:rsidRDefault="00693413" w:rsidP="00693413">
      <w:pPr>
        <w:pStyle w:val="PR2"/>
        <w:spacing w:before="0"/>
        <w:contextualSpacing w:val="0"/>
      </w:pPr>
      <w:r>
        <w:t>Connections:</w:t>
      </w:r>
    </w:p>
    <w:p w14:paraId="2AC574F3" w14:textId="77777777" w:rsidR="00693413" w:rsidRPr="00D72AE3" w:rsidRDefault="00693413">
      <w:pPr>
        <w:pStyle w:val="PR3"/>
        <w:contextualSpacing w:val="0"/>
      </w:pPr>
      <w:r>
        <w:t>Type</w:t>
      </w:r>
      <w:r w:rsidRPr="00D72AE3">
        <w:t>: Female union.</w:t>
      </w:r>
    </w:p>
    <w:p w14:paraId="74245F59" w14:textId="0729AF9A" w:rsidR="00693413" w:rsidRPr="00D72AE3" w:rsidRDefault="00693413" w:rsidP="00693413">
      <w:pPr>
        <w:pStyle w:val="PR3"/>
        <w:spacing w:before="0"/>
        <w:contextualSpacing w:val="0"/>
      </w:pPr>
      <w:r w:rsidRPr="00D72AE3">
        <w:t xml:space="preserve">Size: </w:t>
      </w:r>
      <w:r w:rsidRPr="004C08C8">
        <w:rPr>
          <w:rStyle w:val="IP"/>
          <w:color w:val="auto"/>
        </w:rPr>
        <w:t>[</w:t>
      </w:r>
      <w:r w:rsidRPr="004C08C8">
        <w:rPr>
          <w:rStyle w:val="IP"/>
          <w:b/>
          <w:color w:val="auto"/>
        </w:rPr>
        <w:t>1/2</w:t>
      </w:r>
      <w:r w:rsidRPr="004C08C8">
        <w:rPr>
          <w:rStyle w:val="IP"/>
          <w:color w:val="auto"/>
        </w:rPr>
        <w:t>] &lt;</w:t>
      </w:r>
      <w:r w:rsidRPr="004C08C8">
        <w:rPr>
          <w:rStyle w:val="IP"/>
          <w:b/>
          <w:color w:val="auto"/>
        </w:rPr>
        <w:t>________</w:t>
      </w:r>
      <w:r w:rsidRPr="004C08C8">
        <w:rPr>
          <w:rStyle w:val="IP"/>
          <w:color w:val="auto"/>
        </w:rPr>
        <w:t>&gt; inch</w:t>
      </w:r>
      <w:r w:rsidRPr="004C08C8">
        <w:rPr>
          <w:rStyle w:val="SI"/>
          <w:color w:val="auto"/>
        </w:rPr>
        <w:t xml:space="preserve"> </w:t>
      </w:r>
    </w:p>
    <w:p w14:paraId="326AC7B4" w14:textId="77777777" w:rsidR="00693413" w:rsidRPr="00D72AE3" w:rsidRDefault="00693413">
      <w:pPr>
        <w:pStyle w:val="PR2"/>
        <w:contextualSpacing w:val="0"/>
      </w:pPr>
      <w:r w:rsidRPr="00D72AE3">
        <w:t>Operating Pressure:</w:t>
      </w:r>
    </w:p>
    <w:p w14:paraId="457C0D4C" w14:textId="1865B4CE" w:rsidR="00693413" w:rsidRPr="00D72AE3" w:rsidRDefault="00693413">
      <w:pPr>
        <w:pStyle w:val="PR3"/>
        <w:contextualSpacing w:val="0"/>
      </w:pPr>
      <w:r w:rsidRPr="00D72AE3">
        <w:t xml:space="preserve">Maximum </w:t>
      </w:r>
      <w:r w:rsidRPr="004C08C8">
        <w:rPr>
          <w:rStyle w:val="IP"/>
          <w:color w:val="auto"/>
        </w:rPr>
        <w:t>[</w:t>
      </w:r>
      <w:r w:rsidRPr="004C08C8">
        <w:rPr>
          <w:rStyle w:val="IP"/>
          <w:b/>
          <w:color w:val="auto"/>
        </w:rPr>
        <w:t>175</w:t>
      </w:r>
      <w:r w:rsidRPr="004C08C8">
        <w:rPr>
          <w:rStyle w:val="IP"/>
          <w:color w:val="auto"/>
        </w:rPr>
        <w:t>] &lt;</w:t>
      </w:r>
      <w:r w:rsidRPr="004C08C8">
        <w:rPr>
          <w:rStyle w:val="IP"/>
          <w:b/>
          <w:color w:val="auto"/>
        </w:rPr>
        <w:t>________</w:t>
      </w:r>
      <w:r w:rsidRPr="004C08C8">
        <w:rPr>
          <w:rStyle w:val="IP"/>
          <w:color w:val="auto"/>
        </w:rPr>
        <w:t>&gt; psig</w:t>
      </w:r>
      <w:r w:rsidRPr="004C08C8">
        <w:rPr>
          <w:rStyle w:val="SI"/>
          <w:color w:val="auto"/>
        </w:rPr>
        <w:t xml:space="preserve"> </w:t>
      </w:r>
    </w:p>
    <w:p w14:paraId="4316EC55" w14:textId="10F8C407" w:rsidR="00693413" w:rsidRPr="00D72AE3" w:rsidRDefault="00693413" w:rsidP="00693413">
      <w:pPr>
        <w:pStyle w:val="PR3"/>
        <w:spacing w:before="0"/>
        <w:contextualSpacing w:val="0"/>
      </w:pPr>
      <w:r w:rsidRPr="00D72AE3">
        <w:t xml:space="preserve">Minimum: </w:t>
      </w:r>
      <w:r w:rsidRPr="004C08C8">
        <w:rPr>
          <w:rStyle w:val="IP"/>
          <w:color w:val="auto"/>
        </w:rPr>
        <w:t>[</w:t>
      </w:r>
      <w:r w:rsidRPr="004C08C8">
        <w:rPr>
          <w:rStyle w:val="IP"/>
          <w:b/>
          <w:color w:val="auto"/>
        </w:rPr>
        <w:t>8</w:t>
      </w:r>
      <w:r w:rsidRPr="004C08C8">
        <w:rPr>
          <w:rStyle w:val="IP"/>
          <w:color w:val="auto"/>
        </w:rPr>
        <w:t>] &lt;</w:t>
      </w:r>
      <w:r w:rsidRPr="004C08C8">
        <w:rPr>
          <w:rStyle w:val="IP"/>
          <w:b/>
          <w:color w:val="auto"/>
        </w:rPr>
        <w:t>________</w:t>
      </w:r>
      <w:r w:rsidRPr="004C08C8">
        <w:rPr>
          <w:rStyle w:val="IP"/>
          <w:color w:val="auto"/>
        </w:rPr>
        <w:t>&gt; psig</w:t>
      </w:r>
      <w:r w:rsidRPr="004C08C8">
        <w:rPr>
          <w:rStyle w:val="SI"/>
          <w:color w:val="auto"/>
        </w:rPr>
        <w:t xml:space="preserve"> </w:t>
      </w:r>
    </w:p>
    <w:p w14:paraId="61755CE8" w14:textId="77777777" w:rsidR="00693413" w:rsidRDefault="00693413">
      <w:pPr>
        <w:pStyle w:val="PR2"/>
        <w:contextualSpacing w:val="0"/>
      </w:pPr>
      <w:r w:rsidRPr="00D72AE3">
        <w:t>Vent Seal: O-rin</w:t>
      </w:r>
      <w:r>
        <w:t>g.</w:t>
      </w:r>
    </w:p>
    <w:p w14:paraId="6E7A1CED" w14:textId="77777777" w:rsidR="00693413" w:rsidRDefault="00693413">
      <w:pPr>
        <w:pStyle w:val="PR1"/>
      </w:pPr>
      <w:r>
        <w:t>Materials:</w:t>
      </w:r>
    </w:p>
    <w:p w14:paraId="5DB49879" w14:textId="77777777" w:rsidR="00693413" w:rsidRDefault="00693413">
      <w:pPr>
        <w:pStyle w:val="PR2"/>
        <w:contextualSpacing w:val="0"/>
      </w:pPr>
      <w:r>
        <w:t>Body:</w:t>
      </w:r>
    </w:p>
    <w:p w14:paraId="744A34D8" w14:textId="77777777" w:rsidR="00693413" w:rsidRDefault="00693413">
      <w:pPr>
        <w:pStyle w:val="PR3"/>
        <w:contextualSpacing w:val="0"/>
      </w:pPr>
      <w:r>
        <w:t>[</w:t>
      </w:r>
      <w:r w:rsidRPr="00814EF7">
        <w:rPr>
          <w:b/>
        </w:rPr>
        <w:t>Copper alloy</w:t>
      </w:r>
      <w:r>
        <w:t>] &lt;</w:t>
      </w:r>
      <w:r w:rsidRPr="00814EF7">
        <w:rPr>
          <w:b/>
        </w:rPr>
        <w:t>________</w:t>
      </w:r>
      <w:r>
        <w:t>&gt;.</w:t>
      </w:r>
    </w:p>
    <w:p w14:paraId="5DDA28F8" w14:textId="77777777" w:rsidR="00693413" w:rsidRDefault="00693413" w:rsidP="00693413">
      <w:pPr>
        <w:pStyle w:val="PR3"/>
        <w:spacing w:before="0"/>
        <w:contextualSpacing w:val="0"/>
      </w:pPr>
      <w:r>
        <w:t>Lead free.</w:t>
      </w:r>
    </w:p>
    <w:p w14:paraId="15629E85" w14:textId="77777777" w:rsidR="00693413" w:rsidRDefault="00693413">
      <w:pPr>
        <w:pStyle w:val="PR2"/>
        <w:contextualSpacing w:val="0"/>
      </w:pPr>
      <w:r>
        <w:t>Disc: Rubber.</w:t>
      </w:r>
    </w:p>
    <w:p w14:paraId="0368016D" w14:textId="77777777" w:rsidR="00693413" w:rsidRDefault="00693413" w:rsidP="00693413">
      <w:pPr>
        <w:pStyle w:val="PR2"/>
        <w:spacing w:before="0"/>
        <w:contextualSpacing w:val="0"/>
      </w:pPr>
      <w:r>
        <w:t>Float: Plastic.</w:t>
      </w:r>
    </w:p>
    <w:p w14:paraId="480B7369" w14:textId="77777777" w:rsidR="00693413" w:rsidRDefault="00693413" w:rsidP="00693413">
      <w:pPr>
        <w:pStyle w:val="PR2"/>
        <w:spacing w:before="0"/>
        <w:contextualSpacing w:val="0"/>
      </w:pPr>
      <w:r>
        <w:t>Springs: Stainless steel.</w:t>
      </w:r>
    </w:p>
    <w:p w14:paraId="7A57618D" w14:textId="77777777" w:rsidR="00693413" w:rsidRDefault="00693413">
      <w:pPr>
        <w:pStyle w:val="ART"/>
      </w:pPr>
      <w:r>
        <w:t>INSULATION</w:t>
      </w:r>
    </w:p>
    <w:p w14:paraId="05465955" w14:textId="77777777" w:rsidR="00693413" w:rsidRDefault="00693413">
      <w:pPr>
        <w:pStyle w:val="PR1"/>
      </w:pPr>
      <w:r>
        <w:t>As specified in Section 404213 - Process Piping Insulation.</w:t>
      </w:r>
    </w:p>
    <w:p w14:paraId="76DDD623" w14:textId="77777777" w:rsidR="00693413" w:rsidRPr="00814EF7" w:rsidRDefault="00693413" w:rsidP="004C08C8">
      <w:pPr>
        <w:pStyle w:val="SpecifierNote"/>
      </w:pPr>
      <w:r w:rsidRPr="00814EF7">
        <w:t>****** [OR] ******</w:t>
      </w:r>
    </w:p>
    <w:p w14:paraId="376CE8C3" w14:textId="77777777" w:rsidR="00693413" w:rsidRDefault="00693413">
      <w:pPr>
        <w:pStyle w:val="PR1"/>
      </w:pPr>
      <w:r>
        <w:t>As indicated on [</w:t>
      </w:r>
      <w:r w:rsidRPr="00814EF7">
        <w:rPr>
          <w:b/>
        </w:rPr>
        <w:t>Drawings</w:t>
      </w:r>
      <w:r>
        <w:t>] [</w:t>
      </w:r>
      <w:r w:rsidRPr="00814EF7">
        <w:rPr>
          <w:b/>
        </w:rPr>
        <w:t>Shop Drawings</w:t>
      </w:r>
      <w:r>
        <w:t>] [</w:t>
      </w:r>
      <w:r w:rsidRPr="00814EF7">
        <w:rPr>
          <w:b/>
        </w:rPr>
        <w:t>pipe schedule</w:t>
      </w:r>
      <w:r>
        <w:t>].</w:t>
      </w:r>
    </w:p>
    <w:p w14:paraId="682A57FB" w14:textId="77777777" w:rsidR="00693413" w:rsidRDefault="00693413">
      <w:pPr>
        <w:pStyle w:val="PRT"/>
      </w:pPr>
      <w:r>
        <w:t>EXECUTION</w:t>
      </w:r>
    </w:p>
    <w:p w14:paraId="3B7E1B8A" w14:textId="77777777" w:rsidR="00693413" w:rsidRDefault="00693413">
      <w:pPr>
        <w:pStyle w:val="ART"/>
      </w:pPr>
      <w:r>
        <w:t>EXAMINATION</w:t>
      </w:r>
    </w:p>
    <w:p w14:paraId="6487A9B2" w14:textId="77777777" w:rsidR="00693413" w:rsidRDefault="00693413">
      <w:pPr>
        <w:pStyle w:val="PR1"/>
      </w:pPr>
      <w:r>
        <w:t>Verify that field dimensions are as indicated on [</w:t>
      </w:r>
      <w:r w:rsidRPr="00814EF7">
        <w:rPr>
          <w:b/>
        </w:rPr>
        <w:t>Shop</w:t>
      </w:r>
      <w:r>
        <w:t>] Drawings.</w:t>
      </w:r>
    </w:p>
    <w:p w14:paraId="43860F78" w14:textId="77777777" w:rsidR="00693413" w:rsidRDefault="00693413">
      <w:pPr>
        <w:pStyle w:val="PR1"/>
      </w:pPr>
      <w:r>
        <w:t>Inspect existing flanges for nonstandard bolthole configurations or design and verify that new pipe and flanges mate properly.</w:t>
      </w:r>
    </w:p>
    <w:p w14:paraId="090C4776" w14:textId="77777777" w:rsidR="00693413" w:rsidRDefault="00693413">
      <w:pPr>
        <w:pStyle w:val="ART"/>
      </w:pPr>
      <w:r>
        <w:t>PREPARATION</w:t>
      </w:r>
    </w:p>
    <w:p w14:paraId="1E30FE73" w14:textId="77777777" w:rsidR="00693413" w:rsidRDefault="00693413">
      <w:pPr>
        <w:pStyle w:val="PR1"/>
      </w:pPr>
      <w:r>
        <w:t>Thoroughly clean end connections before installation.</w:t>
      </w:r>
    </w:p>
    <w:p w14:paraId="589E4B22" w14:textId="77777777" w:rsidR="00693413" w:rsidRDefault="00693413">
      <w:pPr>
        <w:pStyle w:val="PR1"/>
      </w:pPr>
      <w:r>
        <w:t>Close pipe and equipment openings with caps or plugs during installation.</w:t>
      </w:r>
    </w:p>
    <w:p w14:paraId="4BB52A86" w14:textId="77777777" w:rsidR="00693413" w:rsidRDefault="00693413">
      <w:pPr>
        <w:pStyle w:val="PR1"/>
      </w:pPr>
      <w:r>
        <w:t>Cleaning: Clean surfaces to remove foreign substances.</w:t>
      </w:r>
    </w:p>
    <w:p w14:paraId="002D21FD" w14:textId="77777777" w:rsidR="00693413" w:rsidRDefault="00693413">
      <w:pPr>
        <w:pStyle w:val="ART"/>
      </w:pPr>
      <w:r>
        <w:t>INSTALLATION</w:t>
      </w:r>
    </w:p>
    <w:p w14:paraId="5E7D8913" w14:textId="77777777" w:rsidR="00693413" w:rsidRDefault="00693413">
      <w:pPr>
        <w:pStyle w:val="PR1"/>
      </w:pPr>
      <w:r>
        <w:t>According to manufacturer instructions and local code requirements.</w:t>
      </w:r>
    </w:p>
    <w:p w14:paraId="11009784" w14:textId="77777777" w:rsidR="00693413" w:rsidRDefault="00693413">
      <w:pPr>
        <w:pStyle w:val="PR1"/>
      </w:pPr>
      <w:r>
        <w:t>Install with nameplate and test cock accessible.</w:t>
      </w:r>
    </w:p>
    <w:p w14:paraId="5EC15D3F" w14:textId="77777777" w:rsidR="00693413" w:rsidRPr="00814EF7" w:rsidRDefault="00693413" w:rsidP="004C08C8">
      <w:pPr>
        <w:pStyle w:val="SpecifierNote"/>
      </w:pPr>
      <w:r w:rsidRPr="00814EF7">
        <w:t>****** [OR] ******</w:t>
      </w:r>
    </w:p>
    <w:p w14:paraId="3B231FDD" w14:textId="1FC468A3" w:rsidR="00693413" w:rsidRDefault="00693413" w:rsidP="004C08C8">
      <w:pPr>
        <w:pStyle w:val="SpecifierNote"/>
      </w:pPr>
      <w:r>
        <w:t>In following Paragraph insert "State of New York Department of Transportation," "Municipality of ________ Department of Public Works," or other agency as appropriate.</w:t>
      </w:r>
    </w:p>
    <w:p w14:paraId="4D8A434A" w14:textId="77777777" w:rsidR="00693413" w:rsidRDefault="00693413">
      <w:pPr>
        <w:pStyle w:val="PR1"/>
      </w:pPr>
      <w:r>
        <w:t>Installation Standards: Install Work according to &lt;</w:t>
      </w:r>
      <w:r w:rsidRPr="00814EF7">
        <w:rPr>
          <w:b/>
        </w:rPr>
        <w:t>________</w:t>
      </w:r>
      <w:r>
        <w:t>&gt; standards.</w:t>
      </w:r>
    </w:p>
    <w:p w14:paraId="4C445E33" w14:textId="77777777" w:rsidR="00693413" w:rsidRDefault="00693413">
      <w:pPr>
        <w:pStyle w:val="ART"/>
      </w:pPr>
      <w:r>
        <w:t>FIELD QUALITY CONTROL</w:t>
      </w:r>
    </w:p>
    <w:p w14:paraId="4D0D8E60" w14:textId="77777777" w:rsidR="00693413" w:rsidRDefault="00693413">
      <w:pPr>
        <w:pStyle w:val="PR1"/>
      </w:pPr>
      <w:r>
        <w:t>After installation, inspect for proper supports and interferences.</w:t>
      </w:r>
    </w:p>
    <w:p w14:paraId="1C1BE8F8" w14:textId="77777777" w:rsidR="00693413" w:rsidRDefault="00693413">
      <w:pPr>
        <w:pStyle w:val="PR1"/>
      </w:pPr>
      <w:r>
        <w:t>Repair damaged coatings with material equal to original coating.</w:t>
      </w:r>
    </w:p>
    <w:p w14:paraId="75C541BD" w14:textId="77777777" w:rsidR="00693413" w:rsidRDefault="00693413">
      <w:pPr>
        <w:pStyle w:val="ART"/>
      </w:pPr>
      <w:r>
        <w:t>CLEANING</w:t>
      </w:r>
    </w:p>
    <w:p w14:paraId="33B55D8C" w14:textId="77777777" w:rsidR="00693413" w:rsidRDefault="00693413">
      <w:pPr>
        <w:pStyle w:val="PR1"/>
      </w:pPr>
      <w:r>
        <w:t>Keep interior of backflow preventers clean as installation progresses.</w:t>
      </w:r>
    </w:p>
    <w:p w14:paraId="4FD2936F" w14:textId="77777777" w:rsidR="00693413" w:rsidRDefault="00693413">
      <w:pPr>
        <w:pStyle w:val="ART"/>
      </w:pPr>
      <w:r>
        <w:t>DEMONSTRATION</w:t>
      </w:r>
    </w:p>
    <w:p w14:paraId="247DDA66" w14:textId="5BFFA055" w:rsidR="00693413" w:rsidRDefault="00693413">
      <w:pPr>
        <w:pStyle w:val="PR1"/>
      </w:pPr>
      <w:r>
        <w:t>Demonstrate equipment startup, shutdown, routine maintenance, and emergency repair procedures to Director’s Representative.</w:t>
      </w:r>
    </w:p>
    <w:p w14:paraId="3FB664AA" w14:textId="78B6B8BD" w:rsidR="00693413" w:rsidRDefault="00693413">
      <w:pPr>
        <w:pStyle w:val="EOS"/>
      </w:pPr>
      <w:r>
        <w:t>END OF SECTION 400567.26</w:t>
      </w:r>
    </w:p>
    <w:sectPr w:rsidR="00693413" w:rsidSect="00885A57">
      <w:footerReference w:type="default" r:id="rId12"/>
      <w:footnotePr>
        <w:numRestart w:val="eachSect"/>
      </w:footnotePr>
      <w:endnotePr>
        <w:numFmt w:val="decimal"/>
      </w:endnotePr>
      <w:pgSz w:w="12240" w:h="15840"/>
      <w:pgMar w:top="1440" w:right="1440" w:bottom="1620" w:left="1440" w:header="720" w:footer="4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08B71" w14:textId="77777777" w:rsidR="00827B3E" w:rsidRDefault="00827B3E">
      <w:r>
        <w:separator/>
      </w:r>
    </w:p>
  </w:endnote>
  <w:endnote w:type="continuationSeparator" w:id="0">
    <w:p w14:paraId="747D07D0" w14:textId="77777777" w:rsidR="00827B3E" w:rsidRDefault="0082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4BD53" w14:textId="5007EBD4" w:rsidR="005B38A6" w:rsidRDefault="005B38A6" w:rsidP="005B38A6">
    <w:pPr>
      <w:pStyle w:val="CMT"/>
    </w:pPr>
  </w:p>
  <w:p w14:paraId="26E83E24" w14:textId="119DA200" w:rsidR="005B38A6" w:rsidRPr="00885A57" w:rsidRDefault="00885A57">
    <w:pPr>
      <w:pStyle w:val="Footer"/>
      <w:rPr>
        <w:b/>
        <w:bCs/>
        <w:sz w:val="18"/>
        <w:szCs w:val="18"/>
      </w:rPr>
    </w:pPr>
    <w:r w:rsidRPr="00885A57">
      <w:rPr>
        <w:b/>
        <w:bCs/>
        <w:sz w:val="18"/>
        <w:szCs w:val="18"/>
      </w:rPr>
      <w:t xml:space="preserve">Updated </w:t>
    </w:r>
    <w:r w:rsidR="004E0133">
      <w:rPr>
        <w:b/>
        <w:bCs/>
        <w:sz w:val="18"/>
        <w:szCs w:val="18"/>
      </w:rPr>
      <w:t>6/</w:t>
    </w:r>
    <w:r w:rsidR="0040194B">
      <w:rPr>
        <w:b/>
        <w:bCs/>
        <w:sz w:val="18"/>
        <w:szCs w:val="18"/>
      </w:rPr>
      <w:t>1</w:t>
    </w:r>
    <w:r w:rsidR="004E0133">
      <w:rPr>
        <w:b/>
        <w:bCs/>
        <w:sz w:val="18"/>
        <w:szCs w:val="18"/>
      </w:rPr>
      <w:t>/2024</w:t>
    </w:r>
  </w:p>
  <w:p w14:paraId="59F6DC29" w14:textId="009559BF" w:rsidR="00885A57" w:rsidRPr="00885A57" w:rsidRDefault="00885A57">
    <w:pPr>
      <w:pStyle w:val="Footer"/>
      <w:rPr>
        <w:b/>
        <w:bCs/>
        <w:szCs w:val="22"/>
      </w:rPr>
    </w:pPr>
    <w:r w:rsidRPr="00885A57">
      <w:rPr>
        <w:b/>
        <w:bCs/>
        <w:sz w:val="18"/>
        <w:szCs w:val="18"/>
      </w:rPr>
      <w:t xml:space="preserve">Printed </w:t>
    </w:r>
    <w:r w:rsidRPr="00885A57">
      <w:rPr>
        <w:rFonts w:eastAsia="Calibri"/>
        <w:b/>
        <w:bCs/>
        <w:sz w:val="18"/>
        <w:szCs w:val="18"/>
      </w:rPr>
      <w:fldChar w:fldCharType="begin"/>
    </w:r>
    <w:r w:rsidRPr="00885A57">
      <w:rPr>
        <w:rFonts w:eastAsia="Calibri"/>
        <w:b/>
        <w:bCs/>
        <w:sz w:val="18"/>
        <w:szCs w:val="18"/>
      </w:rPr>
      <w:instrText xml:space="preserve"> DATE \@ "M/d/yyyy" </w:instrText>
    </w:r>
    <w:r w:rsidRPr="00885A57">
      <w:rPr>
        <w:rFonts w:eastAsia="Calibri"/>
        <w:b/>
        <w:bCs/>
        <w:sz w:val="18"/>
        <w:szCs w:val="18"/>
      </w:rPr>
      <w:fldChar w:fldCharType="separate"/>
    </w:r>
    <w:r w:rsidR="001F1939">
      <w:rPr>
        <w:rFonts w:eastAsia="Calibri"/>
        <w:b/>
        <w:bCs/>
        <w:noProof/>
        <w:sz w:val="18"/>
        <w:szCs w:val="18"/>
      </w:rPr>
      <w:t>7/11/2024</w:t>
    </w:r>
    <w:r w:rsidRPr="00885A57">
      <w:rPr>
        <w:rFonts w:eastAsia="Calibri"/>
        <w:b/>
        <w:bCs/>
        <w:sz w:val="18"/>
        <w:szCs w:val="18"/>
      </w:rPr>
      <w:fldChar w:fldCharType="end"/>
    </w:r>
    <w:r>
      <w:rPr>
        <w:rFonts w:eastAsia="Calibri"/>
        <w:b/>
        <w:bCs/>
        <w:sz w:val="18"/>
        <w:szCs w:val="18"/>
      </w:rPr>
      <w:tab/>
    </w:r>
    <w:r w:rsidR="00693413">
      <w:rPr>
        <w:rFonts w:eastAsia="Calibri"/>
        <w:szCs w:val="22"/>
      </w:rPr>
      <w:t>400567.26</w:t>
    </w:r>
    <w:r w:rsidRPr="00885A57">
      <w:rPr>
        <w:rFonts w:eastAsia="Calibri"/>
        <w:szCs w:val="22"/>
      </w:rPr>
      <w:t>-</w:t>
    </w:r>
    <w:r w:rsidRPr="00885A57">
      <w:rPr>
        <w:rFonts w:eastAsia="Calibri"/>
        <w:szCs w:val="22"/>
      </w:rPr>
      <w:fldChar w:fldCharType="begin"/>
    </w:r>
    <w:r w:rsidRPr="00885A57">
      <w:rPr>
        <w:rFonts w:eastAsia="Calibri"/>
        <w:szCs w:val="22"/>
      </w:rPr>
      <w:instrText xml:space="preserve"> PAGE   \* MERGEFORMAT </w:instrText>
    </w:r>
    <w:r w:rsidRPr="00885A57">
      <w:rPr>
        <w:rFonts w:eastAsia="Calibri"/>
        <w:szCs w:val="22"/>
      </w:rPr>
      <w:fldChar w:fldCharType="separate"/>
    </w:r>
    <w:r w:rsidRPr="00885A57">
      <w:rPr>
        <w:rFonts w:eastAsia="Calibri"/>
        <w:noProof/>
        <w:szCs w:val="22"/>
      </w:rPr>
      <w:t>1</w:t>
    </w:r>
    <w:r w:rsidRPr="00885A57">
      <w:rPr>
        <w:rFonts w:eastAsia="Calibri"/>
        <w:noProof/>
        <w:szCs w:val="22"/>
      </w:rPr>
      <w:fldChar w:fldCharType="end"/>
    </w:r>
    <w:r>
      <w:rPr>
        <w:rFonts w:eastAsia="Calibri"/>
        <w:b/>
        <w:bCs/>
        <w:noProof/>
        <w:sz w:val="18"/>
        <w:szCs w:val="18"/>
      </w:rPr>
      <w:tab/>
    </w:r>
    <w:r w:rsidRPr="00885A57">
      <w:rPr>
        <w:rFonts w:eastAsia="Calibri"/>
        <w:noProof/>
        <w:szCs w:val="22"/>
      </w:rPr>
      <w:t>Project No.</w:t>
    </w:r>
    <w:r w:rsidRPr="00885A57">
      <w:rPr>
        <w:rFonts w:eastAsia="Calibri"/>
        <w:b/>
        <w:bCs/>
        <w:noProof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566AC" w14:textId="77777777" w:rsidR="00827B3E" w:rsidRDefault="00827B3E">
      <w:r>
        <w:separator/>
      </w:r>
    </w:p>
  </w:footnote>
  <w:footnote w:type="continuationSeparator" w:id="0">
    <w:p w14:paraId="6C961658" w14:textId="77777777" w:rsidR="00827B3E" w:rsidRDefault="00827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9EC51A0"/>
    <w:multiLevelType w:val="multilevel"/>
    <w:tmpl w:val="00000001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2" w15:restartNumberingAfterBreak="0">
    <w:nsid w:val="1AA721AD"/>
    <w:multiLevelType w:val="hybridMultilevel"/>
    <w:tmpl w:val="EEF24E3E"/>
    <w:lvl w:ilvl="0" w:tplc="042EDA4E">
      <w:start w:val="1"/>
      <w:numFmt w:val="lowerLetter"/>
      <w:pStyle w:val="PR7"/>
      <w:lvlText w:val="(%1)"/>
      <w:lvlJc w:val="left"/>
      <w:pPr>
        <w:ind w:left="4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1BFB1326"/>
    <w:multiLevelType w:val="hybridMultilevel"/>
    <w:tmpl w:val="9B9E7E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B2F08"/>
    <w:multiLevelType w:val="hybridMultilevel"/>
    <w:tmpl w:val="C210669A"/>
    <w:lvl w:ilvl="0" w:tplc="9806B1CA">
      <w:start w:val="1"/>
      <w:numFmt w:val="lowerLetter"/>
      <w:lvlText w:val="(%1)"/>
      <w:lvlJc w:val="left"/>
      <w:pPr>
        <w:ind w:left="388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08" w:hanging="360"/>
      </w:pPr>
    </w:lvl>
    <w:lvl w:ilvl="2" w:tplc="0409001B" w:tentative="1">
      <w:start w:val="1"/>
      <w:numFmt w:val="lowerRoman"/>
      <w:lvlText w:val="%3."/>
      <w:lvlJc w:val="right"/>
      <w:pPr>
        <w:ind w:left="5328" w:hanging="180"/>
      </w:pPr>
    </w:lvl>
    <w:lvl w:ilvl="3" w:tplc="0409000F" w:tentative="1">
      <w:start w:val="1"/>
      <w:numFmt w:val="decimal"/>
      <w:lvlText w:val="%4."/>
      <w:lvlJc w:val="left"/>
      <w:pPr>
        <w:ind w:left="6048" w:hanging="360"/>
      </w:pPr>
    </w:lvl>
    <w:lvl w:ilvl="4" w:tplc="04090019" w:tentative="1">
      <w:start w:val="1"/>
      <w:numFmt w:val="lowerLetter"/>
      <w:lvlText w:val="%5."/>
      <w:lvlJc w:val="left"/>
      <w:pPr>
        <w:ind w:left="6768" w:hanging="360"/>
      </w:pPr>
    </w:lvl>
    <w:lvl w:ilvl="5" w:tplc="0409001B" w:tentative="1">
      <w:start w:val="1"/>
      <w:numFmt w:val="lowerRoman"/>
      <w:lvlText w:val="%6."/>
      <w:lvlJc w:val="right"/>
      <w:pPr>
        <w:ind w:left="7488" w:hanging="180"/>
      </w:pPr>
    </w:lvl>
    <w:lvl w:ilvl="6" w:tplc="0409000F" w:tentative="1">
      <w:start w:val="1"/>
      <w:numFmt w:val="decimal"/>
      <w:lvlText w:val="%7."/>
      <w:lvlJc w:val="left"/>
      <w:pPr>
        <w:ind w:left="8208" w:hanging="360"/>
      </w:pPr>
    </w:lvl>
    <w:lvl w:ilvl="7" w:tplc="04090019" w:tentative="1">
      <w:start w:val="1"/>
      <w:numFmt w:val="lowerLetter"/>
      <w:lvlText w:val="%8."/>
      <w:lvlJc w:val="left"/>
      <w:pPr>
        <w:ind w:left="8928" w:hanging="360"/>
      </w:pPr>
    </w:lvl>
    <w:lvl w:ilvl="8" w:tplc="0409001B" w:tentative="1">
      <w:start w:val="1"/>
      <w:numFmt w:val="lowerRoman"/>
      <w:lvlText w:val="%9."/>
      <w:lvlJc w:val="right"/>
      <w:pPr>
        <w:ind w:left="9648" w:hanging="180"/>
      </w:pPr>
    </w:lvl>
  </w:abstractNum>
  <w:abstractNum w:abstractNumId="5" w15:restartNumberingAfterBreak="0">
    <w:nsid w:val="5AF10600"/>
    <w:multiLevelType w:val="multilevel"/>
    <w:tmpl w:val="1BC8142E"/>
    <w:name w:val="MASTERSPEC"/>
    <w:lvl w:ilvl="0">
      <w:start w:val="1"/>
      <w:numFmt w:val="decimal"/>
      <w:pStyle w:val="PR6"/>
      <w:lvlText w:val="(%1)"/>
      <w:lvlJc w:val="left"/>
      <w:pPr>
        <w:ind w:left="35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248" w:hanging="360"/>
      </w:pPr>
      <w:rPr>
        <w:rFonts w:hint="default"/>
      </w:rPr>
    </w:lvl>
    <w:lvl w:ilvl="2">
      <w:start w:val="1"/>
      <w:numFmt w:val="lowerRoman"/>
      <w:pStyle w:val="PR8"/>
      <w:lvlText w:val="%3."/>
      <w:lvlJc w:val="right"/>
      <w:pPr>
        <w:ind w:left="49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1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288" w:hanging="180"/>
      </w:pPr>
      <w:rPr>
        <w:rFonts w:hint="default"/>
      </w:rPr>
    </w:lvl>
  </w:abstractNum>
  <w:num w:numId="1" w16cid:durableId="2100326077">
    <w:abstractNumId w:val="0"/>
  </w:num>
  <w:num w:numId="2" w16cid:durableId="1784183826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93119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6911286">
    <w:abstractNumId w:val="3"/>
  </w:num>
  <w:num w:numId="5" w16cid:durableId="1857226179">
    <w:abstractNumId w:val="1"/>
  </w:num>
  <w:num w:numId="6" w16cid:durableId="865364011">
    <w:abstractNumId w:val="5"/>
  </w:num>
  <w:num w:numId="7" w16cid:durableId="1590696466">
    <w:abstractNumId w:val="4"/>
  </w:num>
  <w:num w:numId="8" w16cid:durableId="1372001518">
    <w:abstractNumId w:val="2"/>
  </w:num>
  <w:num w:numId="9" w16cid:durableId="1855923065">
    <w:abstractNumId w:val="0"/>
    <w:lvlOverride w:ilvl="0">
      <w:lvl w:ilvl="0">
        <w:start w:val="1"/>
        <w:numFmt w:val="decimal"/>
        <w:pStyle w:val="PRT"/>
        <w:suff w:val="nothing"/>
        <w:lvlText w:val="PART %1 – "/>
        <w:lvlJc w:val="left"/>
        <w:pPr>
          <w:ind w:left="0" w:firstLine="0"/>
        </w:pPr>
        <w:rPr>
          <w:rFonts w:ascii="Times New Roman" w:hAnsi="Times New Roman" w:hint="default"/>
          <w:sz w:val="21"/>
        </w:rPr>
      </w:lvl>
    </w:lvlOverride>
    <w:lvlOverride w:ilvl="1">
      <w:lvl w:ilvl="1">
        <w:start w:val="1"/>
        <w:numFmt w:val="decimal"/>
        <w:pStyle w:val="SUT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upperLetter"/>
        <w:pStyle w:val="DST"/>
        <w:lvlText w:val="%3."/>
        <w:lvlJc w:val="left"/>
        <w:pPr>
          <w:tabs>
            <w:tab w:val="num" w:pos="1152"/>
          </w:tabs>
          <w:ind w:left="1152" w:hanging="576"/>
        </w:pPr>
        <w:rPr>
          <w:rFonts w:hint="default"/>
        </w:rPr>
      </w:lvl>
    </w:lvlOverride>
    <w:lvlOverride w:ilvl="3">
      <w:lvl w:ilvl="3">
        <w:start w:val="1"/>
        <w:numFmt w:val="decimal"/>
        <w:pStyle w:val="ART"/>
        <w:lvlText w:val="%4."/>
        <w:lvlJc w:val="left"/>
        <w:pPr>
          <w:tabs>
            <w:tab w:val="num" w:pos="1656"/>
          </w:tabs>
          <w:ind w:left="1656" w:hanging="504"/>
        </w:pPr>
        <w:rPr>
          <w:rFonts w:hint="default"/>
        </w:rPr>
      </w:lvl>
    </w:lvlOverride>
    <w:lvlOverride w:ilvl="4">
      <w:lvl w:ilvl="4">
        <w:start w:val="1"/>
        <w:numFmt w:val="lowerLetter"/>
        <w:pStyle w:val="PR1"/>
        <w:lvlText w:val="%5."/>
        <w:lvlJc w:val="left"/>
        <w:pPr>
          <w:tabs>
            <w:tab w:val="num" w:pos="2160"/>
          </w:tabs>
          <w:ind w:left="2160" w:hanging="504"/>
        </w:pPr>
        <w:rPr>
          <w:rFonts w:hint="default"/>
        </w:rPr>
      </w:lvl>
    </w:lvlOverride>
    <w:lvlOverride w:ilvl="5">
      <w:lvl w:ilvl="5">
        <w:start w:val="1"/>
        <w:numFmt w:val="decimal"/>
        <w:pStyle w:val="PR2"/>
        <w:lvlText w:val="%6)"/>
        <w:lvlJc w:val="left"/>
        <w:pPr>
          <w:tabs>
            <w:tab w:val="num" w:pos="2664"/>
          </w:tabs>
          <w:ind w:left="2664" w:hanging="504"/>
        </w:pPr>
        <w:rPr>
          <w:rFonts w:hint="default"/>
        </w:rPr>
      </w:lvl>
    </w:lvlOverride>
    <w:lvlOverride w:ilvl="6">
      <w:lvl w:ilvl="6">
        <w:start w:val="1"/>
        <w:numFmt w:val="lowerLetter"/>
        <w:pStyle w:val="PR3"/>
        <w:lvlText w:val="%7)"/>
        <w:lvlJc w:val="left"/>
        <w:pPr>
          <w:tabs>
            <w:tab w:val="num" w:pos="3168"/>
          </w:tabs>
          <w:ind w:left="3168" w:hanging="504"/>
        </w:pPr>
        <w:rPr>
          <w:rFonts w:hint="default"/>
        </w:rPr>
      </w:lvl>
    </w:lvlOverride>
    <w:lvlOverride w:ilvl="7">
      <w:lvl w:ilvl="7">
        <w:start w:val="1"/>
        <w:numFmt w:val="decimal"/>
        <w:pStyle w:val="PR4"/>
        <w:lvlText w:val="(%8)"/>
        <w:lvlJc w:val="left"/>
        <w:pPr>
          <w:tabs>
            <w:tab w:val="num" w:pos="3672"/>
          </w:tabs>
          <w:ind w:left="3672" w:hanging="504"/>
        </w:pPr>
        <w:rPr>
          <w:rFonts w:hint="default"/>
        </w:rPr>
      </w:lvl>
    </w:lvlOverride>
    <w:lvlOverride w:ilvl="8">
      <w:lvl w:ilvl="8">
        <w:numFmt w:val="lowerLetter"/>
        <w:pStyle w:val="PR5"/>
        <w:lvlText w:val="(%9)"/>
        <w:lvlJc w:val="left"/>
        <w:pPr>
          <w:tabs>
            <w:tab w:val="num" w:pos="5040"/>
          </w:tabs>
          <w:ind w:left="5760" w:hanging="720"/>
        </w:pPr>
        <w:rPr>
          <w:rFonts w:hint="default"/>
        </w:rPr>
      </w:lvl>
    </w:lvlOverride>
  </w:num>
  <w:num w:numId="10" w16cid:durableId="554851217">
    <w:abstractNumId w:val="0"/>
    <w:lvlOverride w:ilvl="0">
      <w:startOverride w:val="1"/>
      <w:lvl w:ilvl="0">
        <w:start w:val="1"/>
        <w:numFmt w:val="decimal"/>
        <w:pStyle w:val="PRT"/>
        <w:suff w:val="nothing"/>
        <w:lvlText w:val="PART %1 - "/>
        <w:lvlJc w:val="left"/>
        <w:pPr>
          <w:ind w:left="0" w:firstLine="0"/>
        </w:pPr>
        <w:rPr>
          <w:rFonts w:ascii="Times New Roman" w:hAnsi="Times New Roman" w:hint="default"/>
          <w:sz w:val="21"/>
        </w:rPr>
      </w:lvl>
    </w:lvlOverride>
    <w:lvlOverride w:ilvl="1">
      <w:startOverride w:val="1"/>
      <w:lvl w:ilvl="1">
        <w:start w:val="1"/>
        <w:numFmt w:val="decimal"/>
        <w:pStyle w:val="SUT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startOverride w:val="1"/>
      <w:lvl w:ilvl="2">
        <w:start w:val="1"/>
        <w:numFmt w:val="upperLetter"/>
        <w:pStyle w:val="DST"/>
        <w:lvlText w:val="%3.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ART"/>
        <w:lvlText w:val="%4."/>
        <w:lvlJc w:val="left"/>
        <w:pPr>
          <w:tabs>
            <w:tab w:val="num" w:pos="2160"/>
          </w:tabs>
          <w:ind w:left="216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pStyle w:val="PR1"/>
        <w:lvlText w:val="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PR2"/>
        <w:lvlText w:val="%6)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startOverride w:val="1"/>
      <w:lvl w:ilvl="6">
        <w:start w:val="1"/>
        <w:numFmt w:val="lowerLetter"/>
        <w:pStyle w:val="PR3"/>
        <w:lvlText w:val="%7)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pStyle w:val="PR4"/>
        <w:lvlText w:val="(%8)"/>
        <w:lvlJc w:val="left"/>
        <w:pPr>
          <w:tabs>
            <w:tab w:val="num" w:pos="4320"/>
          </w:tabs>
          <w:ind w:left="5040" w:hanging="72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Letter"/>
        <w:pStyle w:val="PR5"/>
        <w:lvlText w:val="(%9)"/>
        <w:lvlJc w:val="left"/>
        <w:pPr>
          <w:tabs>
            <w:tab w:val="num" w:pos="4176"/>
          </w:tabs>
          <w:ind w:left="4176" w:hanging="504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documentProtection w:edit="trackedChanges" w:enforcement="0"/>
  <w:defaultTabStop w:val="36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02/01/13"/>
    <w:docVar w:name="Format" w:val="1"/>
    <w:docVar w:name="MF04" w:val="040110"/>
    <w:docVar w:name="MF95" w:val="04905"/>
    <w:docVar w:name="SectionID" w:val="3222"/>
    <w:docVar w:name="SpecType" w:val="MasterSpec"/>
    <w:docVar w:name="Version" w:val="8977"/>
  </w:docVars>
  <w:rsids>
    <w:rsidRoot w:val="004F2F83"/>
    <w:rsid w:val="000229A7"/>
    <w:rsid w:val="00077944"/>
    <w:rsid w:val="0009600F"/>
    <w:rsid w:val="000A2ABA"/>
    <w:rsid w:val="000C78CD"/>
    <w:rsid w:val="00121FAF"/>
    <w:rsid w:val="001968CC"/>
    <w:rsid w:val="001A0556"/>
    <w:rsid w:val="001A78D9"/>
    <w:rsid w:val="001B0038"/>
    <w:rsid w:val="001D4EAF"/>
    <w:rsid w:val="001D607E"/>
    <w:rsid w:val="001E324A"/>
    <w:rsid w:val="001F1939"/>
    <w:rsid w:val="001F3D57"/>
    <w:rsid w:val="00211BB3"/>
    <w:rsid w:val="00261A8F"/>
    <w:rsid w:val="00265526"/>
    <w:rsid w:val="002738A7"/>
    <w:rsid w:val="002856F2"/>
    <w:rsid w:val="00287140"/>
    <w:rsid w:val="002E33D6"/>
    <w:rsid w:val="00303A51"/>
    <w:rsid w:val="0032047F"/>
    <w:rsid w:val="0034599D"/>
    <w:rsid w:val="00351CDC"/>
    <w:rsid w:val="003552C3"/>
    <w:rsid w:val="00380E74"/>
    <w:rsid w:val="003B1731"/>
    <w:rsid w:val="003D5990"/>
    <w:rsid w:val="0040194B"/>
    <w:rsid w:val="0041022B"/>
    <w:rsid w:val="004560AC"/>
    <w:rsid w:val="0046419C"/>
    <w:rsid w:val="004743A7"/>
    <w:rsid w:val="00493FB9"/>
    <w:rsid w:val="004A3A3F"/>
    <w:rsid w:val="004C08C8"/>
    <w:rsid w:val="004E0133"/>
    <w:rsid w:val="004F1417"/>
    <w:rsid w:val="004F2F83"/>
    <w:rsid w:val="0051600C"/>
    <w:rsid w:val="00553365"/>
    <w:rsid w:val="005A51E0"/>
    <w:rsid w:val="005B38A6"/>
    <w:rsid w:val="005E1FF7"/>
    <w:rsid w:val="005F05C7"/>
    <w:rsid w:val="00602831"/>
    <w:rsid w:val="006325BC"/>
    <w:rsid w:val="00660C27"/>
    <w:rsid w:val="00693413"/>
    <w:rsid w:val="006C5E9C"/>
    <w:rsid w:val="00714D67"/>
    <w:rsid w:val="00727E30"/>
    <w:rsid w:val="007650F4"/>
    <w:rsid w:val="00766B2E"/>
    <w:rsid w:val="00766FDB"/>
    <w:rsid w:val="00774AAD"/>
    <w:rsid w:val="00806110"/>
    <w:rsid w:val="00827B3E"/>
    <w:rsid w:val="00841EC4"/>
    <w:rsid w:val="00846D69"/>
    <w:rsid w:val="00877E6B"/>
    <w:rsid w:val="0088098A"/>
    <w:rsid w:val="00885A57"/>
    <w:rsid w:val="008D1886"/>
    <w:rsid w:val="008D2403"/>
    <w:rsid w:val="008D2470"/>
    <w:rsid w:val="00920C77"/>
    <w:rsid w:val="00952193"/>
    <w:rsid w:val="009718CB"/>
    <w:rsid w:val="009856FA"/>
    <w:rsid w:val="009C59C7"/>
    <w:rsid w:val="00A137BA"/>
    <w:rsid w:val="00A413CB"/>
    <w:rsid w:val="00A47310"/>
    <w:rsid w:val="00A67950"/>
    <w:rsid w:val="00A825F6"/>
    <w:rsid w:val="00AB58B3"/>
    <w:rsid w:val="00AF5EB0"/>
    <w:rsid w:val="00B06DD9"/>
    <w:rsid w:val="00B2599C"/>
    <w:rsid w:val="00B33647"/>
    <w:rsid w:val="00B57E84"/>
    <w:rsid w:val="00B673C7"/>
    <w:rsid w:val="00B701F4"/>
    <w:rsid w:val="00B97675"/>
    <w:rsid w:val="00C359E1"/>
    <w:rsid w:val="00C51EEE"/>
    <w:rsid w:val="00C5634B"/>
    <w:rsid w:val="00C91158"/>
    <w:rsid w:val="00CD3F3E"/>
    <w:rsid w:val="00CE2A03"/>
    <w:rsid w:val="00D3519E"/>
    <w:rsid w:val="00D67D4A"/>
    <w:rsid w:val="00DB5B4C"/>
    <w:rsid w:val="00DD64C7"/>
    <w:rsid w:val="00E272BB"/>
    <w:rsid w:val="00E50071"/>
    <w:rsid w:val="00E75A7A"/>
    <w:rsid w:val="00E803C1"/>
    <w:rsid w:val="00E832DF"/>
    <w:rsid w:val="00E86A34"/>
    <w:rsid w:val="00E91B53"/>
    <w:rsid w:val="00EF082A"/>
    <w:rsid w:val="00EF27F8"/>
    <w:rsid w:val="00F3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2AA7F9"/>
  <w15:docId w15:val="{0339C388-2AA3-4858-9965-8D06DB54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link w:val="PR1Char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0C78CD"/>
    <w:pPr>
      <w:numPr>
        <w:ilvl w:val="5"/>
        <w:numId w:val="1"/>
      </w:numPr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0C78CD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0C78CD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0C78CD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pPr>
      <w:suppressAutoHyphens/>
    </w:pPr>
  </w:style>
  <w:style w:type="paragraph" w:customStyle="1" w:styleId="TCE">
    <w:name w:val="TCE"/>
    <w:basedOn w:val="Normal"/>
    <w:pPr>
      <w:suppressAutoHyphens/>
      <w:ind w:left="144" w:hanging="144"/>
    </w:pPr>
  </w:style>
  <w:style w:type="paragraph" w:customStyle="1" w:styleId="EOS">
    <w:name w:val="EOS"/>
    <w:basedOn w:val="Normal"/>
    <w:qFormat/>
    <w:pPr>
      <w:suppressAutoHyphens/>
      <w:spacing w:before="480"/>
      <w:jc w:val="both"/>
    </w:pPr>
  </w:style>
  <w:style w:type="paragraph" w:customStyle="1" w:styleId="ANT">
    <w:name w:val="ANT"/>
    <w:basedOn w:val="Normal"/>
    <w:pPr>
      <w:suppressAutoHyphens/>
      <w:spacing w:before="240"/>
      <w:jc w:val="both"/>
    </w:pPr>
    <w:rPr>
      <w:color w:val="800080"/>
      <w:u w:val="single"/>
    </w:rPr>
  </w:style>
  <w:style w:type="paragraph" w:customStyle="1" w:styleId="CMT">
    <w:name w:val="CMT"/>
    <w:basedOn w:val="Normal"/>
    <w:link w:val="CMTChar"/>
    <w:pPr>
      <w:suppressAutoHyphens/>
      <w:spacing w:before="240"/>
      <w:jc w:val="both"/>
    </w:pPr>
    <w:rPr>
      <w:color w:val="0000FF"/>
    </w:rPr>
  </w:style>
  <w:style w:type="character" w:customStyle="1" w:styleId="CPR">
    <w:name w:val="CPR"/>
    <w:basedOn w:val="DefaultParagraphFont"/>
  </w:style>
  <w:style w:type="character" w:customStyle="1" w:styleId="SPN">
    <w:name w:val="SPN"/>
    <w:basedOn w:val="DefaultParagraphFont"/>
  </w:style>
  <w:style w:type="character" w:customStyle="1" w:styleId="SPD">
    <w:name w:val="SPD"/>
    <w:basedOn w:val="DefaultParagraphFont"/>
  </w:style>
  <w:style w:type="character" w:customStyle="1" w:styleId="NUM">
    <w:name w:val="NUM"/>
    <w:basedOn w:val="DefaultParagraphFont"/>
  </w:style>
  <w:style w:type="character" w:customStyle="1" w:styleId="SI">
    <w:name w:val="SI"/>
    <w:rPr>
      <w:color w:val="008080"/>
    </w:rPr>
  </w:style>
  <w:style w:type="character" w:customStyle="1" w:styleId="IP">
    <w:name w:val="IP"/>
    <w:rPr>
      <w:color w:val="000000"/>
    </w:rPr>
  </w:style>
  <w:style w:type="paragraph" w:customStyle="1" w:styleId="RJUST">
    <w:name w:val="RJUST"/>
    <w:basedOn w:val="Normal"/>
    <w:pPr>
      <w:jc w:val="right"/>
    </w:pPr>
  </w:style>
  <w:style w:type="character" w:styleId="Hyperlink">
    <w:name w:val="Hyperlink"/>
    <w:uiPriority w:val="99"/>
    <w:unhideWhenUsed/>
    <w:rsid w:val="004F2F8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64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4C7"/>
  </w:style>
  <w:style w:type="paragraph" w:styleId="Footer">
    <w:name w:val="footer"/>
    <w:basedOn w:val="Normal"/>
    <w:link w:val="FooterChar"/>
    <w:uiPriority w:val="99"/>
    <w:unhideWhenUsed/>
    <w:rsid w:val="00DD64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4C7"/>
  </w:style>
  <w:style w:type="paragraph" w:customStyle="1" w:styleId="TIP">
    <w:name w:val="TIP"/>
    <w:basedOn w:val="Normal"/>
    <w:link w:val="TIPChar"/>
    <w:rsid w:val="00A67950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pacing w:before="240"/>
    </w:pPr>
    <w:rPr>
      <w:color w:val="B30838"/>
    </w:rPr>
  </w:style>
  <w:style w:type="character" w:customStyle="1" w:styleId="CMTChar">
    <w:name w:val="CMT Char"/>
    <w:link w:val="CMT"/>
    <w:rsid w:val="00A67950"/>
    <w:rPr>
      <w:color w:val="0000FF"/>
      <w:sz w:val="22"/>
    </w:rPr>
  </w:style>
  <w:style w:type="character" w:customStyle="1" w:styleId="TIPChar">
    <w:name w:val="TIP Char"/>
    <w:link w:val="TIP"/>
    <w:rsid w:val="00A67950"/>
    <w:rPr>
      <w:vanish w:val="0"/>
      <w:color w:val="B30838"/>
    </w:rPr>
  </w:style>
  <w:style w:type="character" w:styleId="UnresolvedMention">
    <w:name w:val="Unresolved Mention"/>
    <w:basedOn w:val="DefaultParagraphFont"/>
    <w:uiPriority w:val="99"/>
    <w:semiHidden/>
    <w:unhideWhenUsed/>
    <w:rsid w:val="0028714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1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140"/>
    <w:rPr>
      <w:rFonts w:ascii="Segoe UI" w:hAnsi="Segoe UI" w:cs="Segoe UI"/>
      <w:sz w:val="18"/>
      <w:szCs w:val="18"/>
    </w:rPr>
  </w:style>
  <w:style w:type="character" w:customStyle="1" w:styleId="PR1Char">
    <w:name w:val="PR1 Char"/>
    <w:link w:val="PR1"/>
    <w:locked/>
    <w:rsid w:val="0009600F"/>
    <w:rPr>
      <w:sz w:val="22"/>
    </w:rPr>
  </w:style>
  <w:style w:type="paragraph" w:styleId="Revision">
    <w:name w:val="Revision"/>
    <w:hidden/>
    <w:uiPriority w:val="99"/>
    <w:semiHidden/>
    <w:rsid w:val="00B2599C"/>
    <w:rPr>
      <w:sz w:val="22"/>
    </w:rPr>
  </w:style>
  <w:style w:type="paragraph" w:customStyle="1" w:styleId="PR6">
    <w:name w:val="PR6"/>
    <w:basedOn w:val="Normal"/>
    <w:qFormat/>
    <w:rsid w:val="003D5990"/>
    <w:pPr>
      <w:numPr>
        <w:numId w:val="6"/>
      </w:numPr>
      <w:tabs>
        <w:tab w:val="left" w:pos="3600"/>
      </w:tabs>
      <w:spacing w:before="240"/>
      <w:ind w:left="3600"/>
      <w:contextualSpacing/>
    </w:pPr>
  </w:style>
  <w:style w:type="paragraph" w:customStyle="1" w:styleId="PR7">
    <w:name w:val="PR7"/>
    <w:basedOn w:val="Normal"/>
    <w:qFormat/>
    <w:rsid w:val="003D5990"/>
    <w:pPr>
      <w:numPr>
        <w:numId w:val="8"/>
      </w:numPr>
      <w:spacing w:before="240"/>
      <w:ind w:left="4050"/>
      <w:contextualSpacing/>
    </w:pPr>
  </w:style>
  <w:style w:type="paragraph" w:customStyle="1" w:styleId="PR8">
    <w:name w:val="PR8"/>
    <w:basedOn w:val="Normal"/>
    <w:qFormat/>
    <w:rsid w:val="003D5990"/>
    <w:pPr>
      <w:numPr>
        <w:ilvl w:val="2"/>
        <w:numId w:val="6"/>
      </w:numPr>
      <w:spacing w:before="240"/>
      <w:ind w:left="4590" w:hanging="378"/>
      <w:contextualSpacing/>
    </w:pPr>
  </w:style>
  <w:style w:type="paragraph" w:customStyle="1" w:styleId="Level1">
    <w:name w:val="Level 1"/>
    <w:basedOn w:val="Normal"/>
    <w:rsid w:val="00351CDC"/>
    <w:pPr>
      <w:keepNext/>
      <w:spacing w:before="440"/>
      <w:outlineLvl w:val="0"/>
    </w:pPr>
    <w:rPr>
      <w:caps/>
      <w:snapToGrid w:val="0"/>
      <w:sz w:val="21"/>
    </w:rPr>
  </w:style>
  <w:style w:type="paragraph" w:customStyle="1" w:styleId="Level2">
    <w:name w:val="Level 2"/>
    <w:basedOn w:val="Normal"/>
    <w:rsid w:val="00351CDC"/>
    <w:pPr>
      <w:keepNext/>
      <w:tabs>
        <w:tab w:val="num" w:pos="576"/>
      </w:tabs>
      <w:spacing w:before="240"/>
      <w:ind w:left="576" w:hanging="576"/>
      <w:outlineLvl w:val="1"/>
    </w:pPr>
    <w:rPr>
      <w:caps/>
      <w:snapToGrid w:val="0"/>
      <w:sz w:val="21"/>
    </w:rPr>
  </w:style>
  <w:style w:type="paragraph" w:customStyle="1" w:styleId="Level3">
    <w:name w:val="Level 3"/>
    <w:basedOn w:val="Normal"/>
    <w:rsid w:val="00351CDC"/>
    <w:pPr>
      <w:tabs>
        <w:tab w:val="num" w:pos="1152"/>
      </w:tabs>
      <w:spacing w:before="240"/>
      <w:ind w:left="1152" w:hanging="576"/>
      <w:outlineLvl w:val="2"/>
    </w:pPr>
    <w:rPr>
      <w:snapToGrid w:val="0"/>
      <w:sz w:val="21"/>
    </w:rPr>
  </w:style>
  <w:style w:type="paragraph" w:customStyle="1" w:styleId="Level4">
    <w:name w:val="Level 4"/>
    <w:basedOn w:val="Normal"/>
    <w:rsid w:val="00351CDC"/>
    <w:pPr>
      <w:tabs>
        <w:tab w:val="num" w:pos="1656"/>
      </w:tabs>
      <w:spacing w:before="40"/>
      <w:ind w:left="1656" w:hanging="504"/>
      <w:outlineLvl w:val="3"/>
    </w:pPr>
    <w:rPr>
      <w:snapToGrid w:val="0"/>
      <w:sz w:val="21"/>
    </w:rPr>
  </w:style>
  <w:style w:type="paragraph" w:customStyle="1" w:styleId="Level5">
    <w:name w:val="Level 5"/>
    <w:basedOn w:val="Normal"/>
    <w:rsid w:val="00351CDC"/>
    <w:pPr>
      <w:tabs>
        <w:tab w:val="num" w:pos="2160"/>
      </w:tabs>
      <w:spacing w:before="40"/>
      <w:ind w:left="2160" w:hanging="504"/>
      <w:outlineLvl w:val="4"/>
    </w:pPr>
    <w:rPr>
      <w:snapToGrid w:val="0"/>
      <w:sz w:val="21"/>
    </w:rPr>
  </w:style>
  <w:style w:type="paragraph" w:customStyle="1" w:styleId="TableTitle">
    <w:name w:val="Table Title"/>
    <w:basedOn w:val="Normal"/>
    <w:uiPriority w:val="99"/>
    <w:rsid w:val="00351CDC"/>
    <w:pPr>
      <w:keepLines/>
      <w:jc w:val="center"/>
    </w:pPr>
    <w:rPr>
      <w:rFonts w:ascii="Times New Roman Bold" w:hAnsi="Times New Roman Bold"/>
      <w:b/>
      <w:caps/>
      <w:sz w:val="20"/>
    </w:rPr>
  </w:style>
  <w:style w:type="paragraph" w:customStyle="1" w:styleId="Spacer">
    <w:name w:val="Spacer"/>
    <w:basedOn w:val="Normal"/>
    <w:rsid w:val="00351CDC"/>
    <w:pPr>
      <w:keepNext/>
      <w:suppressLineNumbers/>
      <w:spacing w:after="60"/>
    </w:pPr>
    <w:rPr>
      <w:sz w:val="12"/>
      <w:szCs w:val="12"/>
    </w:rPr>
  </w:style>
  <w:style w:type="paragraph" w:customStyle="1" w:styleId="SpecifierNote">
    <w:name w:val="Specifier Note"/>
    <w:basedOn w:val="Normal"/>
    <w:link w:val="SpecifierNoteChar"/>
    <w:rsid w:val="00351CDC"/>
    <w:pPr>
      <w:keepNext/>
      <w:keepLines/>
      <w:suppressLineNumbers/>
      <w:pBdr>
        <w:top w:val="single" w:sz="8" w:space="1" w:color="FFFFFF"/>
        <w:bottom w:val="single" w:sz="8" w:space="1" w:color="FFFFFF"/>
      </w:pBdr>
      <w:shd w:val="clear" w:color="auto" w:fill="EAEAEA"/>
      <w:spacing w:before="240"/>
    </w:pPr>
    <w:rPr>
      <w:rFonts w:ascii="Trebuchet MS" w:hAnsi="Trebuchet MS"/>
      <w:b/>
      <w:caps/>
      <w:vanish/>
      <w:color w:val="0000FF"/>
      <w:sz w:val="18"/>
      <w:szCs w:val="17"/>
    </w:rPr>
  </w:style>
  <w:style w:type="character" w:customStyle="1" w:styleId="SpecifierNoteChar">
    <w:name w:val="Specifier Note Char"/>
    <w:link w:val="SpecifierNote"/>
    <w:rsid w:val="00351CDC"/>
    <w:rPr>
      <w:rFonts w:ascii="Trebuchet MS" w:hAnsi="Trebuchet MS"/>
      <w:b/>
      <w:caps/>
      <w:vanish/>
      <w:color w:val="0000FF"/>
      <w:sz w:val="18"/>
      <w:szCs w:val="17"/>
      <w:shd w:val="clear" w:color="auto" w:fill="EAEAEA"/>
    </w:rPr>
  </w:style>
  <w:style w:type="paragraph" w:customStyle="1" w:styleId="Level6">
    <w:name w:val="Level 6"/>
    <w:basedOn w:val="Level5"/>
    <w:qFormat/>
    <w:rsid w:val="00351CDC"/>
    <w:pPr>
      <w:tabs>
        <w:tab w:val="clear" w:pos="2160"/>
        <w:tab w:val="num" w:pos="2664"/>
      </w:tabs>
      <w:ind w:left="2664"/>
    </w:pPr>
  </w:style>
  <w:style w:type="paragraph" w:customStyle="1" w:styleId="Level7">
    <w:name w:val="Level 7"/>
    <w:basedOn w:val="Level6"/>
    <w:qFormat/>
    <w:rsid w:val="00351CDC"/>
    <w:pPr>
      <w:tabs>
        <w:tab w:val="clear" w:pos="2664"/>
        <w:tab w:val="num" w:pos="3168"/>
      </w:tabs>
      <w:ind w:left="3168"/>
    </w:pPr>
  </w:style>
  <w:style w:type="paragraph" w:customStyle="1" w:styleId="Level8">
    <w:name w:val="Level 8"/>
    <w:basedOn w:val="Level7"/>
    <w:qFormat/>
    <w:rsid w:val="00351CDC"/>
    <w:pPr>
      <w:tabs>
        <w:tab w:val="clear" w:pos="3168"/>
        <w:tab w:val="num" w:pos="3672"/>
      </w:tabs>
      <w:ind w:left="3672"/>
    </w:pPr>
  </w:style>
  <w:style w:type="paragraph" w:customStyle="1" w:styleId="Level9">
    <w:name w:val="Level 9"/>
    <w:basedOn w:val="Level8"/>
    <w:qFormat/>
    <w:rsid w:val="00351CDC"/>
    <w:pPr>
      <w:tabs>
        <w:tab w:val="clear" w:pos="3672"/>
        <w:tab w:val="num" w:pos="4176"/>
      </w:tabs>
      <w:ind w:left="4176"/>
    </w:pPr>
  </w:style>
  <w:style w:type="paragraph" w:customStyle="1" w:styleId="TableText-CenterJustified">
    <w:name w:val="Table Text - Center Justified"/>
    <w:basedOn w:val="Normal"/>
    <w:qFormat/>
    <w:rsid w:val="00351CDC"/>
    <w:pPr>
      <w:widowControl w:val="0"/>
      <w:tabs>
        <w:tab w:val="left" w:pos="-1440"/>
      </w:tabs>
      <w:jc w:val="center"/>
    </w:pPr>
    <w:rPr>
      <w:snapToGrid w:val="0"/>
      <w:sz w:val="21"/>
    </w:rPr>
  </w:style>
  <w:style w:type="paragraph" w:customStyle="1" w:styleId="TableText-LeftJustified">
    <w:name w:val="Table Text - Left Justified"/>
    <w:basedOn w:val="Normal"/>
    <w:qFormat/>
    <w:rsid w:val="00351CDC"/>
    <w:pPr>
      <w:widowControl w:val="0"/>
      <w:tabs>
        <w:tab w:val="left" w:pos="-1440"/>
      </w:tabs>
    </w:pPr>
    <w:rPr>
      <w:snapToGrid w:val="0"/>
      <w:sz w:val="21"/>
    </w:rPr>
  </w:style>
  <w:style w:type="paragraph" w:customStyle="1" w:styleId="STEditOR">
    <w:name w:val="STEdit[OR]"/>
    <w:basedOn w:val="Normal"/>
    <w:link w:val="STEditORChar"/>
    <w:rsid w:val="00693413"/>
    <w:pPr>
      <w:tabs>
        <w:tab w:val="left" w:pos="864"/>
      </w:tabs>
      <w:spacing w:before="240"/>
      <w:ind w:left="864" w:hanging="576"/>
      <w:jc w:val="center"/>
    </w:pPr>
    <w:rPr>
      <w:color w:val="0000FF"/>
    </w:rPr>
  </w:style>
  <w:style w:type="character" w:customStyle="1" w:styleId="STEditORChar">
    <w:name w:val="STEdit[OR] Char"/>
    <w:link w:val="STEditOR"/>
    <w:rsid w:val="00693413"/>
    <w:rPr>
      <w:color w:val="0000F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4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pecagent.com/LookUp/?ulid=12689&amp;mf=04&amp;src=wd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885E5AE2C2A4E8A33980549B46A64" ma:contentTypeVersion="5" ma:contentTypeDescription="Create a new document." ma:contentTypeScope="" ma:versionID="2c37ed96a26d62f64bad51f707a92a55">
  <xsd:schema xmlns:xsd="http://www.w3.org/2001/XMLSchema" xmlns:xs="http://www.w3.org/2001/XMLSchema" xmlns:p="http://schemas.microsoft.com/office/2006/metadata/properties" xmlns:ns2="7afb72d6-b0a6-467d-82ed-5df5e132a27d" xmlns:ns3="b21b5fc5-498d-42c5-8279-e45db542c8ae" targetNamespace="http://schemas.microsoft.com/office/2006/metadata/properties" ma:root="true" ma:fieldsID="f5ba3708894bed3d6dd5fc148402c9d3" ns2:_="" ns3:_="">
    <xsd:import namespace="7afb72d6-b0a6-467d-82ed-5df5e132a27d"/>
    <xsd:import namespace="b21b5fc5-498d-42c5-8279-e45db542c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on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b72d6-b0a6-467d-82ed-5df5e132a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ne" ma:index="10" nillable="true" ma:displayName="Done" ma:format="DateOnly" ma:internalName="Don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b5fc5-498d-42c5-8279-e45db542c8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ne xmlns="7afb72d6-b0a6-467d-82ed-5df5e132a27d" xsi:nil="true"/>
  </documentManagement>
</p:properties>
</file>

<file path=customXml/itemProps1.xml><?xml version="1.0" encoding="utf-8"?>
<ds:datastoreItem xmlns:ds="http://schemas.openxmlformats.org/officeDocument/2006/customXml" ds:itemID="{AC54D1D1-4AD0-44E4-BA99-6B675EB5F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b72d6-b0a6-467d-82ed-5df5e132a27d"/>
    <ds:schemaRef ds:uri="b21b5fc5-498d-42c5-8279-e45db542c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B06E5B-C136-4B4D-9FEB-68A1F73B0E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68C6E1-969D-46A3-9D15-B2DA1FA8D3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20F7E8-734D-42FF-B340-E510486767CB}">
  <ds:schemaRefs>
    <ds:schemaRef ds:uri="http://schemas.microsoft.com/office/2006/metadata/properties"/>
    <ds:schemaRef ds:uri="http://schemas.microsoft.com/office/infopath/2007/PartnerControls"/>
    <ds:schemaRef ds:uri="7afb72d6-b0a6-467d-82ed-5df5e132a2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040110 - MASONRY CLEANING</vt:lpstr>
    </vt:vector>
  </TitlesOfParts>
  <Company>AVITRU, LLC.</Company>
  <LinksUpToDate>false</LinksUpToDate>
  <CharactersWithSpaces>6619</CharactersWithSpaces>
  <SharedDoc>false</SharedDoc>
  <HLinks>
    <vt:vector size="78" baseType="variant">
      <vt:variant>
        <vt:i4>4128895</vt:i4>
      </vt:variant>
      <vt:variant>
        <vt:i4>36</vt:i4>
      </vt:variant>
      <vt:variant>
        <vt:i4>0</vt:i4>
      </vt:variant>
      <vt:variant>
        <vt:i4>5</vt:i4>
      </vt:variant>
      <vt:variant>
        <vt:lpwstr>http://www.specagent.com/LookUp/?ulid=1304&amp;mf=04&amp;src=wd</vt:lpwstr>
      </vt:variant>
      <vt:variant>
        <vt:lpwstr/>
      </vt:variant>
      <vt:variant>
        <vt:i4>3211381</vt:i4>
      </vt:variant>
      <vt:variant>
        <vt:i4>33</vt:i4>
      </vt:variant>
      <vt:variant>
        <vt:i4>0</vt:i4>
      </vt:variant>
      <vt:variant>
        <vt:i4>5</vt:i4>
      </vt:variant>
      <vt:variant>
        <vt:lpwstr>http://www.specagent.com/LookUp/?ulid=9128&amp;mf=04&amp;src=wd</vt:lpwstr>
      </vt:variant>
      <vt:variant>
        <vt:lpwstr/>
      </vt:variant>
      <vt:variant>
        <vt:i4>3997808</vt:i4>
      </vt:variant>
      <vt:variant>
        <vt:i4>30</vt:i4>
      </vt:variant>
      <vt:variant>
        <vt:i4>0</vt:i4>
      </vt:variant>
      <vt:variant>
        <vt:i4>5</vt:i4>
      </vt:variant>
      <vt:variant>
        <vt:lpwstr>http://www.specagent.com/LookUp/?ulid=9376&amp;mf=04&amp;src=wd</vt:lpwstr>
      </vt:variant>
      <vt:variant>
        <vt:lpwstr/>
      </vt:variant>
      <vt:variant>
        <vt:i4>3342454</vt:i4>
      </vt:variant>
      <vt:variant>
        <vt:i4>27</vt:i4>
      </vt:variant>
      <vt:variant>
        <vt:i4>0</vt:i4>
      </vt:variant>
      <vt:variant>
        <vt:i4>5</vt:i4>
      </vt:variant>
      <vt:variant>
        <vt:lpwstr>http://www.specagent.com/LookUp/?ulid=1299&amp;mf=04&amp;src=wd</vt:lpwstr>
      </vt:variant>
      <vt:variant>
        <vt:lpwstr/>
      </vt:variant>
      <vt:variant>
        <vt:i4>3997814</vt:i4>
      </vt:variant>
      <vt:variant>
        <vt:i4>24</vt:i4>
      </vt:variant>
      <vt:variant>
        <vt:i4>0</vt:i4>
      </vt:variant>
      <vt:variant>
        <vt:i4>5</vt:i4>
      </vt:variant>
      <vt:variant>
        <vt:lpwstr>http://www.specagent.com/LookUp/?ulid=1297&amp;mf=04&amp;src=wd</vt:lpwstr>
      </vt:variant>
      <vt:variant>
        <vt:lpwstr/>
      </vt:variant>
      <vt:variant>
        <vt:i4>3932278</vt:i4>
      </vt:variant>
      <vt:variant>
        <vt:i4>21</vt:i4>
      </vt:variant>
      <vt:variant>
        <vt:i4>0</vt:i4>
      </vt:variant>
      <vt:variant>
        <vt:i4>5</vt:i4>
      </vt:variant>
      <vt:variant>
        <vt:lpwstr>http://www.specagent.com/LookUp/?ulid=1296&amp;mf=04&amp;src=wd</vt:lpwstr>
      </vt:variant>
      <vt:variant>
        <vt:lpwstr/>
      </vt:variant>
      <vt:variant>
        <vt:i4>4128886</vt:i4>
      </vt:variant>
      <vt:variant>
        <vt:i4>18</vt:i4>
      </vt:variant>
      <vt:variant>
        <vt:i4>0</vt:i4>
      </vt:variant>
      <vt:variant>
        <vt:i4>5</vt:i4>
      </vt:variant>
      <vt:variant>
        <vt:lpwstr>http://www.specagent.com/LookUp/?ulid=1295&amp;mf=04&amp;src=wd</vt:lpwstr>
      </vt:variant>
      <vt:variant>
        <vt:lpwstr/>
      </vt:variant>
      <vt:variant>
        <vt:i4>4063349</vt:i4>
      </vt:variant>
      <vt:variant>
        <vt:i4>15</vt:i4>
      </vt:variant>
      <vt:variant>
        <vt:i4>0</vt:i4>
      </vt:variant>
      <vt:variant>
        <vt:i4>5</vt:i4>
      </vt:variant>
      <vt:variant>
        <vt:lpwstr>http://www.specagent.com/LookUp/?ulid=9127&amp;mf=04&amp;src=wd</vt:lpwstr>
      </vt:variant>
      <vt:variant>
        <vt:lpwstr/>
      </vt:variant>
      <vt:variant>
        <vt:i4>3932277</vt:i4>
      </vt:variant>
      <vt:variant>
        <vt:i4>12</vt:i4>
      </vt:variant>
      <vt:variant>
        <vt:i4>0</vt:i4>
      </vt:variant>
      <vt:variant>
        <vt:i4>5</vt:i4>
      </vt:variant>
      <vt:variant>
        <vt:lpwstr>http://www.specagent.com/LookUp/?ulid=9125&amp;mf=04&amp;src=wd</vt:lpwstr>
      </vt:variant>
      <vt:variant>
        <vt:lpwstr/>
      </vt:variant>
      <vt:variant>
        <vt:i4>3997813</vt:i4>
      </vt:variant>
      <vt:variant>
        <vt:i4>9</vt:i4>
      </vt:variant>
      <vt:variant>
        <vt:i4>0</vt:i4>
      </vt:variant>
      <vt:variant>
        <vt:i4>5</vt:i4>
      </vt:variant>
      <vt:variant>
        <vt:lpwstr>http://www.specagent.com/LookUp/?ulid=9124&amp;mf=04&amp;src=wd</vt:lpwstr>
      </vt:variant>
      <vt:variant>
        <vt:lpwstr/>
      </vt:variant>
      <vt:variant>
        <vt:i4>3866741</vt:i4>
      </vt:variant>
      <vt:variant>
        <vt:i4>6</vt:i4>
      </vt:variant>
      <vt:variant>
        <vt:i4>0</vt:i4>
      </vt:variant>
      <vt:variant>
        <vt:i4>5</vt:i4>
      </vt:variant>
      <vt:variant>
        <vt:lpwstr>http://www.specagent.com/LookUp/?ulid=9122&amp;mf=04&amp;src=wd</vt:lpwstr>
      </vt:variant>
      <vt:variant>
        <vt:lpwstr/>
      </vt:variant>
      <vt:variant>
        <vt:i4>3801205</vt:i4>
      </vt:variant>
      <vt:variant>
        <vt:i4>3</vt:i4>
      </vt:variant>
      <vt:variant>
        <vt:i4>0</vt:i4>
      </vt:variant>
      <vt:variant>
        <vt:i4>5</vt:i4>
      </vt:variant>
      <vt:variant>
        <vt:lpwstr>http://www.specagent.com/LookUp/?ulid=9123&amp;mf=04&amp;src=wd</vt:lpwstr>
      </vt:variant>
      <vt:variant>
        <vt:lpwstr/>
      </vt:variant>
      <vt:variant>
        <vt:i4>80</vt:i4>
      </vt:variant>
      <vt:variant>
        <vt:i4>0</vt:i4>
      </vt:variant>
      <vt:variant>
        <vt:i4>0</vt:i4>
      </vt:variant>
      <vt:variant>
        <vt:i4>5</vt:i4>
      </vt:variant>
      <vt:variant>
        <vt:lpwstr>http://user.avitru.com/ContentContact.aspx?sect=040110&amp;ver=02-01-13&amp;format=FL&amp;sid=8977&amp;utm_source=MasterSpec&amp;utm_medium=Word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040110 - MASONRY CLEANING</dc:title>
  <dc:subject>MASONRY CLEANING</dc:subject>
  <dc:creator>AVITRU, LLC.</dc:creator>
  <cp:keywords>BAS-12345-MS80Unlocked</cp:keywords>
  <cp:lastModifiedBy>Kelly, Kevin P (OGS)</cp:lastModifiedBy>
  <cp:revision>41</cp:revision>
  <cp:lastPrinted>2020-10-05T11:54:00Z</cp:lastPrinted>
  <dcterms:created xsi:type="dcterms:W3CDTF">2023-04-28T20:15:00Z</dcterms:created>
  <dcterms:modified xsi:type="dcterms:W3CDTF">2024-07-11T20:41:00Z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0x010100257885E5AE2C2A4E8A33980549B46A64</vt:lpwstr>
  </property>
</Properties>
</file>