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A8B20" w14:textId="77777777" w:rsidR="00D8193D" w:rsidRDefault="00D8193D">
      <w:pPr>
        <w:pStyle w:val="SCT"/>
      </w:pPr>
      <w:r>
        <w:t xml:space="preserve">SECTION </w:t>
      </w:r>
      <w:r>
        <w:rPr>
          <w:rStyle w:val="NUM"/>
        </w:rPr>
        <w:t>221429</w:t>
      </w:r>
      <w:r>
        <w:t xml:space="preserve"> - </w:t>
      </w:r>
      <w:r>
        <w:rPr>
          <w:rStyle w:val="NAM"/>
        </w:rPr>
        <w:t>SUMP PUMPS</w:t>
      </w:r>
    </w:p>
    <w:p w14:paraId="0093E45D" w14:textId="77777777" w:rsidR="00D8193D" w:rsidRDefault="00D8193D" w:rsidP="00860FC4">
      <w:pPr>
        <w:pStyle w:val="SpecifierNote"/>
      </w:pPr>
      <w:r>
        <w:t>Revise this Section by deleting and inserting text to meet Project-specific requirements.</w:t>
      </w:r>
    </w:p>
    <w:p w14:paraId="44AC6D25" w14:textId="77777777" w:rsidR="00D8193D" w:rsidRDefault="00D8193D" w:rsidP="00860FC4">
      <w:pPr>
        <w:pStyle w:val="SpecifierNote"/>
      </w:pPr>
      <w:r>
        <w:t>Verify that Section titles referenced in this Section are correct for this Project's Specifications; Section titles may have changed.</w:t>
      </w:r>
    </w:p>
    <w:p w14:paraId="25E40879" w14:textId="77777777" w:rsidR="00D8193D" w:rsidRDefault="00D8193D">
      <w:pPr>
        <w:pStyle w:val="PRT"/>
      </w:pPr>
      <w:r>
        <w:t>GENERAL</w:t>
      </w:r>
    </w:p>
    <w:p w14:paraId="3825DBB4" w14:textId="77777777" w:rsidR="00D8193D" w:rsidRDefault="00D8193D">
      <w:pPr>
        <w:pStyle w:val="ART"/>
      </w:pPr>
      <w:r>
        <w:t>RELATED DOCUMENTS</w:t>
      </w:r>
    </w:p>
    <w:p w14:paraId="1F6A68C0" w14:textId="77777777" w:rsidR="00D8193D" w:rsidRDefault="00D8193D" w:rsidP="00860FC4">
      <w:pPr>
        <w:pStyle w:val="SpecifierNote"/>
      </w:pPr>
      <w:r>
        <w:t>Retain or delete this article in all Sections of Project Manual.</w:t>
      </w:r>
    </w:p>
    <w:p w14:paraId="504157DA" w14:textId="77777777" w:rsidR="00D8193D" w:rsidRDefault="00D8193D">
      <w:pPr>
        <w:pStyle w:val="PR1"/>
      </w:pPr>
      <w:r>
        <w:t>Drawings and general provisions of the Contract, including General and Supplementary Conditions and Division 01 Specification Sections, apply to this Section.</w:t>
      </w:r>
    </w:p>
    <w:p w14:paraId="75D438AF" w14:textId="77777777" w:rsidR="00D8193D" w:rsidRDefault="00D8193D">
      <w:pPr>
        <w:pStyle w:val="ART"/>
      </w:pPr>
      <w:r>
        <w:t>SUMMARY</w:t>
      </w:r>
    </w:p>
    <w:p w14:paraId="698F8064" w14:textId="77777777" w:rsidR="00D8193D" w:rsidRDefault="00D8193D">
      <w:pPr>
        <w:pStyle w:val="PR1"/>
      </w:pPr>
      <w:r>
        <w:t>Section Includes:</w:t>
      </w:r>
    </w:p>
    <w:p w14:paraId="413D6F0B" w14:textId="77777777" w:rsidR="00D8193D" w:rsidRDefault="00D8193D" w:rsidP="00860FC4">
      <w:pPr>
        <w:pStyle w:val="SpecifierNote"/>
      </w:pPr>
      <w:r>
        <w:t>Terminology and descriptions for pumps used in this Section are from HI 1.1-1.2.</w:t>
      </w:r>
    </w:p>
    <w:p w14:paraId="6CD9D65B" w14:textId="77777777" w:rsidR="00D8193D" w:rsidRDefault="00D8193D">
      <w:pPr>
        <w:pStyle w:val="PR2"/>
        <w:contextualSpacing w:val="0"/>
      </w:pPr>
      <w:r>
        <w:t>Submersible sump pumps.</w:t>
      </w:r>
    </w:p>
    <w:p w14:paraId="7C014755" w14:textId="77777777" w:rsidR="00D8193D" w:rsidRDefault="00D8193D" w:rsidP="00D8193D">
      <w:pPr>
        <w:pStyle w:val="PR2"/>
        <w:spacing w:before="0"/>
        <w:contextualSpacing w:val="0"/>
      </w:pPr>
      <w:r>
        <w:t>Wet-pit-volute sump pumps.</w:t>
      </w:r>
    </w:p>
    <w:p w14:paraId="581A85D5" w14:textId="77777777" w:rsidR="00D8193D" w:rsidRDefault="00D8193D" w:rsidP="00D8193D">
      <w:pPr>
        <w:pStyle w:val="PR2"/>
        <w:spacing w:before="0"/>
        <w:contextualSpacing w:val="0"/>
      </w:pPr>
      <w:r>
        <w:t>Sump-pump basins and basin covers.</w:t>
      </w:r>
    </w:p>
    <w:p w14:paraId="0C8D2342" w14:textId="77777777" w:rsidR="00D8193D" w:rsidRDefault="00D8193D" w:rsidP="00D8193D">
      <w:pPr>
        <w:pStyle w:val="PR2"/>
        <w:spacing w:before="0"/>
        <w:contextualSpacing w:val="0"/>
      </w:pPr>
      <w:r>
        <w:t>Packaged drainage-pump units.</w:t>
      </w:r>
    </w:p>
    <w:p w14:paraId="1D8E5D84" w14:textId="77777777" w:rsidR="00D8193D" w:rsidRDefault="00D8193D">
      <w:pPr>
        <w:pStyle w:val="PR1"/>
      </w:pPr>
      <w:r>
        <w:t>Related Requirements:</w:t>
      </w:r>
    </w:p>
    <w:p w14:paraId="79A64FD1" w14:textId="77777777" w:rsidR="00D8193D" w:rsidRDefault="00D8193D" w:rsidP="00860FC4">
      <w:pPr>
        <w:pStyle w:val="SpecifierNote"/>
      </w:pPr>
      <w:r>
        <w:t>Retain subparagraph below to cross-reference requirements Contractor might expect to find in this Section but are specified in other Sections.</w:t>
      </w:r>
    </w:p>
    <w:p w14:paraId="7C50EDF9" w14:textId="77777777" w:rsidR="00D8193D" w:rsidRDefault="00D8193D">
      <w:pPr>
        <w:pStyle w:val="PR2"/>
        <w:contextualSpacing w:val="0"/>
      </w:pPr>
      <w:r>
        <w:t>Section 221329 "Sanitary Sewerage Pumps" for effluent and sewage pumps.</w:t>
      </w:r>
    </w:p>
    <w:p w14:paraId="47C65CC6" w14:textId="3AB613EF" w:rsidR="00D8193D" w:rsidRDefault="00D8193D">
      <w:pPr>
        <w:pStyle w:val="ART"/>
      </w:pPr>
      <w:r>
        <w:t>SUBMITTALS</w:t>
      </w:r>
    </w:p>
    <w:p w14:paraId="376A023E" w14:textId="77777777" w:rsidR="00D8193D" w:rsidRDefault="00D8193D" w:rsidP="00C13B79">
      <w:pPr>
        <w:pStyle w:val="PR1"/>
      </w:pPr>
      <w:r w:rsidRPr="00E31B88">
        <w:t>Submittals for this section are subject to the re-evaluation fee identified in Article 4 of the General Conditions.</w:t>
      </w:r>
    </w:p>
    <w:p w14:paraId="78E4DAEA" w14:textId="77777777" w:rsidR="00D8193D" w:rsidRPr="00042055" w:rsidRDefault="00D8193D" w:rsidP="00C13B79">
      <w:pPr>
        <w:pStyle w:val="PR1"/>
      </w:pPr>
      <w:r>
        <w:rPr>
          <w:szCs w:val="22"/>
        </w:rPr>
        <w:t>Manufacturer's installation instructions shall be provided along with product data.</w:t>
      </w:r>
    </w:p>
    <w:p w14:paraId="7EAF2D67" w14:textId="77777777" w:rsidR="00D8193D" w:rsidRPr="00A761E0" w:rsidRDefault="00D8193D" w:rsidP="00C13B79">
      <w:pPr>
        <w:pStyle w:val="PR1"/>
      </w:pPr>
      <w:r>
        <w:rPr>
          <w:szCs w:val="22"/>
        </w:rPr>
        <w:t>Submittals shall be provided in the order in which they are specified and tabbed (for combined submittals).</w:t>
      </w:r>
    </w:p>
    <w:p w14:paraId="216DC5ED" w14:textId="5F820617" w:rsidR="00D8193D" w:rsidRDefault="00D8193D" w:rsidP="00A761E0">
      <w:pPr>
        <w:pStyle w:val="PR1"/>
      </w:pPr>
      <w:r>
        <w:t>Product Data: For each type of product indicated. [Include construction details, material descriptions, dimensions of individual components and profiles.] [Include rated capacities, operating characteristics, electrical characteristics, furnished specialties and accessories, and installation instructions for the sump basin, frame, and cover.]</w:t>
      </w:r>
    </w:p>
    <w:p w14:paraId="08A6814D" w14:textId="77777777" w:rsidR="00D8193D" w:rsidRDefault="00D8193D">
      <w:pPr>
        <w:pStyle w:val="PR1"/>
      </w:pPr>
      <w:r>
        <w:t>Shop Drawings:</w:t>
      </w:r>
    </w:p>
    <w:p w14:paraId="76BB186C" w14:textId="77777777" w:rsidR="00D8193D" w:rsidRDefault="00D8193D">
      <w:pPr>
        <w:pStyle w:val="PR2"/>
        <w:contextualSpacing w:val="0"/>
      </w:pPr>
      <w:r>
        <w:t>Include plans, elevations, sections, and [</w:t>
      </w:r>
      <w:r>
        <w:rPr>
          <w:b/>
        </w:rPr>
        <w:t>mounting</w:t>
      </w:r>
      <w:r>
        <w:t>] [</w:t>
      </w:r>
      <w:r>
        <w:rPr>
          <w:b/>
        </w:rPr>
        <w:t>attachment</w:t>
      </w:r>
      <w:r>
        <w:t>] details.</w:t>
      </w:r>
    </w:p>
    <w:p w14:paraId="02A4E2F2" w14:textId="77777777" w:rsidR="00D8193D" w:rsidRDefault="00D8193D" w:rsidP="00D8193D">
      <w:pPr>
        <w:pStyle w:val="PR2"/>
        <w:spacing w:before="0"/>
        <w:contextualSpacing w:val="0"/>
      </w:pPr>
      <w:r>
        <w:t>Include details of equipment assemblies. Indicate dimensions, weights, loads, required clearances, method of field assembly, components, and location and size of each field connection.</w:t>
      </w:r>
    </w:p>
    <w:p w14:paraId="0AA30D33" w14:textId="77777777" w:rsidR="00D8193D" w:rsidRDefault="00D8193D" w:rsidP="00D8193D">
      <w:pPr>
        <w:pStyle w:val="PR2"/>
        <w:spacing w:before="0"/>
        <w:contextualSpacing w:val="0"/>
      </w:pPr>
      <w:r>
        <w:t>Vibration Isolation Base Details: Detail fabrication including anchorages and attachments to structure and to supported equipment. Include adjustable motor bases, rails, and frames for equipment mounting.</w:t>
      </w:r>
    </w:p>
    <w:p w14:paraId="2C3E023F" w14:textId="77777777" w:rsidR="00D8193D" w:rsidRDefault="00D8193D" w:rsidP="00D8193D">
      <w:pPr>
        <w:pStyle w:val="PR2"/>
        <w:spacing w:before="0"/>
        <w:contextualSpacing w:val="0"/>
      </w:pPr>
      <w:r>
        <w:lastRenderedPageBreak/>
        <w:t>Include diagrams for power, signal, and control wiring.</w:t>
      </w:r>
    </w:p>
    <w:p w14:paraId="61E8F581" w14:textId="77777777" w:rsidR="00D8193D" w:rsidRDefault="00D8193D">
      <w:pPr>
        <w:pStyle w:val="ART"/>
      </w:pPr>
      <w:r>
        <w:t>CLOSEOUT SUBMITTALS</w:t>
      </w:r>
    </w:p>
    <w:p w14:paraId="411F4385" w14:textId="77777777" w:rsidR="00D8193D" w:rsidRDefault="00D8193D">
      <w:pPr>
        <w:pStyle w:val="PR1"/>
      </w:pPr>
      <w:r>
        <w:t>Operation and Maintenance Data: For pumps and controls, to include in operation and maintenance manuals.</w:t>
      </w:r>
    </w:p>
    <w:p w14:paraId="676E2BD1" w14:textId="77777777" w:rsidR="00D8193D" w:rsidRDefault="00D8193D">
      <w:pPr>
        <w:pStyle w:val="ART"/>
      </w:pPr>
      <w:r>
        <w:t>DELIVERY, STORAGE, AND HANDLING</w:t>
      </w:r>
    </w:p>
    <w:p w14:paraId="0893DD5A" w14:textId="77777777" w:rsidR="00D8193D" w:rsidRDefault="00D8193D">
      <w:pPr>
        <w:pStyle w:val="PR1"/>
      </w:pPr>
      <w:r>
        <w:t>Retain shipping flange protective covers and protective coatings during storage.</w:t>
      </w:r>
    </w:p>
    <w:p w14:paraId="2B9F72CE" w14:textId="77777777" w:rsidR="00D8193D" w:rsidRDefault="00D8193D">
      <w:pPr>
        <w:pStyle w:val="PR1"/>
      </w:pPr>
      <w:r>
        <w:t>Protect bearings and couplings against damage.</w:t>
      </w:r>
    </w:p>
    <w:p w14:paraId="1F0409A7" w14:textId="77777777" w:rsidR="00D8193D" w:rsidRDefault="00D8193D">
      <w:pPr>
        <w:pStyle w:val="PR1"/>
      </w:pPr>
      <w:r>
        <w:t>Comply with manufacturer's written instructions for handling.</w:t>
      </w:r>
    </w:p>
    <w:p w14:paraId="78F303B6" w14:textId="77777777" w:rsidR="00D8193D" w:rsidRDefault="00D8193D">
      <w:pPr>
        <w:pStyle w:val="PRT"/>
      </w:pPr>
      <w:r>
        <w:t>PRODUCTS</w:t>
      </w:r>
    </w:p>
    <w:p w14:paraId="1DE2583A" w14:textId="1A307806" w:rsidR="00D8193D" w:rsidRDefault="00D8193D" w:rsidP="00860FC4">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0F5F6D55" w14:textId="77777777" w:rsidR="00D8193D" w:rsidRDefault="00D8193D">
      <w:pPr>
        <w:pStyle w:val="ART"/>
      </w:pPr>
      <w:r>
        <w:t>PERFORMANCE REQUIREMENTS</w:t>
      </w:r>
    </w:p>
    <w:p w14:paraId="5AF21B90" w14:textId="77777777" w:rsidR="00D8193D" w:rsidRDefault="00D8193D">
      <w:pPr>
        <w:pStyle w:val="PR1"/>
      </w:pPr>
      <w:r>
        <w:t>Electrical Components, Devices, and Accessories: Listed and labeled as defined in NFPA 70, by a qualified testing agency, and marked for intended location and application.</w:t>
      </w:r>
    </w:p>
    <w:p w14:paraId="15183A4F" w14:textId="77777777" w:rsidR="00D8193D" w:rsidRDefault="00D8193D">
      <w:pPr>
        <w:pStyle w:val="PR1"/>
      </w:pPr>
      <w:r>
        <w:t>UL Compliance: Comply with UL 778 for motor-operated water pumps.</w:t>
      </w:r>
    </w:p>
    <w:p w14:paraId="5D8197C1" w14:textId="77777777" w:rsidR="00D8193D" w:rsidRDefault="00D8193D">
      <w:pPr>
        <w:pStyle w:val="ART"/>
      </w:pPr>
      <w:bookmarkStart w:id="0" w:name="_Hlk48052397"/>
      <w:r>
        <w:t>SUBMERSIBLE SUMP PUMPS</w:t>
      </w:r>
    </w:p>
    <w:p w14:paraId="4FA7A3A6" w14:textId="77777777" w:rsidR="00D8193D" w:rsidRDefault="00D8193D" w:rsidP="00860FC4">
      <w:pPr>
        <w:pStyle w:val="SpecifierNote"/>
        <w:keepNext w:val="0"/>
      </w:pPr>
      <w:bookmarkStart w:id="1" w:name="_Hlk48052428"/>
      <w:bookmarkEnd w:id="0"/>
      <w:r>
        <w:t>Retain "Sump-Pump Basins and Basin Covers" Article if retaining this article.</w:t>
      </w:r>
    </w:p>
    <w:p w14:paraId="6D3DFDA8" w14:textId="77777777" w:rsidR="00D8193D" w:rsidRDefault="00D8193D" w:rsidP="00860FC4">
      <w:pPr>
        <w:pStyle w:val="SpecifierNote"/>
        <w:keepNext w:val="0"/>
      </w:pPr>
      <w:r>
        <w:t>Insert drawing designation. Use these designations on Drawings to identify each product.</w:t>
      </w:r>
    </w:p>
    <w:p w14:paraId="7E38F483" w14:textId="77777777" w:rsidR="00D8193D" w:rsidRDefault="00D8193D" w:rsidP="00860FC4">
      <w:pPr>
        <w:pStyle w:val="SpecifierNote"/>
        <w:keepNext w:val="0"/>
      </w:pPr>
      <w:r>
        <w:t>If Project has more than one type or configuration of sump pump, coordinate first paragraph below with schedule on Drawings. See sample schedule in the Evaluations.</w:t>
      </w:r>
    </w:p>
    <w:p w14:paraId="6A0947BD" w14:textId="77777777" w:rsidR="00D8193D" w:rsidRDefault="00D8193D">
      <w:pPr>
        <w:pStyle w:val="PR1"/>
      </w:pPr>
      <w:r>
        <w:t>Submersible, Fixed-Position, Single-Seal Sump Pumps &lt;</w:t>
      </w:r>
      <w:r>
        <w:rPr>
          <w:b/>
        </w:rPr>
        <w:t>Insert drawing designation</w:t>
      </w:r>
      <w:r>
        <w:t>&gt;:</w:t>
      </w:r>
    </w:p>
    <w:p w14:paraId="12E46484" w14:textId="26C1025E" w:rsidR="00ED6543" w:rsidRDefault="00ED6543" w:rsidP="00860FC4">
      <w:pPr>
        <w:pStyle w:val="PR2"/>
      </w:pPr>
      <w:r>
        <w:t>Description: Factory-</w:t>
      </w:r>
      <w:r w:rsidRPr="00ED6543">
        <w:t>assembled</w:t>
      </w:r>
      <w:r>
        <w:t xml:space="preserve"> and -tested sump-pump unit.</w:t>
      </w:r>
    </w:p>
    <w:p w14:paraId="7539BFBA" w14:textId="77777777" w:rsidR="00D8193D" w:rsidRDefault="00D8193D" w:rsidP="00D8193D">
      <w:pPr>
        <w:pStyle w:val="PR2"/>
        <w:spacing w:before="0"/>
        <w:contextualSpacing w:val="0"/>
      </w:pPr>
      <w:r>
        <w:t>Pump Type: Submersible, end-suction, single-stage, close-coupled, overhung-impeller, centrifugal sump pump as defined in HI 1.1-1.2 and HI 1.3.</w:t>
      </w:r>
    </w:p>
    <w:p w14:paraId="437D31BA" w14:textId="77777777" w:rsidR="00D8193D" w:rsidRDefault="00D8193D" w:rsidP="00D8193D">
      <w:pPr>
        <w:pStyle w:val="PR2"/>
        <w:spacing w:before="0"/>
        <w:contextualSpacing w:val="0"/>
      </w:pPr>
      <w:r>
        <w:t>Pump Casing: Cast iron, with strainer inlet, legs that elevate pump to permit flow into impeller, and vertical discharge for piping connection.</w:t>
      </w:r>
    </w:p>
    <w:p w14:paraId="34E98510" w14:textId="0077D2A7" w:rsidR="00D8193D" w:rsidRDefault="00D8193D" w:rsidP="00D8193D">
      <w:pPr>
        <w:pStyle w:val="PR2"/>
        <w:spacing w:before="0"/>
        <w:contextualSpacing w:val="0"/>
      </w:pPr>
      <w:r>
        <w:t>Impeller: Statically and dynamically balanced, [</w:t>
      </w:r>
      <w:r>
        <w:rPr>
          <w:b/>
        </w:rPr>
        <w:t>ASTM A48, Class No. 25 A cast iron</w:t>
      </w:r>
      <w:r>
        <w:t>] [</w:t>
      </w:r>
      <w:r>
        <w:rPr>
          <w:b/>
        </w:rPr>
        <w:t>ASTM A532, abrasion-resistant cast iron</w:t>
      </w:r>
      <w:r>
        <w:t>] [</w:t>
      </w:r>
      <w:r>
        <w:rPr>
          <w:b/>
        </w:rPr>
        <w:t>and</w:t>
      </w:r>
      <w:r>
        <w:t>] [</w:t>
      </w:r>
      <w:r>
        <w:rPr>
          <w:b/>
        </w:rPr>
        <w:t>ASTM B584, cast bronze</w:t>
      </w:r>
      <w:r>
        <w:t>], [</w:t>
      </w:r>
      <w:r>
        <w:rPr>
          <w:b/>
        </w:rPr>
        <w:t>semiopen</w:t>
      </w:r>
      <w:r>
        <w:t>] &lt;</w:t>
      </w:r>
      <w:r>
        <w:rPr>
          <w:b/>
        </w:rPr>
        <w:t>Insert design</w:t>
      </w:r>
      <w:r>
        <w:t>&gt; design for clear wastewater handling, and keyed and secured to shaft.</w:t>
      </w:r>
    </w:p>
    <w:p w14:paraId="7DA27E24" w14:textId="77777777" w:rsidR="00D8193D" w:rsidRDefault="00D8193D" w:rsidP="00D8193D">
      <w:pPr>
        <w:pStyle w:val="PR2"/>
        <w:spacing w:before="0"/>
        <w:contextualSpacing w:val="0"/>
      </w:pPr>
      <w:r>
        <w:t>Pump and Motor Shaft: Stainless steel[</w:t>
      </w:r>
      <w:r>
        <w:rPr>
          <w:b/>
        </w:rPr>
        <w:t> or steel</w:t>
      </w:r>
      <w:r>
        <w:t>], with factory-sealed, grease-lubricated ball bearings.</w:t>
      </w:r>
    </w:p>
    <w:p w14:paraId="5DCE2848" w14:textId="77777777" w:rsidR="00D8193D" w:rsidRDefault="00D8193D" w:rsidP="00D8193D">
      <w:pPr>
        <w:pStyle w:val="PR2"/>
        <w:spacing w:before="0"/>
        <w:contextualSpacing w:val="0"/>
      </w:pPr>
      <w:r>
        <w:t>Seal: Mechanical.</w:t>
      </w:r>
    </w:p>
    <w:p w14:paraId="48EC4013" w14:textId="77777777" w:rsidR="00D8193D" w:rsidRDefault="00D8193D" w:rsidP="00D8193D">
      <w:pPr>
        <w:pStyle w:val="PR2"/>
        <w:spacing w:before="0"/>
        <w:contextualSpacing w:val="0"/>
      </w:pPr>
      <w:r>
        <w:t>Motor: Hermetically sealed, capacitor-start type; with built-in overload protection; lifting eye or lug; and three-conductor, waterproof power cable of length required and with grounding plug and cable-sealing assembly for connection at pump.</w:t>
      </w:r>
    </w:p>
    <w:p w14:paraId="2A6304A7" w14:textId="0FD90ABE" w:rsidR="00D8193D" w:rsidRDefault="00D8193D" w:rsidP="00860FC4">
      <w:pPr>
        <w:pStyle w:val="SpecifierNote"/>
      </w:pPr>
      <w:r>
        <w:t>Verify that pump selected has motor feature in "Motor Housing Fluid" subparagraph below, if either option is required, or delete.</w:t>
      </w:r>
    </w:p>
    <w:p w14:paraId="33B635CA" w14:textId="77777777" w:rsidR="00D8193D" w:rsidRDefault="00D8193D">
      <w:pPr>
        <w:pStyle w:val="PR3"/>
        <w:contextualSpacing w:val="0"/>
      </w:pPr>
      <w:r>
        <w:t>Motor Housing Fluid: [</w:t>
      </w:r>
      <w:r>
        <w:rPr>
          <w:b/>
        </w:rPr>
        <w:t>Air</w:t>
      </w:r>
      <w:r>
        <w:t>] [</w:t>
      </w:r>
      <w:r>
        <w:rPr>
          <w:b/>
        </w:rPr>
        <w:t>Oil</w:t>
      </w:r>
      <w:r>
        <w:t>].</w:t>
      </w:r>
    </w:p>
    <w:p w14:paraId="703A45EB" w14:textId="77777777" w:rsidR="00D8193D" w:rsidRDefault="00D8193D" w:rsidP="00860FC4">
      <w:pPr>
        <w:pStyle w:val="SpecifierNote"/>
      </w:pPr>
      <w:r>
        <w:t>Retain one of two "Controls" subparagraphs below. Controls in first subparagraph are rod-and-float type.</w:t>
      </w:r>
    </w:p>
    <w:p w14:paraId="069949C7" w14:textId="77777777" w:rsidR="00D8193D" w:rsidRDefault="00D8193D">
      <w:pPr>
        <w:pStyle w:val="PR2"/>
        <w:contextualSpacing w:val="0"/>
      </w:pPr>
      <w:r>
        <w:t>Controls:</w:t>
      </w:r>
    </w:p>
    <w:p w14:paraId="41AFFF15" w14:textId="77777777" w:rsidR="00D8193D" w:rsidRDefault="00D8193D">
      <w:pPr>
        <w:pStyle w:val="PR3"/>
        <w:contextualSpacing w:val="0"/>
      </w:pPr>
      <w:r>
        <w:t>Enclosure: NEMA 250, [</w:t>
      </w:r>
      <w:r>
        <w:rPr>
          <w:b/>
        </w:rPr>
        <w:t>Type 1</w:t>
      </w:r>
      <w:r>
        <w:t>] [</w:t>
      </w:r>
      <w:r>
        <w:rPr>
          <w:b/>
        </w:rPr>
        <w:t>Type 4X</w:t>
      </w:r>
      <w:r>
        <w:t>] &lt;</w:t>
      </w:r>
      <w:r>
        <w:rPr>
          <w:b/>
        </w:rPr>
        <w:t>Insert type</w:t>
      </w:r>
      <w:r>
        <w:t>&gt;.</w:t>
      </w:r>
    </w:p>
    <w:p w14:paraId="17D98D6A" w14:textId="77777777" w:rsidR="00D8193D" w:rsidRDefault="00D8193D" w:rsidP="00D8193D">
      <w:pPr>
        <w:pStyle w:val="PR3"/>
        <w:spacing w:before="0"/>
        <w:contextualSpacing w:val="0"/>
      </w:pPr>
      <w:r>
        <w:t>Switch Type: Pedestal-mounted float switch with float rods and rod buttons.</w:t>
      </w:r>
    </w:p>
    <w:p w14:paraId="1012EB9C" w14:textId="147DC5BD" w:rsidR="00D8193D" w:rsidRDefault="00D8193D" w:rsidP="00860FC4">
      <w:pPr>
        <w:pStyle w:val="SpecifierNote"/>
      </w:pPr>
      <w:r>
        <w:t>Retain "Automatic Alternator" subparagraph below for duplex pump units. Revise if unit includes three or more pumps.</w:t>
      </w:r>
    </w:p>
    <w:p w14:paraId="40E579D1" w14:textId="77777777" w:rsidR="00D8193D" w:rsidRDefault="00D8193D" w:rsidP="00D8193D">
      <w:pPr>
        <w:pStyle w:val="PR3"/>
        <w:spacing w:before="0"/>
        <w:contextualSpacing w:val="0"/>
      </w:pPr>
      <w:r>
        <w:t>Automatic Alternator: Start pumps on successive cycles and start multiple pumps if one cannot handle load.</w:t>
      </w:r>
    </w:p>
    <w:p w14:paraId="3E7F1EF8" w14:textId="381790CE" w:rsidR="00D8193D" w:rsidRDefault="00D8193D" w:rsidP="00D8193D">
      <w:pPr>
        <w:pStyle w:val="PR3"/>
        <w:spacing w:before="0"/>
        <w:contextualSpacing w:val="0"/>
      </w:pPr>
      <w:r>
        <w:t xml:space="preserve">Float Guides: Pipe or other restraint for floats and rods in basins of depth greater than </w:t>
      </w:r>
      <w:r w:rsidRPr="00860FC4">
        <w:rPr>
          <w:rStyle w:val="IP"/>
          <w:color w:val="auto"/>
        </w:rPr>
        <w:t>60 inches</w:t>
      </w:r>
      <w:r w:rsidRPr="00B11EA7">
        <w:t>.</w:t>
      </w:r>
    </w:p>
    <w:p w14:paraId="2DD3D3FB" w14:textId="77777777" w:rsidR="00D8193D" w:rsidRDefault="00D8193D" w:rsidP="00D8193D">
      <w:pPr>
        <w:pStyle w:val="PR3"/>
        <w:spacing w:before="0"/>
        <w:contextualSpacing w:val="0"/>
      </w:pPr>
      <w:r>
        <w:t>High-Water Alarm: Cover-mounted, compression-probe alarm, with electric bell; 120 V ac, with transformer and contacts for remote alarm bell.</w:t>
      </w:r>
    </w:p>
    <w:p w14:paraId="32780D64" w14:textId="77777777" w:rsidR="00D8193D" w:rsidRDefault="00D8193D" w:rsidP="00860FC4">
      <w:pPr>
        <w:pStyle w:val="SpecifierNote"/>
      </w:pPr>
      <w:r>
        <w:t>Controls in first subparagraph below are float- and pressure-switch types.</w:t>
      </w:r>
    </w:p>
    <w:p w14:paraId="42A67A90" w14:textId="77777777" w:rsidR="00D8193D" w:rsidRDefault="00D8193D">
      <w:pPr>
        <w:pStyle w:val="PR2"/>
        <w:contextualSpacing w:val="0"/>
      </w:pPr>
      <w:r>
        <w:t>Controls:</w:t>
      </w:r>
    </w:p>
    <w:p w14:paraId="07B8B9DC" w14:textId="77777777" w:rsidR="00D8193D" w:rsidRDefault="00D8193D">
      <w:pPr>
        <w:pStyle w:val="PR3"/>
        <w:contextualSpacing w:val="0"/>
      </w:pPr>
      <w:r>
        <w:t>Enclosure: NEMA 250, [</w:t>
      </w:r>
      <w:r>
        <w:rPr>
          <w:b/>
        </w:rPr>
        <w:t>Type 1</w:t>
      </w:r>
      <w:r>
        <w:t>] [</w:t>
      </w:r>
      <w:r>
        <w:rPr>
          <w:b/>
        </w:rPr>
        <w:t>Type 4X</w:t>
      </w:r>
      <w:r>
        <w:t>] &lt;</w:t>
      </w:r>
      <w:r>
        <w:rPr>
          <w:b/>
        </w:rPr>
        <w:t>Insert type</w:t>
      </w:r>
      <w:r>
        <w:t>&gt;; [</w:t>
      </w:r>
      <w:r>
        <w:rPr>
          <w:b/>
        </w:rPr>
        <w:t>pedestal</w:t>
      </w:r>
      <w:r>
        <w:t>] [</w:t>
      </w:r>
      <w:r>
        <w:rPr>
          <w:b/>
        </w:rPr>
        <w:t>wall</w:t>
      </w:r>
      <w:r>
        <w:t>] mounted.</w:t>
      </w:r>
    </w:p>
    <w:p w14:paraId="54BEF4B4" w14:textId="77777777" w:rsidR="00D8193D" w:rsidRDefault="00D8193D" w:rsidP="00D8193D">
      <w:pPr>
        <w:pStyle w:val="PR3"/>
        <w:spacing w:before="0"/>
        <w:contextualSpacing w:val="0"/>
      </w:pPr>
      <w:r>
        <w:t>Switch Type: [</w:t>
      </w:r>
      <w:r>
        <w:rPr>
          <w:b/>
        </w:rPr>
        <w:t>Mechanical-float</w:t>
      </w:r>
      <w:r>
        <w:t>] [</w:t>
      </w:r>
      <w:r>
        <w:rPr>
          <w:b/>
        </w:rPr>
        <w:t>Mercury-float</w:t>
      </w:r>
      <w:r>
        <w:t>] [</w:t>
      </w:r>
      <w:r>
        <w:rPr>
          <w:b/>
        </w:rPr>
        <w:t>Pressure</w:t>
      </w:r>
      <w:r>
        <w:t>] &lt;</w:t>
      </w:r>
      <w:r>
        <w:rPr>
          <w:b/>
        </w:rPr>
        <w:t>Insert type</w:t>
      </w:r>
      <w:r>
        <w:t>&gt; type, in NEMA 250, Type 6 enclosures with mounting rod and electric cables.</w:t>
      </w:r>
    </w:p>
    <w:p w14:paraId="3CBE77AE" w14:textId="7B1B0650" w:rsidR="00D8193D" w:rsidRDefault="00D8193D" w:rsidP="00860FC4">
      <w:pPr>
        <w:pStyle w:val="SpecifierNote"/>
      </w:pPr>
      <w:r>
        <w:t>Retain "Automatic Alternator" subparagraph below for duplex pump units. Revise if unit includes three or more pumps.</w:t>
      </w:r>
    </w:p>
    <w:p w14:paraId="72022354" w14:textId="77777777" w:rsidR="00D8193D" w:rsidRDefault="00D8193D" w:rsidP="00D8193D">
      <w:pPr>
        <w:pStyle w:val="PR3"/>
        <w:spacing w:before="0"/>
        <w:contextualSpacing w:val="0"/>
      </w:pPr>
      <w:r>
        <w:t>Automatic Alternator: Start pumps on successive cycles and start multiple pumps if one cannot handle load.</w:t>
      </w:r>
    </w:p>
    <w:p w14:paraId="5712348A" w14:textId="77777777" w:rsidR="00D8193D" w:rsidRDefault="00D8193D" w:rsidP="00D8193D">
      <w:pPr>
        <w:pStyle w:val="PR3"/>
        <w:spacing w:before="0"/>
        <w:contextualSpacing w:val="0"/>
      </w:pPr>
      <w:r>
        <w:t>High-Water Alarm: Rod-mounted, NEMA 250, Type 6 enclosure with [</w:t>
      </w:r>
      <w:r>
        <w:rPr>
          <w:b/>
        </w:rPr>
        <w:t>mechanical-float, mercury-float, or pressure</w:t>
      </w:r>
      <w:r>
        <w:t>] &lt;</w:t>
      </w:r>
      <w:r>
        <w:rPr>
          <w:b/>
        </w:rPr>
        <w:t>Insert type</w:t>
      </w:r>
      <w:r>
        <w:t>&gt; switch matching control and electric bell; 120 V ac, with transformer and contacts for remote alarm bell.</w:t>
      </w:r>
    </w:p>
    <w:p w14:paraId="7076890B" w14:textId="77777777" w:rsidR="00D8193D" w:rsidRDefault="00D8193D">
      <w:pPr>
        <w:pStyle w:val="PR2"/>
        <w:contextualSpacing w:val="0"/>
      </w:pPr>
      <w:r>
        <w:t>Control-Interface Features:</w:t>
      </w:r>
    </w:p>
    <w:p w14:paraId="0E744EF4" w14:textId="77777777" w:rsidR="00D8193D" w:rsidRDefault="00D8193D" w:rsidP="00860FC4">
      <w:pPr>
        <w:pStyle w:val="SpecifierNote"/>
      </w:pPr>
      <w:r>
        <w:t>Two subparagraphs below are optional control features.</w:t>
      </w:r>
    </w:p>
    <w:p w14:paraId="1F05A61B" w14:textId="77777777" w:rsidR="00D8193D" w:rsidRDefault="00D8193D">
      <w:pPr>
        <w:pStyle w:val="PR3"/>
        <w:contextualSpacing w:val="0"/>
      </w:pPr>
      <w:r>
        <w:t>Remote Alarm Contacts: For remote alarm interface.</w:t>
      </w:r>
    </w:p>
    <w:p w14:paraId="36C22DE1" w14:textId="77777777" w:rsidR="00D8193D" w:rsidRDefault="00D8193D" w:rsidP="00D8193D">
      <w:pPr>
        <w:pStyle w:val="PR3"/>
        <w:spacing w:before="0"/>
        <w:contextualSpacing w:val="0"/>
      </w:pPr>
      <w:r>
        <w:t>Building Automation System Interface: Auxiliary contacts in pump controls for interface to building automation system and capable of providing the following:</w:t>
      </w:r>
    </w:p>
    <w:p w14:paraId="5266E2EF" w14:textId="77777777" w:rsidR="00D8193D" w:rsidRDefault="00D8193D">
      <w:pPr>
        <w:pStyle w:val="PR4"/>
        <w:contextualSpacing w:val="0"/>
      </w:pPr>
      <w:r>
        <w:t>On-off status of pump.</w:t>
      </w:r>
    </w:p>
    <w:p w14:paraId="501CCEA1" w14:textId="77777777" w:rsidR="00D8193D" w:rsidRDefault="00D8193D" w:rsidP="00D8193D">
      <w:pPr>
        <w:pStyle w:val="PR4"/>
        <w:spacing w:before="0"/>
        <w:contextualSpacing w:val="0"/>
      </w:pPr>
      <w:r>
        <w:t>Alarm status.</w:t>
      </w:r>
    </w:p>
    <w:p w14:paraId="7C2FCE3A" w14:textId="77777777" w:rsidR="00D8193D" w:rsidRDefault="00D8193D" w:rsidP="00860FC4">
      <w:pPr>
        <w:pStyle w:val="SpecifierNote"/>
      </w:pPr>
      <w:r>
        <w:t>If Project has more than one type or configuration of sump pump, coordinate paragraph below with schedule on Drawings. See sample schedule in the Evaluations.</w:t>
      </w:r>
    </w:p>
    <w:p w14:paraId="51077BCF" w14:textId="77777777" w:rsidR="00D8193D" w:rsidRDefault="00D8193D">
      <w:pPr>
        <w:pStyle w:val="PR1"/>
      </w:pPr>
      <w:r>
        <w:t>Submersible, Fixed-Position, Double-Seal Sump Pumps &lt;</w:t>
      </w:r>
      <w:r>
        <w:rPr>
          <w:b/>
        </w:rPr>
        <w:t>Insert drawing designation</w:t>
      </w:r>
      <w:r>
        <w:t>&gt;:</w:t>
      </w:r>
    </w:p>
    <w:p w14:paraId="665B16B8" w14:textId="24D88AD1" w:rsidR="00ED6543" w:rsidRDefault="00ED6543" w:rsidP="00860FC4">
      <w:pPr>
        <w:pStyle w:val="PR2"/>
      </w:pPr>
      <w:r>
        <w:t>Description: Factory-assembled and -tested sump-pump unit.</w:t>
      </w:r>
    </w:p>
    <w:p w14:paraId="77A474B9" w14:textId="77777777" w:rsidR="00D8193D" w:rsidRDefault="00D8193D" w:rsidP="00D8193D">
      <w:pPr>
        <w:pStyle w:val="PR2"/>
        <w:spacing w:before="0"/>
        <w:contextualSpacing w:val="0"/>
      </w:pPr>
      <w:r>
        <w:t>Pump Type: Submersible, end-suction, single-stage, close-coupled, overhung-impeller, centrifugal sump pump as defined in HI 1.1-1.2 and HI 1.3.</w:t>
      </w:r>
    </w:p>
    <w:p w14:paraId="7B1ED1CB" w14:textId="77777777" w:rsidR="00D8193D" w:rsidRDefault="00D8193D" w:rsidP="00D8193D">
      <w:pPr>
        <w:pStyle w:val="PR2"/>
        <w:spacing w:before="0"/>
        <w:contextualSpacing w:val="0"/>
      </w:pPr>
      <w:r>
        <w:t>Pump Casing: Cast iron, with strainer inlet, legs that elevate pump to permit flow into impeller, and vertical discharge for piping connection.</w:t>
      </w:r>
    </w:p>
    <w:p w14:paraId="68634ADC" w14:textId="3D23AAD2" w:rsidR="00D8193D" w:rsidRDefault="00D8193D" w:rsidP="00D8193D">
      <w:pPr>
        <w:pStyle w:val="PR2"/>
        <w:spacing w:before="0"/>
        <w:contextualSpacing w:val="0"/>
      </w:pPr>
      <w:r>
        <w:t>Impeller: Statically and dynamically balanced, [</w:t>
      </w:r>
      <w:r>
        <w:rPr>
          <w:b/>
        </w:rPr>
        <w:t>ASTM A48, Class No. 25 A cast iron</w:t>
      </w:r>
      <w:r>
        <w:t>] [</w:t>
      </w:r>
      <w:r>
        <w:rPr>
          <w:b/>
        </w:rPr>
        <w:t>ASTM A532, abrasion-resistant cast iron</w:t>
      </w:r>
      <w:r>
        <w:t>] [</w:t>
      </w:r>
      <w:r>
        <w:rPr>
          <w:b/>
        </w:rPr>
        <w:t>and</w:t>
      </w:r>
      <w:r>
        <w:t>] [</w:t>
      </w:r>
      <w:r>
        <w:rPr>
          <w:b/>
        </w:rPr>
        <w:t>ASTM B584, cast bronze</w:t>
      </w:r>
      <w:r>
        <w:t>], [</w:t>
      </w:r>
      <w:r>
        <w:rPr>
          <w:b/>
        </w:rPr>
        <w:t>semiopen</w:t>
      </w:r>
      <w:r>
        <w:t>] &lt;</w:t>
      </w:r>
      <w:r>
        <w:rPr>
          <w:b/>
        </w:rPr>
        <w:t>Insert design</w:t>
      </w:r>
      <w:r>
        <w:t>&gt; design for clear wastewater handling, and keyed and secured to shaft.</w:t>
      </w:r>
    </w:p>
    <w:p w14:paraId="443BCC56" w14:textId="77777777" w:rsidR="00D8193D" w:rsidRDefault="00D8193D" w:rsidP="00D8193D">
      <w:pPr>
        <w:pStyle w:val="PR2"/>
        <w:spacing w:before="0"/>
        <w:contextualSpacing w:val="0"/>
      </w:pPr>
      <w:r>
        <w:t>Pump and Motor Shaft: Stainless steel[</w:t>
      </w:r>
      <w:r>
        <w:rPr>
          <w:b/>
        </w:rPr>
        <w:t> or steel</w:t>
      </w:r>
      <w:r>
        <w:t>], with factory-sealed, grease-lubricated ball bearings.</w:t>
      </w:r>
    </w:p>
    <w:p w14:paraId="451AE718" w14:textId="77777777" w:rsidR="00D8193D" w:rsidRDefault="00D8193D" w:rsidP="00D8193D">
      <w:pPr>
        <w:pStyle w:val="PR2"/>
        <w:spacing w:before="0"/>
        <w:contextualSpacing w:val="0"/>
      </w:pPr>
      <w:r>
        <w:t>Seals: Mechanical.</w:t>
      </w:r>
    </w:p>
    <w:p w14:paraId="3420541E" w14:textId="1C5D1F72" w:rsidR="00D8193D" w:rsidRDefault="00D8193D" w:rsidP="00860FC4">
      <w:pPr>
        <w:pStyle w:val="SpecifierNote"/>
      </w:pPr>
      <w:r>
        <w:t>Verify that pump selected has feature in "Moisture-Sensing Probe" subparagraph below, if required, or delete.</w:t>
      </w:r>
    </w:p>
    <w:p w14:paraId="5747D8EA" w14:textId="77777777" w:rsidR="00D8193D" w:rsidRDefault="00D8193D" w:rsidP="00D8193D">
      <w:pPr>
        <w:pStyle w:val="PR2"/>
        <w:spacing w:before="0"/>
        <w:contextualSpacing w:val="0"/>
      </w:pPr>
      <w:r>
        <w:t>Moisture-Sensing Probe: Internal moisture sensor and moisture alarm.</w:t>
      </w:r>
    </w:p>
    <w:p w14:paraId="7A5976ED" w14:textId="77777777" w:rsidR="00D8193D" w:rsidRDefault="00D8193D" w:rsidP="00D8193D">
      <w:pPr>
        <w:pStyle w:val="PR2"/>
        <w:spacing w:before="0"/>
        <w:contextualSpacing w:val="0"/>
      </w:pPr>
      <w:r>
        <w:t>Motor: Hermetically sealed, capacitor-start type; with built-in overload protection; lifting eye or lug; and three-conductor, waterproof power cable of length required and with grounding plug and cable-sealing assembly for connection at pump.</w:t>
      </w:r>
    </w:p>
    <w:p w14:paraId="55344DD8" w14:textId="3B8C1422" w:rsidR="00D8193D" w:rsidRDefault="00D8193D" w:rsidP="00860FC4">
      <w:pPr>
        <w:pStyle w:val="SpecifierNote"/>
      </w:pPr>
      <w:r>
        <w:t>Verify that pump selected has motor feature in "Motor Housing Fluid" subparagraph below, if either option is required, or delete.</w:t>
      </w:r>
    </w:p>
    <w:p w14:paraId="529B3919" w14:textId="77777777" w:rsidR="00D8193D" w:rsidRDefault="00D8193D">
      <w:pPr>
        <w:pStyle w:val="PR3"/>
        <w:contextualSpacing w:val="0"/>
      </w:pPr>
      <w:r>
        <w:t>Motor Housing Fluid: [</w:t>
      </w:r>
      <w:r>
        <w:rPr>
          <w:b/>
        </w:rPr>
        <w:t>Air</w:t>
      </w:r>
      <w:r>
        <w:t>] [</w:t>
      </w:r>
      <w:r>
        <w:rPr>
          <w:b/>
        </w:rPr>
        <w:t>Oil</w:t>
      </w:r>
      <w:r>
        <w:t>].</w:t>
      </w:r>
    </w:p>
    <w:p w14:paraId="27EA67EC" w14:textId="77777777" w:rsidR="00D8193D" w:rsidRDefault="00D8193D" w:rsidP="00860FC4">
      <w:pPr>
        <w:pStyle w:val="SpecifierNote"/>
      </w:pPr>
      <w:r>
        <w:t>Retain one of two "Controls" subparagraphs below. Controls in first subparagraph are rod-and-float type.</w:t>
      </w:r>
    </w:p>
    <w:p w14:paraId="66A19B87" w14:textId="77777777" w:rsidR="00D8193D" w:rsidRDefault="00D8193D">
      <w:pPr>
        <w:pStyle w:val="PR2"/>
        <w:contextualSpacing w:val="0"/>
      </w:pPr>
      <w:r>
        <w:t>Controls:</w:t>
      </w:r>
    </w:p>
    <w:p w14:paraId="60D87F3B" w14:textId="77777777" w:rsidR="00D8193D" w:rsidRDefault="00D8193D">
      <w:pPr>
        <w:pStyle w:val="PR3"/>
        <w:contextualSpacing w:val="0"/>
      </w:pPr>
      <w:r>
        <w:t>Enclosure: NEMA 250, [</w:t>
      </w:r>
      <w:r>
        <w:rPr>
          <w:b/>
        </w:rPr>
        <w:t>Type 1</w:t>
      </w:r>
      <w:r>
        <w:t>] [</w:t>
      </w:r>
      <w:r>
        <w:rPr>
          <w:b/>
        </w:rPr>
        <w:t>Type 4X</w:t>
      </w:r>
      <w:r>
        <w:t>] &lt;</w:t>
      </w:r>
      <w:r>
        <w:rPr>
          <w:b/>
        </w:rPr>
        <w:t>Insert type</w:t>
      </w:r>
      <w:r>
        <w:t>&gt;.</w:t>
      </w:r>
    </w:p>
    <w:p w14:paraId="6C95D791" w14:textId="77777777" w:rsidR="00D8193D" w:rsidRDefault="00D8193D" w:rsidP="00D8193D">
      <w:pPr>
        <w:pStyle w:val="PR3"/>
        <w:spacing w:before="0"/>
        <w:contextualSpacing w:val="0"/>
      </w:pPr>
      <w:r>
        <w:t>Switch Type: Pedestal-mounted float switch with float rods and rod buttons.</w:t>
      </w:r>
    </w:p>
    <w:p w14:paraId="4B7BCD69" w14:textId="07ED2D47" w:rsidR="00D8193D" w:rsidRDefault="00D8193D" w:rsidP="00860FC4">
      <w:pPr>
        <w:pStyle w:val="SpecifierNote"/>
      </w:pPr>
      <w:r>
        <w:t>Retain "Automatic Alternator" subparagraph below for duplex pump units. Revise if unit includes three or more pumps.</w:t>
      </w:r>
    </w:p>
    <w:p w14:paraId="6784192C" w14:textId="77777777" w:rsidR="00D8193D" w:rsidRDefault="00D8193D" w:rsidP="00D8193D">
      <w:pPr>
        <w:pStyle w:val="PR3"/>
        <w:spacing w:before="0"/>
        <w:contextualSpacing w:val="0"/>
      </w:pPr>
      <w:r>
        <w:t>Automatic Alternator: Start pumps on successive cycles and start multiple pumps if one cannot handle load.</w:t>
      </w:r>
    </w:p>
    <w:p w14:paraId="51C699A1" w14:textId="30EEB6DD" w:rsidR="00D8193D" w:rsidRDefault="00D8193D" w:rsidP="00D8193D">
      <w:pPr>
        <w:pStyle w:val="PR3"/>
        <w:spacing w:before="0"/>
        <w:contextualSpacing w:val="0"/>
      </w:pPr>
      <w:r>
        <w:t xml:space="preserve">Float Guides: Pipe or other restraint for floats and rods in basins of depth greater </w:t>
      </w:r>
      <w:r w:rsidRPr="00B11EA7">
        <w:t xml:space="preserve">than </w:t>
      </w:r>
      <w:r w:rsidRPr="00860FC4">
        <w:rPr>
          <w:rStyle w:val="IP"/>
          <w:color w:val="auto"/>
        </w:rPr>
        <w:t>60 inches</w:t>
      </w:r>
      <w:r w:rsidRPr="00B11EA7">
        <w:t>.</w:t>
      </w:r>
    </w:p>
    <w:p w14:paraId="4B009DDD" w14:textId="77777777" w:rsidR="00D8193D" w:rsidRDefault="00D8193D" w:rsidP="00D8193D">
      <w:pPr>
        <w:pStyle w:val="PR3"/>
        <w:spacing w:before="0"/>
        <w:contextualSpacing w:val="0"/>
      </w:pPr>
      <w:r>
        <w:t>High-Water Alarm: Cover-mounted, compression-probe alarm, with electric bell; 120 V ac, with transformer and contacts for remote alarm bell.</w:t>
      </w:r>
    </w:p>
    <w:p w14:paraId="71B50218" w14:textId="77777777" w:rsidR="00D8193D" w:rsidRDefault="00D8193D" w:rsidP="00860FC4">
      <w:pPr>
        <w:pStyle w:val="SpecifierNote"/>
      </w:pPr>
      <w:r>
        <w:t>Controls in first subparagraph below are float- and pressure-switch types.</w:t>
      </w:r>
    </w:p>
    <w:p w14:paraId="481E589E" w14:textId="77777777" w:rsidR="00D8193D" w:rsidRDefault="00D8193D">
      <w:pPr>
        <w:pStyle w:val="PR2"/>
        <w:contextualSpacing w:val="0"/>
      </w:pPr>
      <w:r>
        <w:t>Controls:</w:t>
      </w:r>
    </w:p>
    <w:p w14:paraId="4F3A6FA7" w14:textId="77777777" w:rsidR="00D8193D" w:rsidRDefault="00D8193D">
      <w:pPr>
        <w:pStyle w:val="PR3"/>
        <w:contextualSpacing w:val="0"/>
      </w:pPr>
      <w:r>
        <w:t>Enclosure: NEMA 250, [</w:t>
      </w:r>
      <w:r>
        <w:rPr>
          <w:b/>
        </w:rPr>
        <w:t>Type 1</w:t>
      </w:r>
      <w:r>
        <w:t>] [</w:t>
      </w:r>
      <w:r>
        <w:rPr>
          <w:b/>
        </w:rPr>
        <w:t>Type 4X</w:t>
      </w:r>
      <w:r>
        <w:t>] &lt;</w:t>
      </w:r>
      <w:r>
        <w:rPr>
          <w:b/>
        </w:rPr>
        <w:t>Insert type</w:t>
      </w:r>
      <w:r>
        <w:t>&gt;; [</w:t>
      </w:r>
      <w:r>
        <w:rPr>
          <w:b/>
        </w:rPr>
        <w:t>pedestal</w:t>
      </w:r>
      <w:r>
        <w:t>] [</w:t>
      </w:r>
      <w:r>
        <w:rPr>
          <w:b/>
        </w:rPr>
        <w:t>wall</w:t>
      </w:r>
      <w:r>
        <w:t>] mounted.</w:t>
      </w:r>
    </w:p>
    <w:p w14:paraId="0FDA33BC" w14:textId="77777777" w:rsidR="00D8193D" w:rsidRDefault="00D8193D" w:rsidP="00D8193D">
      <w:pPr>
        <w:pStyle w:val="PR3"/>
        <w:spacing w:before="0"/>
        <w:contextualSpacing w:val="0"/>
      </w:pPr>
      <w:r>
        <w:t>Switch Type: [</w:t>
      </w:r>
      <w:r>
        <w:rPr>
          <w:b/>
        </w:rPr>
        <w:t>Mechanical-float</w:t>
      </w:r>
      <w:r>
        <w:t>] [</w:t>
      </w:r>
      <w:r>
        <w:rPr>
          <w:b/>
        </w:rPr>
        <w:t>Mercury-float</w:t>
      </w:r>
      <w:r>
        <w:t>] [</w:t>
      </w:r>
      <w:r>
        <w:rPr>
          <w:b/>
        </w:rPr>
        <w:t>Pressure</w:t>
      </w:r>
      <w:r>
        <w:t>] &lt;</w:t>
      </w:r>
      <w:r>
        <w:rPr>
          <w:b/>
        </w:rPr>
        <w:t>Insert type</w:t>
      </w:r>
      <w:r>
        <w:t>&gt; type, in NEMA 250, Type 6 enclosures with mounting rod and electric cables.</w:t>
      </w:r>
    </w:p>
    <w:p w14:paraId="40FF7383" w14:textId="50EA0D5B" w:rsidR="00D8193D" w:rsidRDefault="00D8193D" w:rsidP="00860FC4">
      <w:pPr>
        <w:pStyle w:val="SpecifierNote"/>
      </w:pPr>
      <w:r>
        <w:t>Retain "Automatic Alternator" subparagraph below for duplex pump units. Revise if unit includes three or more pumps.</w:t>
      </w:r>
    </w:p>
    <w:p w14:paraId="22FF359E" w14:textId="77777777" w:rsidR="00D8193D" w:rsidRDefault="00D8193D" w:rsidP="00D8193D">
      <w:pPr>
        <w:pStyle w:val="PR3"/>
        <w:spacing w:before="0"/>
        <w:contextualSpacing w:val="0"/>
      </w:pPr>
      <w:r>
        <w:t>Automatic Alternator: Start pumps on successive cycles and start multiple pumps if one cannot handle load.</w:t>
      </w:r>
    </w:p>
    <w:p w14:paraId="33B8BDC0" w14:textId="77777777" w:rsidR="00D8193D" w:rsidRDefault="00D8193D" w:rsidP="00D8193D">
      <w:pPr>
        <w:pStyle w:val="PR3"/>
        <w:spacing w:before="0"/>
        <w:contextualSpacing w:val="0"/>
      </w:pPr>
      <w:r>
        <w:t>High-Water Alarm: Rod-mounted, NEMA 250, Type 6 enclosure with [</w:t>
      </w:r>
      <w:r>
        <w:rPr>
          <w:b/>
        </w:rPr>
        <w:t>mechanical-float, mercury-float, or pressure</w:t>
      </w:r>
      <w:r>
        <w:t>] &lt;</w:t>
      </w:r>
      <w:r>
        <w:rPr>
          <w:b/>
        </w:rPr>
        <w:t>Insert type</w:t>
      </w:r>
      <w:r>
        <w:t>&gt; switch matching control and electric bell; 120 V ac, with transformer and contacts for remote alarm bell.</w:t>
      </w:r>
    </w:p>
    <w:p w14:paraId="51542FF0" w14:textId="77777777" w:rsidR="00D8193D" w:rsidRDefault="00D8193D">
      <w:pPr>
        <w:pStyle w:val="PR2"/>
        <w:contextualSpacing w:val="0"/>
      </w:pPr>
      <w:r>
        <w:t>Control-Interface Features:</w:t>
      </w:r>
    </w:p>
    <w:p w14:paraId="25BFE514" w14:textId="77777777" w:rsidR="00D8193D" w:rsidRDefault="00D8193D" w:rsidP="00860FC4">
      <w:pPr>
        <w:pStyle w:val="SpecifierNote"/>
      </w:pPr>
      <w:r>
        <w:t>Two subparagraphs below are optional control features.</w:t>
      </w:r>
    </w:p>
    <w:p w14:paraId="4DC3F067" w14:textId="77777777" w:rsidR="00D8193D" w:rsidRDefault="00D8193D">
      <w:pPr>
        <w:pStyle w:val="PR3"/>
        <w:contextualSpacing w:val="0"/>
      </w:pPr>
      <w:r>
        <w:t>Remote Alarm Contacts: For remote alarm interface.</w:t>
      </w:r>
    </w:p>
    <w:p w14:paraId="70EA8BD6" w14:textId="77777777" w:rsidR="00D8193D" w:rsidRDefault="00D8193D" w:rsidP="00D8193D">
      <w:pPr>
        <w:pStyle w:val="PR3"/>
        <w:spacing w:before="0"/>
        <w:contextualSpacing w:val="0"/>
      </w:pPr>
      <w:r>
        <w:t>Building Automation System Interface: Auxiliary contacts in pump controls for interface to building automation system and capable of providing the following:</w:t>
      </w:r>
    </w:p>
    <w:p w14:paraId="71038A93" w14:textId="77777777" w:rsidR="00D8193D" w:rsidRDefault="00D8193D">
      <w:pPr>
        <w:pStyle w:val="PR4"/>
        <w:contextualSpacing w:val="0"/>
      </w:pPr>
      <w:r>
        <w:t>On-off status of pump.</w:t>
      </w:r>
    </w:p>
    <w:p w14:paraId="2FE810BB" w14:textId="77777777" w:rsidR="00D8193D" w:rsidRDefault="00D8193D" w:rsidP="00D8193D">
      <w:pPr>
        <w:pStyle w:val="PR4"/>
        <w:spacing w:before="0"/>
        <w:contextualSpacing w:val="0"/>
      </w:pPr>
      <w:r>
        <w:t>Alarm status.</w:t>
      </w:r>
    </w:p>
    <w:p w14:paraId="74D69BFD" w14:textId="77777777" w:rsidR="00D8193D" w:rsidRDefault="00D8193D">
      <w:pPr>
        <w:pStyle w:val="ART"/>
      </w:pPr>
      <w:bookmarkStart w:id="2" w:name="_Hlk48052511"/>
      <w:bookmarkEnd w:id="1"/>
      <w:r>
        <w:t>WET-PIT-VOLUTE SUMP PUMPS &lt;</w:t>
      </w:r>
      <w:r>
        <w:rPr>
          <w:b/>
        </w:rPr>
        <w:t>Insert drawing designation</w:t>
      </w:r>
      <w:r>
        <w:t>&gt;</w:t>
      </w:r>
    </w:p>
    <w:p w14:paraId="682B32BE" w14:textId="77777777" w:rsidR="00D8193D" w:rsidRDefault="00D8193D" w:rsidP="00860FC4">
      <w:pPr>
        <w:pStyle w:val="SpecifierNote"/>
        <w:keepNext w:val="0"/>
      </w:pPr>
      <w:bookmarkStart w:id="3" w:name="_Hlk48052529"/>
      <w:bookmarkEnd w:id="2"/>
      <w:r>
        <w:t>Retain "Sump-Pump Basins and Basin Covers" Article if retaining this article.</w:t>
      </w:r>
    </w:p>
    <w:p w14:paraId="5C468A59" w14:textId="77777777" w:rsidR="00D8193D" w:rsidRDefault="00D8193D" w:rsidP="00860FC4">
      <w:pPr>
        <w:pStyle w:val="SpecifierNote"/>
        <w:keepNext w:val="0"/>
      </w:pPr>
      <w:r>
        <w:t>Insert drawing designation. Use these designations on Drawings to identify each product.</w:t>
      </w:r>
    </w:p>
    <w:p w14:paraId="193664AE" w14:textId="77777777" w:rsidR="00D8193D" w:rsidRDefault="00D8193D" w:rsidP="00860FC4">
      <w:pPr>
        <w:pStyle w:val="SpecifierNote"/>
        <w:keepNext w:val="0"/>
      </w:pPr>
      <w:r>
        <w:t>If Project has more than one type or configuration of sump pump, coordinate first paragraph below with schedule on Drawings. See sample schedule in the Evaluations.</w:t>
      </w:r>
    </w:p>
    <w:p w14:paraId="56C133B6" w14:textId="77777777" w:rsidR="00D8193D" w:rsidRDefault="00D8193D">
      <w:pPr>
        <w:pStyle w:val="PR1"/>
      </w:pPr>
      <w:r>
        <w:t>Description: Factory-assembled and -tested sump-pump unit.</w:t>
      </w:r>
    </w:p>
    <w:p w14:paraId="3D54988B" w14:textId="77777777" w:rsidR="00D8193D" w:rsidRDefault="00D8193D">
      <w:pPr>
        <w:pStyle w:val="PR1"/>
      </w:pPr>
      <w:r>
        <w:t>Pump Type: Wet-pit-volute, single-stage, separately coupled, overhung-impeller, centrifugal sump pump as defined in HI 1.1-1.2 and HI 1.3.</w:t>
      </w:r>
    </w:p>
    <w:p w14:paraId="716CE4C2" w14:textId="06880281" w:rsidR="00D8193D" w:rsidRPr="00B11EA7" w:rsidRDefault="00D8193D">
      <w:pPr>
        <w:pStyle w:val="PR1"/>
      </w:pPr>
      <w:r>
        <w:t>Pump Casing: Cast iron</w:t>
      </w:r>
      <w:r w:rsidRPr="00B11EA7">
        <w:t xml:space="preserve">, with strainer inlet and threaded connection for </w:t>
      </w:r>
      <w:r w:rsidRPr="00860FC4">
        <w:rPr>
          <w:rStyle w:val="IP"/>
          <w:color w:val="auto"/>
        </w:rPr>
        <w:t>NPS 2</w:t>
      </w:r>
      <w:r w:rsidRPr="00B11EA7">
        <w:t xml:space="preserve"> and smaller and flanged connection for </w:t>
      </w:r>
      <w:r w:rsidRPr="00860FC4">
        <w:rPr>
          <w:rStyle w:val="IP"/>
          <w:color w:val="auto"/>
        </w:rPr>
        <w:t>NPS 2-1/2</w:t>
      </w:r>
      <w:r w:rsidRPr="00B11EA7">
        <w:t xml:space="preserve"> and larger discharge piping.</w:t>
      </w:r>
    </w:p>
    <w:p w14:paraId="7990E5A0" w14:textId="7113C930" w:rsidR="00D8193D" w:rsidRPr="00B11EA7" w:rsidRDefault="00D8193D">
      <w:pPr>
        <w:pStyle w:val="PR1"/>
      </w:pPr>
      <w:r w:rsidRPr="00B11EA7">
        <w:t>Impeller: Statically and dynamically balanced, [</w:t>
      </w:r>
      <w:r w:rsidRPr="00B11EA7">
        <w:rPr>
          <w:b/>
        </w:rPr>
        <w:t>ASTM A48, Class No. 25 A cast iron</w:t>
      </w:r>
      <w:r w:rsidRPr="00B11EA7">
        <w:t>] [</w:t>
      </w:r>
      <w:r w:rsidRPr="00B11EA7">
        <w:rPr>
          <w:b/>
        </w:rPr>
        <w:t>ASTM A532, abrasion-resistant cast iron</w:t>
      </w:r>
      <w:r w:rsidRPr="00B11EA7">
        <w:t>] [</w:t>
      </w:r>
      <w:r w:rsidRPr="00B11EA7">
        <w:rPr>
          <w:b/>
        </w:rPr>
        <w:t>and</w:t>
      </w:r>
      <w:r w:rsidRPr="00B11EA7">
        <w:t>] [</w:t>
      </w:r>
      <w:r w:rsidRPr="00B11EA7">
        <w:rPr>
          <w:b/>
        </w:rPr>
        <w:t>ASTM B584, cast bronze</w:t>
      </w:r>
      <w:r w:rsidRPr="00B11EA7">
        <w:t>], [</w:t>
      </w:r>
      <w:r w:rsidRPr="00B11EA7">
        <w:rPr>
          <w:b/>
        </w:rPr>
        <w:t>semiopen</w:t>
      </w:r>
      <w:r w:rsidRPr="00B11EA7">
        <w:t>] &lt;</w:t>
      </w:r>
      <w:r w:rsidRPr="00B11EA7">
        <w:rPr>
          <w:b/>
        </w:rPr>
        <w:t>Insert design</w:t>
      </w:r>
      <w:r w:rsidRPr="00B11EA7">
        <w:t>&gt; design for clear wastewater handling, and keyed and secured to shaft.</w:t>
      </w:r>
    </w:p>
    <w:p w14:paraId="46C634C5" w14:textId="49397F92" w:rsidR="00D8193D" w:rsidRDefault="00D8193D">
      <w:pPr>
        <w:pStyle w:val="PR1"/>
      </w:pPr>
      <w:r w:rsidRPr="00B11EA7">
        <w:t xml:space="preserve">Sleeve Bearings: Bronze. Include oil-lubricated, intermediate sleeve bearings at </w:t>
      </w:r>
      <w:r w:rsidRPr="00860FC4">
        <w:rPr>
          <w:rStyle w:val="IP"/>
          <w:color w:val="auto"/>
        </w:rPr>
        <w:t>48-inch-</w:t>
      </w:r>
      <w:r w:rsidRPr="00B11EA7">
        <w:t xml:space="preserve"> maximum intervals if basin depth is more than </w:t>
      </w:r>
      <w:r w:rsidRPr="00860FC4">
        <w:rPr>
          <w:rStyle w:val="IP"/>
          <w:color w:val="auto"/>
        </w:rPr>
        <w:t>48 inches</w:t>
      </w:r>
      <w:r w:rsidRPr="00B11EA7">
        <w:t>,</w:t>
      </w:r>
      <w:r>
        <w:t xml:space="preserve"> and grease-lubricated, ball-type thrust bearings.</w:t>
      </w:r>
    </w:p>
    <w:p w14:paraId="3CE336F8" w14:textId="77777777" w:rsidR="00D8193D" w:rsidRDefault="00D8193D">
      <w:pPr>
        <w:pStyle w:val="PR1"/>
      </w:pPr>
      <w:r>
        <w:t>Pump and Motor Shaft Coupling: Flexible, capable of absorbing torsional vibration and shaft misalignment.</w:t>
      </w:r>
    </w:p>
    <w:p w14:paraId="73C093EB" w14:textId="3DDFF196" w:rsidR="00D8193D" w:rsidRDefault="00D8193D">
      <w:pPr>
        <w:pStyle w:val="PR1"/>
      </w:pPr>
      <w:r>
        <w:t>Pump Discharge Piping: Factory or field fabricated, [</w:t>
      </w:r>
      <w:r>
        <w:rPr>
          <w:b/>
        </w:rPr>
        <w:t>galvanized, ASTM A53, Schedule 40, steel pipe with ASME B16.1, Class 125, cast-iron flanges and flanged fittings or ASME B16.4, Class 125, gray-iron threaded fittings</w:t>
      </w:r>
      <w:r>
        <w:t>] &lt;</w:t>
      </w:r>
      <w:r>
        <w:rPr>
          <w:b/>
        </w:rPr>
        <w:t>Insert pipe material</w:t>
      </w:r>
      <w:r>
        <w:t>&gt;.</w:t>
      </w:r>
    </w:p>
    <w:p w14:paraId="3DF797AE" w14:textId="77777777" w:rsidR="00D8193D" w:rsidRDefault="00D8193D">
      <w:pPr>
        <w:pStyle w:val="PR1"/>
      </w:pPr>
      <w:r>
        <w:t>Support Plate: Cast iron or coated steel; strong enough to support pumps, motors, and controls. See "Sump-Pump Basins and Basin Covers" Article for requirements.</w:t>
      </w:r>
    </w:p>
    <w:p w14:paraId="5E82CB0C" w14:textId="77777777" w:rsidR="00D8193D" w:rsidRDefault="00D8193D">
      <w:pPr>
        <w:pStyle w:val="PR1"/>
      </w:pPr>
      <w:r>
        <w:t>Shaft Seal: Stuffing box, with graphite-impregnated braided-yarn rings and bronze packing gland.</w:t>
      </w:r>
    </w:p>
    <w:p w14:paraId="5AB46738" w14:textId="77777777" w:rsidR="00D8193D" w:rsidRDefault="00D8193D">
      <w:pPr>
        <w:pStyle w:val="PR1"/>
      </w:pPr>
      <w:r>
        <w:t>Motor: Single speed; grease-lubricated ball bearings and mounting on vertical, cast-iron pedestal.</w:t>
      </w:r>
    </w:p>
    <w:p w14:paraId="55E8C3B5" w14:textId="77777777" w:rsidR="00D8193D" w:rsidRDefault="00D8193D" w:rsidP="00860FC4">
      <w:pPr>
        <w:pStyle w:val="SpecifierNote"/>
      </w:pPr>
      <w:r>
        <w:t>Retain one of two "Controls" paragraphs below. Controls in first paragraph are rod-and-float type.</w:t>
      </w:r>
    </w:p>
    <w:p w14:paraId="5DA8D3F7" w14:textId="77777777" w:rsidR="00D8193D" w:rsidRDefault="00D8193D">
      <w:pPr>
        <w:pStyle w:val="PR1"/>
      </w:pPr>
      <w:r>
        <w:t>Controls:</w:t>
      </w:r>
    </w:p>
    <w:p w14:paraId="30D88312" w14:textId="77777777" w:rsidR="00D8193D" w:rsidRDefault="00D8193D">
      <w:pPr>
        <w:pStyle w:val="PR2"/>
        <w:contextualSpacing w:val="0"/>
      </w:pPr>
      <w:r>
        <w:t>Enclosure: NEMA 250, [</w:t>
      </w:r>
      <w:r>
        <w:rPr>
          <w:b/>
        </w:rPr>
        <w:t>Type 1</w:t>
      </w:r>
      <w:r>
        <w:t>] [</w:t>
      </w:r>
      <w:r>
        <w:rPr>
          <w:b/>
        </w:rPr>
        <w:t>Type 4X</w:t>
      </w:r>
      <w:r>
        <w:t>] &lt;</w:t>
      </w:r>
      <w:r>
        <w:rPr>
          <w:b/>
        </w:rPr>
        <w:t>Insert type</w:t>
      </w:r>
      <w:r>
        <w:t>&gt;.</w:t>
      </w:r>
    </w:p>
    <w:p w14:paraId="7D29294B" w14:textId="77777777" w:rsidR="00D8193D" w:rsidRDefault="00D8193D" w:rsidP="00D8193D">
      <w:pPr>
        <w:pStyle w:val="PR2"/>
        <w:spacing w:before="0"/>
        <w:contextualSpacing w:val="0"/>
      </w:pPr>
      <w:r>
        <w:t>Switch Type: Pedestal-mounted float switch with float rods and rod buttons.</w:t>
      </w:r>
    </w:p>
    <w:p w14:paraId="2F2227B2" w14:textId="5343D066" w:rsidR="00D8193D" w:rsidRDefault="00D8193D" w:rsidP="00860FC4">
      <w:pPr>
        <w:pStyle w:val="SpecifierNote"/>
      </w:pPr>
      <w:r>
        <w:t>Retain "Automatic Alternator" subparagraph below for duplex pump units. Revise if unit includes three or more pumps.</w:t>
      </w:r>
    </w:p>
    <w:p w14:paraId="4C599E79" w14:textId="77777777" w:rsidR="00D8193D" w:rsidRDefault="00D8193D" w:rsidP="00D8193D">
      <w:pPr>
        <w:pStyle w:val="PR2"/>
        <w:spacing w:before="0"/>
        <w:contextualSpacing w:val="0"/>
      </w:pPr>
      <w:r>
        <w:t>Automatic Alternator: Start pumps on successive cycles and start multiple pumps if one cannot handle load.</w:t>
      </w:r>
    </w:p>
    <w:p w14:paraId="25215463" w14:textId="6B9EA8C7" w:rsidR="00D8193D" w:rsidRPr="00B11EA7" w:rsidRDefault="00D8193D" w:rsidP="00D8193D">
      <w:pPr>
        <w:pStyle w:val="PR2"/>
        <w:spacing w:before="0"/>
        <w:contextualSpacing w:val="0"/>
      </w:pPr>
      <w:r w:rsidRPr="00B11EA7">
        <w:t xml:space="preserve">Float Guides: Pipe or other restraint for floats and rods in basins of depth greater than </w:t>
      </w:r>
      <w:r w:rsidRPr="00860FC4">
        <w:rPr>
          <w:rStyle w:val="IP"/>
          <w:color w:val="auto"/>
        </w:rPr>
        <w:t>60 inches</w:t>
      </w:r>
      <w:r w:rsidRPr="00B11EA7">
        <w:t>.</w:t>
      </w:r>
    </w:p>
    <w:p w14:paraId="0AAF17EF" w14:textId="77777777" w:rsidR="00D8193D" w:rsidRDefault="00D8193D" w:rsidP="00D8193D">
      <w:pPr>
        <w:pStyle w:val="PR2"/>
        <w:spacing w:before="0"/>
        <w:contextualSpacing w:val="0"/>
      </w:pPr>
      <w:r>
        <w:t>High-Water Alarm: Cover-mounted, compression-probe alarm, with electric bell; 120 V ac, with transformer and contacts for remote alarm bell.</w:t>
      </w:r>
    </w:p>
    <w:p w14:paraId="7A35E79D" w14:textId="77777777" w:rsidR="00D8193D" w:rsidRDefault="00D8193D" w:rsidP="00860FC4">
      <w:pPr>
        <w:pStyle w:val="SpecifierNote"/>
      </w:pPr>
      <w:r>
        <w:t>Controls in first paragraph below are float- and pressure-switch types.</w:t>
      </w:r>
    </w:p>
    <w:p w14:paraId="0103704B" w14:textId="77777777" w:rsidR="00D8193D" w:rsidRDefault="00D8193D">
      <w:pPr>
        <w:pStyle w:val="PR1"/>
      </w:pPr>
      <w:r>
        <w:t>Controls:</w:t>
      </w:r>
    </w:p>
    <w:p w14:paraId="7BF7A344" w14:textId="77777777" w:rsidR="00D8193D" w:rsidRDefault="00D8193D">
      <w:pPr>
        <w:pStyle w:val="PR2"/>
        <w:contextualSpacing w:val="0"/>
      </w:pPr>
      <w:r>
        <w:t>Enclosure: NEMA 250, [</w:t>
      </w:r>
      <w:r>
        <w:rPr>
          <w:b/>
        </w:rPr>
        <w:t>Type 1</w:t>
      </w:r>
      <w:r>
        <w:t>] [</w:t>
      </w:r>
      <w:r>
        <w:rPr>
          <w:b/>
        </w:rPr>
        <w:t>Type 4X</w:t>
      </w:r>
      <w:r>
        <w:t>] &lt;</w:t>
      </w:r>
      <w:r>
        <w:rPr>
          <w:b/>
        </w:rPr>
        <w:t>Insert type</w:t>
      </w:r>
      <w:r>
        <w:t>&gt;; [</w:t>
      </w:r>
      <w:r>
        <w:rPr>
          <w:b/>
        </w:rPr>
        <w:t>pedestal</w:t>
      </w:r>
      <w:r>
        <w:t>] [</w:t>
      </w:r>
      <w:r>
        <w:rPr>
          <w:b/>
        </w:rPr>
        <w:t>wall</w:t>
      </w:r>
      <w:r>
        <w:t>] mounted.</w:t>
      </w:r>
    </w:p>
    <w:p w14:paraId="663F667B" w14:textId="77777777" w:rsidR="00D8193D" w:rsidRDefault="00D8193D" w:rsidP="00D8193D">
      <w:pPr>
        <w:pStyle w:val="PR2"/>
        <w:spacing w:before="0"/>
        <w:contextualSpacing w:val="0"/>
      </w:pPr>
      <w:r>
        <w:t>Switch Type: [</w:t>
      </w:r>
      <w:r>
        <w:rPr>
          <w:b/>
        </w:rPr>
        <w:t>Mechanical-float</w:t>
      </w:r>
      <w:r>
        <w:t>] [</w:t>
      </w:r>
      <w:r>
        <w:rPr>
          <w:b/>
        </w:rPr>
        <w:t>Mercury-float</w:t>
      </w:r>
      <w:r>
        <w:t>] [</w:t>
      </w:r>
      <w:r>
        <w:rPr>
          <w:b/>
        </w:rPr>
        <w:t>Pressure</w:t>
      </w:r>
      <w:r>
        <w:t>] &lt;</w:t>
      </w:r>
      <w:r>
        <w:rPr>
          <w:b/>
        </w:rPr>
        <w:t>Insert type</w:t>
      </w:r>
      <w:r>
        <w:t>&gt; type, in NEMA 250, Type 6 enclosures with mounting rod and electric cables.</w:t>
      </w:r>
    </w:p>
    <w:p w14:paraId="294B6EF3" w14:textId="40BDBE53" w:rsidR="00D8193D" w:rsidRDefault="00D8193D" w:rsidP="00860FC4">
      <w:pPr>
        <w:pStyle w:val="SpecifierNote"/>
      </w:pPr>
      <w:r>
        <w:t>Retain "Automatic Alternator" subparagraph below for duplex pump units. Revise if unit includes three or more pumps.</w:t>
      </w:r>
    </w:p>
    <w:p w14:paraId="4DEC3A31" w14:textId="77777777" w:rsidR="00D8193D" w:rsidRDefault="00D8193D" w:rsidP="00D8193D">
      <w:pPr>
        <w:pStyle w:val="PR2"/>
        <w:spacing w:before="0"/>
        <w:contextualSpacing w:val="0"/>
      </w:pPr>
      <w:r>
        <w:t>Automatic Alternator: Start pumps on successive cycles and start multiple pumps if one cannot handle load.</w:t>
      </w:r>
    </w:p>
    <w:p w14:paraId="7A814270" w14:textId="77777777" w:rsidR="00D8193D" w:rsidRDefault="00D8193D" w:rsidP="00D8193D">
      <w:pPr>
        <w:pStyle w:val="PR2"/>
        <w:spacing w:before="0"/>
        <w:contextualSpacing w:val="0"/>
      </w:pPr>
      <w:r>
        <w:t>High-Water Alarm: Rod-mounted, NEMA 250, Type 6 enclosure with [</w:t>
      </w:r>
      <w:r>
        <w:rPr>
          <w:b/>
        </w:rPr>
        <w:t>mechanical-float, mercury-float, or pressure</w:t>
      </w:r>
      <w:r>
        <w:t>] &lt;</w:t>
      </w:r>
      <w:r>
        <w:rPr>
          <w:b/>
        </w:rPr>
        <w:t>Insert type</w:t>
      </w:r>
      <w:r>
        <w:t>&gt; switch matching control and electric bell; 120 V ac, with transformer and contacts for remote alarm bell.</w:t>
      </w:r>
    </w:p>
    <w:p w14:paraId="4BDEBE52" w14:textId="77777777" w:rsidR="00D8193D" w:rsidRDefault="00D8193D">
      <w:pPr>
        <w:pStyle w:val="PR1"/>
      </w:pPr>
      <w:r>
        <w:t>Control-Interface Features:</w:t>
      </w:r>
    </w:p>
    <w:p w14:paraId="3B381E8A" w14:textId="77777777" w:rsidR="00D8193D" w:rsidRDefault="00D8193D" w:rsidP="00860FC4">
      <w:pPr>
        <w:pStyle w:val="SpecifierNote"/>
      </w:pPr>
      <w:r>
        <w:t>Two subparagraphs below are optional control features.</w:t>
      </w:r>
    </w:p>
    <w:p w14:paraId="72F86A4C" w14:textId="77777777" w:rsidR="00D8193D" w:rsidRDefault="00D8193D">
      <w:pPr>
        <w:pStyle w:val="PR2"/>
        <w:contextualSpacing w:val="0"/>
      </w:pPr>
      <w:r>
        <w:t>Remote Alarm Contacts: For remote alarm interface.</w:t>
      </w:r>
    </w:p>
    <w:p w14:paraId="3F12E177" w14:textId="77777777" w:rsidR="00D8193D" w:rsidRDefault="00D8193D" w:rsidP="00D8193D">
      <w:pPr>
        <w:pStyle w:val="PR2"/>
        <w:spacing w:before="0"/>
        <w:contextualSpacing w:val="0"/>
      </w:pPr>
      <w:r>
        <w:t>Building Automation System Interface: Auxiliary contacts in pump controls for interface to building automation system and capable of providing the following:</w:t>
      </w:r>
    </w:p>
    <w:p w14:paraId="526075CF" w14:textId="77777777" w:rsidR="00D8193D" w:rsidRDefault="00D8193D">
      <w:pPr>
        <w:pStyle w:val="PR3"/>
        <w:contextualSpacing w:val="0"/>
      </w:pPr>
      <w:r>
        <w:t>On-off status of pump.</w:t>
      </w:r>
    </w:p>
    <w:p w14:paraId="59946F66" w14:textId="77777777" w:rsidR="00D8193D" w:rsidRDefault="00D8193D" w:rsidP="00D8193D">
      <w:pPr>
        <w:pStyle w:val="PR3"/>
        <w:spacing w:before="0"/>
        <w:contextualSpacing w:val="0"/>
      </w:pPr>
      <w:r>
        <w:t>Alarm status.</w:t>
      </w:r>
    </w:p>
    <w:p w14:paraId="2E8276CB" w14:textId="77777777" w:rsidR="00D8193D" w:rsidRDefault="00D8193D">
      <w:pPr>
        <w:pStyle w:val="ART"/>
      </w:pPr>
      <w:bookmarkStart w:id="4" w:name="_Hlk48052583"/>
      <w:bookmarkEnd w:id="3"/>
      <w:r>
        <w:t>SUMP-PUMP CAPACITIES AND CHARACTERISTICS</w:t>
      </w:r>
    </w:p>
    <w:p w14:paraId="5E14224F" w14:textId="77777777" w:rsidR="00D8193D" w:rsidRDefault="00D8193D" w:rsidP="00860FC4">
      <w:pPr>
        <w:pStyle w:val="SpecifierNote"/>
      </w:pPr>
      <w:bookmarkStart w:id="5" w:name="_Hlk48052594"/>
      <w:bookmarkEnd w:id="4"/>
      <w:r>
        <w:t>If Project has more than one sump pump, delete this article and schedule sump pumps on Drawings. See sample schedule in the Evaluations.</w:t>
      </w:r>
    </w:p>
    <w:p w14:paraId="4575255D" w14:textId="4A3B3C82" w:rsidR="00D8193D" w:rsidRPr="00B11EA7" w:rsidRDefault="00D8193D">
      <w:pPr>
        <w:pStyle w:val="PR1"/>
      </w:pPr>
      <w:r>
        <w:t>Unit Capacity: &lt;</w:t>
      </w:r>
      <w:r>
        <w:rPr>
          <w:b/>
        </w:rPr>
        <w:t>Insert value</w:t>
      </w:r>
      <w:r w:rsidRPr="00B11EA7">
        <w:t xml:space="preserve">&gt; </w:t>
      </w:r>
      <w:r w:rsidRPr="00860FC4">
        <w:rPr>
          <w:rStyle w:val="IP"/>
          <w:color w:val="auto"/>
        </w:rPr>
        <w:t>gpm</w:t>
      </w:r>
      <w:r w:rsidRPr="00B11EA7">
        <w:t>.</w:t>
      </w:r>
    </w:p>
    <w:p w14:paraId="3A273382" w14:textId="77777777" w:rsidR="00D8193D" w:rsidRPr="00B11EA7" w:rsidRDefault="00D8193D">
      <w:pPr>
        <w:pStyle w:val="PR1"/>
      </w:pPr>
      <w:r w:rsidRPr="00B11EA7">
        <w:t>Number of Pumps: [</w:t>
      </w:r>
      <w:r w:rsidRPr="00B11EA7">
        <w:rPr>
          <w:b/>
        </w:rPr>
        <w:t>One</w:t>
      </w:r>
      <w:r w:rsidRPr="00B11EA7">
        <w:t>] [</w:t>
      </w:r>
      <w:r w:rsidRPr="00B11EA7">
        <w:rPr>
          <w:b/>
        </w:rPr>
        <w:t>Two</w:t>
      </w:r>
      <w:r w:rsidRPr="00B11EA7">
        <w:t>] &lt;</w:t>
      </w:r>
      <w:r w:rsidRPr="00B11EA7">
        <w:rPr>
          <w:b/>
        </w:rPr>
        <w:t>Insert number</w:t>
      </w:r>
      <w:r w:rsidRPr="00B11EA7">
        <w:t>&gt;.</w:t>
      </w:r>
    </w:p>
    <w:p w14:paraId="0CEFCA16" w14:textId="77777777" w:rsidR="00D8193D" w:rsidRPr="00B11EA7" w:rsidRDefault="00D8193D">
      <w:pPr>
        <w:pStyle w:val="PR1"/>
      </w:pPr>
      <w:r w:rsidRPr="00B11EA7">
        <w:t>Each Pump:</w:t>
      </w:r>
    </w:p>
    <w:p w14:paraId="662868E2" w14:textId="5D8D3692" w:rsidR="00D8193D" w:rsidRPr="00B11EA7" w:rsidRDefault="00D8193D">
      <w:pPr>
        <w:pStyle w:val="PR2"/>
        <w:contextualSpacing w:val="0"/>
      </w:pPr>
      <w:r w:rsidRPr="00B11EA7">
        <w:t>Capacity: &lt;</w:t>
      </w:r>
      <w:r w:rsidRPr="00B11EA7">
        <w:rPr>
          <w:b/>
        </w:rPr>
        <w:t>Insert value</w:t>
      </w:r>
      <w:r w:rsidRPr="00B11EA7">
        <w:t xml:space="preserve">&gt; </w:t>
      </w:r>
      <w:r w:rsidRPr="00860FC4">
        <w:rPr>
          <w:rStyle w:val="IP"/>
          <w:color w:val="auto"/>
        </w:rPr>
        <w:t>gpm</w:t>
      </w:r>
      <w:r w:rsidRPr="00B11EA7">
        <w:t>.</w:t>
      </w:r>
    </w:p>
    <w:p w14:paraId="374C9D77" w14:textId="0D7355BC" w:rsidR="00D8193D" w:rsidRPr="00B11EA7" w:rsidRDefault="00D8193D" w:rsidP="00D8193D">
      <w:pPr>
        <w:pStyle w:val="PR2"/>
        <w:spacing w:before="0"/>
        <w:contextualSpacing w:val="0"/>
      </w:pPr>
      <w:r w:rsidRPr="00B11EA7">
        <w:t>Total Dynamic Head: &lt;</w:t>
      </w:r>
      <w:r w:rsidRPr="00B11EA7">
        <w:rPr>
          <w:b/>
        </w:rPr>
        <w:t>Insert value</w:t>
      </w:r>
      <w:r w:rsidRPr="00B11EA7">
        <w:t xml:space="preserve">&gt; </w:t>
      </w:r>
      <w:r w:rsidRPr="00860FC4">
        <w:rPr>
          <w:rStyle w:val="IP"/>
          <w:color w:val="auto"/>
        </w:rPr>
        <w:t>feet</w:t>
      </w:r>
      <w:r w:rsidRPr="00B11EA7">
        <w:t>.</w:t>
      </w:r>
    </w:p>
    <w:p w14:paraId="11419F45" w14:textId="77777777" w:rsidR="00D8193D" w:rsidRPr="00B11EA7" w:rsidRDefault="00D8193D" w:rsidP="00D8193D">
      <w:pPr>
        <w:pStyle w:val="PR2"/>
        <w:spacing w:before="0"/>
        <w:contextualSpacing w:val="0"/>
      </w:pPr>
      <w:r w:rsidRPr="00B11EA7">
        <w:t>Speed: &lt;</w:t>
      </w:r>
      <w:r w:rsidRPr="00B11EA7">
        <w:rPr>
          <w:b/>
        </w:rPr>
        <w:t>Insert rpm</w:t>
      </w:r>
      <w:r w:rsidRPr="00B11EA7">
        <w:t>&gt;.</w:t>
      </w:r>
    </w:p>
    <w:p w14:paraId="1D87E705" w14:textId="1CACC6D8" w:rsidR="00D8193D" w:rsidRPr="00B11EA7" w:rsidRDefault="00D8193D" w:rsidP="00D8193D">
      <w:pPr>
        <w:pStyle w:val="PR2"/>
        <w:spacing w:before="0"/>
        <w:contextualSpacing w:val="0"/>
      </w:pPr>
      <w:r w:rsidRPr="00B11EA7">
        <w:t>Discharge Size: &lt;</w:t>
      </w:r>
      <w:r w:rsidRPr="00B11EA7">
        <w:rPr>
          <w:b/>
        </w:rPr>
        <w:t>Insert value</w:t>
      </w:r>
      <w:r w:rsidRPr="00B11EA7">
        <w:t xml:space="preserve">&gt; </w:t>
      </w:r>
      <w:r w:rsidRPr="00860FC4">
        <w:rPr>
          <w:rStyle w:val="IP"/>
          <w:color w:val="auto"/>
        </w:rPr>
        <w:t>NPS</w:t>
      </w:r>
      <w:r w:rsidRPr="00B11EA7">
        <w:t>.</w:t>
      </w:r>
    </w:p>
    <w:p w14:paraId="01B67334" w14:textId="77777777" w:rsidR="00D8193D" w:rsidRPr="00B11EA7" w:rsidRDefault="00D8193D" w:rsidP="00D8193D">
      <w:pPr>
        <w:pStyle w:val="PR2"/>
        <w:spacing w:before="0"/>
        <w:contextualSpacing w:val="0"/>
      </w:pPr>
      <w:r w:rsidRPr="00B11EA7">
        <w:t>Electrical Characteristics:</w:t>
      </w:r>
    </w:p>
    <w:p w14:paraId="4F6E30D6" w14:textId="77777777" w:rsidR="00D8193D" w:rsidRPr="00B11EA7" w:rsidRDefault="00D8193D">
      <w:pPr>
        <w:pStyle w:val="PR3"/>
        <w:contextualSpacing w:val="0"/>
      </w:pPr>
      <w:r w:rsidRPr="00B11EA7">
        <w:t>Motor Horsepower: &lt;</w:t>
      </w:r>
      <w:r w:rsidRPr="00B11EA7">
        <w:rPr>
          <w:b/>
        </w:rPr>
        <w:t>Insert value</w:t>
      </w:r>
      <w:r w:rsidRPr="00B11EA7">
        <w:t>&gt; hp.</w:t>
      </w:r>
    </w:p>
    <w:p w14:paraId="51545C42" w14:textId="77777777" w:rsidR="00D8193D" w:rsidRDefault="00D8193D" w:rsidP="00D8193D">
      <w:pPr>
        <w:pStyle w:val="PR3"/>
        <w:spacing w:before="0"/>
        <w:contextualSpacing w:val="0"/>
      </w:pPr>
      <w:r>
        <w:t>Volts: [</w:t>
      </w:r>
      <w:r>
        <w:rPr>
          <w:b/>
        </w:rPr>
        <w:t>120</w:t>
      </w:r>
      <w:r>
        <w:t>] [</w:t>
      </w:r>
      <w:r>
        <w:rPr>
          <w:b/>
        </w:rPr>
        <w:t>240</w:t>
      </w:r>
      <w:r>
        <w:t>] [</w:t>
      </w:r>
      <w:r>
        <w:rPr>
          <w:b/>
        </w:rPr>
        <w:t>277</w:t>
      </w:r>
      <w:r>
        <w:t>] [</w:t>
      </w:r>
      <w:r>
        <w:rPr>
          <w:b/>
        </w:rPr>
        <w:t>480</w:t>
      </w:r>
      <w:r>
        <w:t>] &lt;</w:t>
      </w:r>
      <w:r>
        <w:rPr>
          <w:b/>
        </w:rPr>
        <w:t>Insert value</w:t>
      </w:r>
      <w:r>
        <w:t>&gt; V ac.</w:t>
      </w:r>
    </w:p>
    <w:p w14:paraId="2C642AA4" w14:textId="77777777" w:rsidR="00D8193D" w:rsidRDefault="00D8193D" w:rsidP="00D8193D">
      <w:pPr>
        <w:pStyle w:val="PR3"/>
        <w:spacing w:before="0"/>
        <w:contextualSpacing w:val="0"/>
      </w:pPr>
      <w:r>
        <w:t>Phases: [</w:t>
      </w:r>
      <w:r>
        <w:rPr>
          <w:b/>
        </w:rPr>
        <w:t>Single</w:t>
      </w:r>
      <w:r>
        <w:t>] [</w:t>
      </w:r>
      <w:r>
        <w:rPr>
          <w:b/>
        </w:rPr>
        <w:t>Three</w:t>
      </w:r>
      <w:r>
        <w:t>].</w:t>
      </w:r>
    </w:p>
    <w:p w14:paraId="19C4A72D" w14:textId="77777777" w:rsidR="00D8193D" w:rsidRDefault="00D8193D" w:rsidP="00D8193D">
      <w:pPr>
        <w:pStyle w:val="PR3"/>
        <w:spacing w:before="0"/>
        <w:contextualSpacing w:val="0"/>
      </w:pPr>
      <w:r>
        <w:t>Hertz: 60.</w:t>
      </w:r>
    </w:p>
    <w:p w14:paraId="284E3BC5" w14:textId="77777777" w:rsidR="00D8193D" w:rsidRDefault="00D8193D">
      <w:pPr>
        <w:pStyle w:val="PR1"/>
      </w:pPr>
      <w:r>
        <w:t>Unit Electrical Characteristics:</w:t>
      </w:r>
    </w:p>
    <w:p w14:paraId="5C57C6E9" w14:textId="77777777" w:rsidR="00D8193D" w:rsidRDefault="00D8193D">
      <w:pPr>
        <w:pStyle w:val="PR2"/>
        <w:contextualSpacing w:val="0"/>
      </w:pPr>
      <w:r>
        <w:t>Full-Load Amperes: &lt;</w:t>
      </w:r>
      <w:r>
        <w:rPr>
          <w:b/>
        </w:rPr>
        <w:t>Insert value</w:t>
      </w:r>
      <w:r>
        <w:t>&gt; A.</w:t>
      </w:r>
    </w:p>
    <w:p w14:paraId="2E76CA63" w14:textId="77777777" w:rsidR="00D8193D" w:rsidRDefault="00D8193D" w:rsidP="00D8193D">
      <w:pPr>
        <w:pStyle w:val="PR2"/>
        <w:spacing w:before="0"/>
        <w:contextualSpacing w:val="0"/>
      </w:pPr>
      <w:r>
        <w:t>Minimum Circuit Ampacity: &lt;</w:t>
      </w:r>
      <w:r>
        <w:rPr>
          <w:b/>
        </w:rPr>
        <w:t>Insert value</w:t>
      </w:r>
      <w:r>
        <w:t>&gt; A.</w:t>
      </w:r>
    </w:p>
    <w:p w14:paraId="1E3F0777" w14:textId="77777777" w:rsidR="00D8193D" w:rsidRDefault="00D8193D" w:rsidP="00D8193D">
      <w:pPr>
        <w:pStyle w:val="PR2"/>
        <w:spacing w:before="0"/>
        <w:contextualSpacing w:val="0"/>
      </w:pPr>
      <w:r>
        <w:t>Maximum Overcurrent Protection: &lt;</w:t>
      </w:r>
      <w:r>
        <w:rPr>
          <w:b/>
        </w:rPr>
        <w:t>Insert value</w:t>
      </w:r>
      <w:r>
        <w:t>&gt; A.</w:t>
      </w:r>
    </w:p>
    <w:p w14:paraId="730E2F5A" w14:textId="77777777" w:rsidR="00D8193D" w:rsidRDefault="00D8193D">
      <w:pPr>
        <w:pStyle w:val="ART"/>
      </w:pPr>
      <w:bookmarkStart w:id="6" w:name="_Hlk48052628"/>
      <w:bookmarkEnd w:id="5"/>
      <w:r>
        <w:t>SUMP-PUMP BASINS AND BASIN COVERS</w:t>
      </w:r>
      <w:bookmarkEnd w:id="6"/>
    </w:p>
    <w:p w14:paraId="023B88B5" w14:textId="77777777" w:rsidR="00D8193D" w:rsidRDefault="00D8193D" w:rsidP="00860FC4">
      <w:pPr>
        <w:pStyle w:val="SpecifierNote"/>
        <w:keepNext w:val="0"/>
      </w:pPr>
      <w:bookmarkStart w:id="7" w:name="_Hlk48052643"/>
      <w:r>
        <w:t>Retain this article if retaining one of or both "Submersible Sump Pumps" and "Wet-Pit-Volute Sump Pumps" articles.</w:t>
      </w:r>
    </w:p>
    <w:p w14:paraId="40F848B8" w14:textId="77777777" w:rsidR="00D8193D" w:rsidRDefault="00D8193D" w:rsidP="00860FC4">
      <w:pPr>
        <w:pStyle w:val="SpecifierNote"/>
        <w:keepNext w:val="0"/>
      </w:pPr>
      <w:r>
        <w:t>Sump-pump basins are typically round with space for simplex or multiplex pumps.</w:t>
      </w:r>
    </w:p>
    <w:p w14:paraId="100A80D5" w14:textId="77777777" w:rsidR="00D8193D" w:rsidRDefault="00D8193D">
      <w:pPr>
        <w:pStyle w:val="PR1"/>
      </w:pPr>
      <w:r>
        <w:t>Basins: Factory-fabricated, watertight, cylindrical, basin sump with top flange and sidewall openings for pipe connections.</w:t>
      </w:r>
    </w:p>
    <w:p w14:paraId="7DFD2884" w14:textId="2F917F50" w:rsidR="00D8193D" w:rsidRDefault="00D8193D" w:rsidP="00860FC4">
      <w:pPr>
        <w:pStyle w:val="SpecifierNote"/>
      </w:pPr>
      <w:r>
        <w:t>If Project has more than one type or configuration of sump-pump basin, delete "Material" subparagraph below and schedule sump-pump basin material on Drawings. See sample schedule in the Evaluations.</w:t>
      </w:r>
    </w:p>
    <w:p w14:paraId="7408588B" w14:textId="77777777" w:rsidR="00D8193D" w:rsidRDefault="00D8193D">
      <w:pPr>
        <w:pStyle w:val="PR2"/>
        <w:contextualSpacing w:val="0"/>
      </w:pPr>
      <w:r>
        <w:t>Material: [</w:t>
      </w:r>
      <w:r>
        <w:rPr>
          <w:b/>
        </w:rPr>
        <w:t>Cast iron</w:t>
      </w:r>
      <w:r>
        <w:t>] [</w:t>
      </w:r>
      <w:r>
        <w:rPr>
          <w:b/>
        </w:rPr>
        <w:t>Fiberglass</w:t>
      </w:r>
      <w:r>
        <w:t>] [</w:t>
      </w:r>
      <w:r>
        <w:rPr>
          <w:b/>
        </w:rPr>
        <w:t>Polyethylene</w:t>
      </w:r>
      <w:r>
        <w:t>] &lt;</w:t>
      </w:r>
      <w:r>
        <w:rPr>
          <w:b/>
        </w:rPr>
        <w:t>Insert material</w:t>
      </w:r>
      <w:r>
        <w:t>&gt;.</w:t>
      </w:r>
    </w:p>
    <w:p w14:paraId="7F39D1CA" w14:textId="77777777" w:rsidR="00D8193D" w:rsidRDefault="00D8193D" w:rsidP="00D8193D">
      <w:pPr>
        <w:pStyle w:val="PR2"/>
        <w:spacing w:before="0"/>
        <w:contextualSpacing w:val="0"/>
      </w:pPr>
      <w:r>
        <w:t>Reinforcement: Mounting plates for pumps, fittings, and accessories.</w:t>
      </w:r>
    </w:p>
    <w:p w14:paraId="683237FA" w14:textId="7BCDDF99" w:rsidR="00D8193D" w:rsidRDefault="00D8193D" w:rsidP="00860FC4">
      <w:pPr>
        <w:pStyle w:val="SpecifierNote"/>
      </w:pPr>
      <w:r>
        <w:t>Retain "Anchor Flange" subparagraph below if required to anchor basin to concrete slab in case of ground-water problems.</w:t>
      </w:r>
    </w:p>
    <w:p w14:paraId="699A6CED" w14:textId="77777777" w:rsidR="00D8193D" w:rsidRDefault="00D8193D" w:rsidP="00D8193D">
      <w:pPr>
        <w:pStyle w:val="PR2"/>
        <w:spacing w:before="0"/>
        <w:contextualSpacing w:val="0"/>
      </w:pPr>
      <w:r>
        <w:t>Anchor Flange: Same material as or compatible with basin sump, cast in or attached to sump, in location and of size required to anchor basin in concrete slab.</w:t>
      </w:r>
    </w:p>
    <w:p w14:paraId="6451AAA5" w14:textId="77777777" w:rsidR="00D8193D" w:rsidRDefault="00D8193D" w:rsidP="00860FC4">
      <w:pPr>
        <w:pStyle w:val="SpecifierNote"/>
      </w:pPr>
      <w:r>
        <w:t>Sump-pump basin covers are typically round with openings for simplex or multiplex pumps.</w:t>
      </w:r>
    </w:p>
    <w:p w14:paraId="2C0C6105" w14:textId="77777777" w:rsidR="00D8193D" w:rsidRDefault="00D8193D">
      <w:pPr>
        <w:pStyle w:val="PR1"/>
      </w:pPr>
      <w:r>
        <w:t>Basin Covers: Fabricate metal cover with openings having gaskets, seals, and bushings; for access to pumps, pump shafts, control rods, discharge piping, vent connections, and power cables. Include cover thickness schedule; showing sump size and minimum cover thickness for both steel and cast iron.</w:t>
      </w:r>
    </w:p>
    <w:p w14:paraId="71F2D7ED" w14:textId="77777777" w:rsidR="00D8193D" w:rsidRDefault="00D8193D">
      <w:pPr>
        <w:pStyle w:val="PR2"/>
        <w:contextualSpacing w:val="0"/>
      </w:pPr>
      <w:r>
        <w:t>Reinforcement: Steel or cast iron, capable of supporting foot traffic for basins installed in foot-traffic areas.</w:t>
      </w:r>
    </w:p>
    <w:p w14:paraId="0C529A82" w14:textId="2407F1FC" w:rsidR="00D8193D" w:rsidRDefault="00D8193D" w:rsidP="00860FC4">
      <w:pPr>
        <w:pStyle w:val="SpecifierNote"/>
      </w:pPr>
      <w:r>
        <w:t>If Project has more than one type or configuration of sump-pump basin, delete "Capacities and Characteristics" paragraph below and schedule sump-pump basins on Drawings. See sample schedule in the Evaluations.</w:t>
      </w:r>
    </w:p>
    <w:p w14:paraId="57FE26FF" w14:textId="77777777" w:rsidR="00D8193D" w:rsidRDefault="00D8193D">
      <w:pPr>
        <w:pStyle w:val="PR1"/>
      </w:pPr>
      <w:r>
        <w:t>Capacities and Characteristics:</w:t>
      </w:r>
    </w:p>
    <w:p w14:paraId="4C2AE033" w14:textId="74357DCF" w:rsidR="00D8193D" w:rsidRPr="00B11EA7" w:rsidRDefault="00D8193D">
      <w:pPr>
        <w:pStyle w:val="PR2"/>
        <w:contextualSpacing w:val="0"/>
      </w:pPr>
      <w:r>
        <w:t>Capacity: &lt;</w:t>
      </w:r>
      <w:r>
        <w:rPr>
          <w:b/>
        </w:rPr>
        <w:t xml:space="preserve">Insert </w:t>
      </w:r>
      <w:r w:rsidRPr="00B11EA7">
        <w:rPr>
          <w:b/>
        </w:rPr>
        <w:t>value</w:t>
      </w:r>
      <w:r w:rsidRPr="00B11EA7">
        <w:t xml:space="preserve">&gt; </w:t>
      </w:r>
      <w:r w:rsidRPr="00860FC4">
        <w:rPr>
          <w:rStyle w:val="IP"/>
          <w:color w:val="auto"/>
        </w:rPr>
        <w:t>gal</w:t>
      </w:r>
      <w:r w:rsidRPr="00B11EA7">
        <w:t>.</w:t>
      </w:r>
    </w:p>
    <w:p w14:paraId="23E7DD05" w14:textId="432864A9" w:rsidR="00D8193D" w:rsidRPr="00B11EA7" w:rsidRDefault="00D8193D" w:rsidP="00D8193D">
      <w:pPr>
        <w:pStyle w:val="PR2"/>
        <w:spacing w:before="0"/>
        <w:contextualSpacing w:val="0"/>
      </w:pPr>
      <w:r w:rsidRPr="00B11EA7">
        <w:t>Diameter: &lt;</w:t>
      </w:r>
      <w:r w:rsidRPr="00B11EA7">
        <w:rPr>
          <w:b/>
        </w:rPr>
        <w:t>Insert value</w:t>
      </w:r>
      <w:r w:rsidRPr="00B11EA7">
        <w:t xml:space="preserve">&gt; </w:t>
      </w:r>
      <w:r w:rsidRPr="00860FC4">
        <w:rPr>
          <w:rStyle w:val="IP"/>
          <w:color w:val="auto"/>
        </w:rPr>
        <w:t>inches</w:t>
      </w:r>
      <w:r w:rsidRPr="00B11EA7">
        <w:t>.</w:t>
      </w:r>
    </w:p>
    <w:p w14:paraId="1116D027" w14:textId="7FAA87F9" w:rsidR="00D8193D" w:rsidRPr="00B11EA7" w:rsidRDefault="00D8193D" w:rsidP="00D8193D">
      <w:pPr>
        <w:pStyle w:val="PR2"/>
        <w:spacing w:before="0"/>
        <w:contextualSpacing w:val="0"/>
      </w:pPr>
      <w:r w:rsidRPr="00B11EA7">
        <w:t>Depth: &lt;</w:t>
      </w:r>
      <w:r w:rsidRPr="00B11EA7">
        <w:rPr>
          <w:b/>
        </w:rPr>
        <w:t>Insert value</w:t>
      </w:r>
      <w:r w:rsidRPr="00B11EA7">
        <w:t xml:space="preserve">&gt; </w:t>
      </w:r>
      <w:r w:rsidRPr="00860FC4">
        <w:rPr>
          <w:rStyle w:val="IP"/>
          <w:color w:val="auto"/>
        </w:rPr>
        <w:t>inches</w:t>
      </w:r>
      <w:r w:rsidRPr="00B11EA7">
        <w:t>.</w:t>
      </w:r>
    </w:p>
    <w:p w14:paraId="333C18A6" w14:textId="77777777" w:rsidR="00D8193D" w:rsidRPr="00B11EA7" w:rsidRDefault="00D8193D" w:rsidP="00D8193D">
      <w:pPr>
        <w:pStyle w:val="PR2"/>
        <w:spacing w:before="0"/>
        <w:contextualSpacing w:val="0"/>
      </w:pPr>
      <w:r w:rsidRPr="00B11EA7">
        <w:t>Inlet No. 1:</w:t>
      </w:r>
    </w:p>
    <w:p w14:paraId="238A5FCA" w14:textId="4C2F60D4" w:rsidR="00D8193D" w:rsidRPr="00B11EA7" w:rsidRDefault="00D8193D">
      <w:pPr>
        <w:pStyle w:val="PR3"/>
        <w:contextualSpacing w:val="0"/>
      </w:pPr>
      <w:r w:rsidRPr="00B11EA7">
        <w:t>Drainage Pipe Size: &lt;</w:t>
      </w:r>
      <w:r w:rsidRPr="00B11EA7">
        <w:rPr>
          <w:b/>
        </w:rPr>
        <w:t>Insert value</w:t>
      </w:r>
      <w:r w:rsidRPr="00B11EA7">
        <w:t xml:space="preserve">&gt; </w:t>
      </w:r>
      <w:r w:rsidRPr="00860FC4">
        <w:rPr>
          <w:rStyle w:val="IP"/>
          <w:color w:val="auto"/>
        </w:rPr>
        <w:t>NPS</w:t>
      </w:r>
      <w:r w:rsidRPr="00B11EA7">
        <w:t>.</w:t>
      </w:r>
    </w:p>
    <w:p w14:paraId="0E8986CD" w14:textId="50A28B24" w:rsidR="00D8193D" w:rsidRPr="00B11EA7" w:rsidRDefault="00D8193D" w:rsidP="00D8193D">
      <w:pPr>
        <w:pStyle w:val="PR3"/>
        <w:spacing w:before="0"/>
        <w:contextualSpacing w:val="0"/>
      </w:pPr>
      <w:r w:rsidRPr="00B11EA7">
        <w:t>Bottom of Sump to Centerline: &lt;</w:t>
      </w:r>
      <w:r w:rsidRPr="00B11EA7">
        <w:rPr>
          <w:b/>
        </w:rPr>
        <w:t>Insert value</w:t>
      </w:r>
      <w:r w:rsidRPr="00B11EA7">
        <w:t xml:space="preserve">&gt; </w:t>
      </w:r>
      <w:r w:rsidRPr="00860FC4">
        <w:rPr>
          <w:rStyle w:val="IP"/>
          <w:color w:val="auto"/>
        </w:rPr>
        <w:t>inches</w:t>
      </w:r>
      <w:r w:rsidRPr="00B11EA7">
        <w:t>.</w:t>
      </w:r>
    </w:p>
    <w:p w14:paraId="4D0525B6" w14:textId="77777777" w:rsidR="00D8193D" w:rsidRPr="00B11EA7" w:rsidRDefault="00D8193D" w:rsidP="00D8193D">
      <w:pPr>
        <w:pStyle w:val="PR3"/>
        <w:spacing w:before="0"/>
        <w:contextualSpacing w:val="0"/>
      </w:pPr>
      <w:r w:rsidRPr="00B11EA7">
        <w:t>Type: [</w:t>
      </w:r>
      <w:r w:rsidRPr="00B11EA7">
        <w:rPr>
          <w:b/>
        </w:rPr>
        <w:t>Flanged</w:t>
      </w:r>
      <w:r w:rsidRPr="00B11EA7">
        <w:t>] [</w:t>
      </w:r>
      <w:r w:rsidRPr="00B11EA7">
        <w:rPr>
          <w:b/>
        </w:rPr>
        <w:t>Hubbed</w:t>
      </w:r>
      <w:r w:rsidRPr="00B11EA7">
        <w:t>] [</w:t>
      </w:r>
      <w:r w:rsidRPr="00B11EA7">
        <w:rPr>
          <w:b/>
        </w:rPr>
        <w:t>Threaded</w:t>
      </w:r>
      <w:r w:rsidRPr="00B11EA7">
        <w:t>] outside.</w:t>
      </w:r>
    </w:p>
    <w:p w14:paraId="59849CA5" w14:textId="77777777" w:rsidR="00D8193D" w:rsidRPr="00B11EA7" w:rsidRDefault="00D8193D">
      <w:pPr>
        <w:pStyle w:val="PR2"/>
        <w:contextualSpacing w:val="0"/>
      </w:pPr>
      <w:r w:rsidRPr="00B11EA7">
        <w:t>Inlet No. 2:</w:t>
      </w:r>
    </w:p>
    <w:p w14:paraId="4F7A4480" w14:textId="06C0D406" w:rsidR="00D8193D" w:rsidRPr="00B11EA7" w:rsidRDefault="00D8193D">
      <w:pPr>
        <w:pStyle w:val="PR3"/>
        <w:contextualSpacing w:val="0"/>
      </w:pPr>
      <w:r w:rsidRPr="00B11EA7">
        <w:t>Drainage Pipe Size: &lt;</w:t>
      </w:r>
      <w:r w:rsidRPr="00B11EA7">
        <w:rPr>
          <w:b/>
        </w:rPr>
        <w:t>Insert value</w:t>
      </w:r>
      <w:r w:rsidRPr="00B11EA7">
        <w:t xml:space="preserve">&gt; </w:t>
      </w:r>
      <w:r w:rsidRPr="00860FC4">
        <w:rPr>
          <w:rStyle w:val="IP"/>
          <w:color w:val="auto"/>
        </w:rPr>
        <w:t>NPS</w:t>
      </w:r>
      <w:r w:rsidRPr="00B11EA7">
        <w:t>.</w:t>
      </w:r>
    </w:p>
    <w:p w14:paraId="20A2C52F" w14:textId="2E92ABE5" w:rsidR="00D8193D" w:rsidRPr="00B11EA7" w:rsidRDefault="00D8193D" w:rsidP="00D8193D">
      <w:pPr>
        <w:pStyle w:val="PR3"/>
        <w:spacing w:before="0"/>
        <w:contextualSpacing w:val="0"/>
      </w:pPr>
      <w:r w:rsidRPr="00B11EA7">
        <w:t>Bottom of Sump to Centerline: &lt;</w:t>
      </w:r>
      <w:r w:rsidRPr="00B11EA7">
        <w:rPr>
          <w:b/>
        </w:rPr>
        <w:t>Insert value</w:t>
      </w:r>
      <w:r w:rsidRPr="00B11EA7">
        <w:t xml:space="preserve">&gt; </w:t>
      </w:r>
      <w:r w:rsidRPr="00860FC4">
        <w:rPr>
          <w:rStyle w:val="IP"/>
          <w:color w:val="auto"/>
        </w:rPr>
        <w:t>inches</w:t>
      </w:r>
      <w:r w:rsidRPr="00B11EA7">
        <w:t>.</w:t>
      </w:r>
    </w:p>
    <w:p w14:paraId="1F735805" w14:textId="77777777" w:rsidR="00D8193D" w:rsidRPr="00B11EA7" w:rsidRDefault="00D8193D" w:rsidP="00D8193D">
      <w:pPr>
        <w:pStyle w:val="PR3"/>
        <w:spacing w:before="0"/>
        <w:contextualSpacing w:val="0"/>
      </w:pPr>
      <w:r w:rsidRPr="00B11EA7">
        <w:t>Type: [</w:t>
      </w:r>
      <w:r w:rsidRPr="00B11EA7">
        <w:rPr>
          <w:b/>
        </w:rPr>
        <w:t>Flanged</w:t>
      </w:r>
      <w:r w:rsidRPr="00B11EA7">
        <w:t>] [</w:t>
      </w:r>
      <w:r w:rsidRPr="00B11EA7">
        <w:rPr>
          <w:b/>
        </w:rPr>
        <w:t>Hubbed</w:t>
      </w:r>
      <w:r w:rsidRPr="00B11EA7">
        <w:t>] [</w:t>
      </w:r>
      <w:r w:rsidRPr="00B11EA7">
        <w:rPr>
          <w:b/>
        </w:rPr>
        <w:t>Threaded</w:t>
      </w:r>
      <w:r w:rsidRPr="00B11EA7">
        <w:t>] outside.</w:t>
      </w:r>
    </w:p>
    <w:p w14:paraId="27047748" w14:textId="77777777" w:rsidR="00D8193D" w:rsidRPr="00B11EA7" w:rsidRDefault="00D8193D">
      <w:pPr>
        <w:pStyle w:val="PR2"/>
        <w:contextualSpacing w:val="0"/>
      </w:pPr>
      <w:r w:rsidRPr="00B11EA7">
        <w:t>Inlet No. 3:</w:t>
      </w:r>
    </w:p>
    <w:p w14:paraId="7160D939" w14:textId="4BD92F21" w:rsidR="00D8193D" w:rsidRPr="00B11EA7" w:rsidRDefault="00D8193D">
      <w:pPr>
        <w:pStyle w:val="PR3"/>
        <w:contextualSpacing w:val="0"/>
      </w:pPr>
      <w:r>
        <w:t>Drainage Pipe Size: &lt;</w:t>
      </w:r>
      <w:r w:rsidRPr="00B11EA7">
        <w:rPr>
          <w:b/>
        </w:rPr>
        <w:t>Insert value</w:t>
      </w:r>
      <w:r w:rsidRPr="00B11EA7">
        <w:t xml:space="preserve">&gt; </w:t>
      </w:r>
      <w:r w:rsidRPr="00860FC4">
        <w:rPr>
          <w:rStyle w:val="IP"/>
          <w:color w:val="auto"/>
        </w:rPr>
        <w:t>NPS</w:t>
      </w:r>
      <w:r w:rsidRPr="00B11EA7">
        <w:t>.</w:t>
      </w:r>
    </w:p>
    <w:p w14:paraId="2B7A5845" w14:textId="65F1F501" w:rsidR="00D8193D" w:rsidRPr="00B11EA7" w:rsidRDefault="00D8193D" w:rsidP="00D8193D">
      <w:pPr>
        <w:pStyle w:val="PR3"/>
        <w:spacing w:before="0"/>
        <w:contextualSpacing w:val="0"/>
      </w:pPr>
      <w:r w:rsidRPr="00B11EA7">
        <w:t>Bottom of Sump to Centerline: &lt;</w:t>
      </w:r>
      <w:r w:rsidRPr="00B11EA7">
        <w:rPr>
          <w:b/>
        </w:rPr>
        <w:t>Insert value</w:t>
      </w:r>
      <w:r w:rsidRPr="00B11EA7">
        <w:t xml:space="preserve">&gt; </w:t>
      </w:r>
      <w:r w:rsidRPr="00860FC4">
        <w:rPr>
          <w:rStyle w:val="IP"/>
          <w:color w:val="auto"/>
        </w:rPr>
        <w:t>inches</w:t>
      </w:r>
      <w:r w:rsidRPr="00B11EA7">
        <w:t>.</w:t>
      </w:r>
    </w:p>
    <w:p w14:paraId="0F990C96" w14:textId="77777777" w:rsidR="00D8193D" w:rsidRPr="00B11EA7" w:rsidRDefault="00D8193D" w:rsidP="00D8193D">
      <w:pPr>
        <w:pStyle w:val="PR3"/>
        <w:spacing w:before="0"/>
        <w:contextualSpacing w:val="0"/>
      </w:pPr>
      <w:r w:rsidRPr="00B11EA7">
        <w:t>Type: [</w:t>
      </w:r>
      <w:r w:rsidRPr="00B11EA7">
        <w:rPr>
          <w:b/>
        </w:rPr>
        <w:t>Flanged</w:t>
      </w:r>
      <w:r w:rsidRPr="00B11EA7">
        <w:t>] [</w:t>
      </w:r>
      <w:r w:rsidRPr="00B11EA7">
        <w:rPr>
          <w:b/>
        </w:rPr>
        <w:t>Hubbed</w:t>
      </w:r>
      <w:r w:rsidRPr="00B11EA7">
        <w:t>] [</w:t>
      </w:r>
      <w:r w:rsidRPr="00B11EA7">
        <w:rPr>
          <w:b/>
        </w:rPr>
        <w:t>Threaded</w:t>
      </w:r>
      <w:r w:rsidRPr="00B11EA7">
        <w:t>] outside.</w:t>
      </w:r>
    </w:p>
    <w:p w14:paraId="7D848ED6" w14:textId="77777777" w:rsidR="00D8193D" w:rsidRPr="00B11EA7" w:rsidRDefault="00D8193D">
      <w:pPr>
        <w:pStyle w:val="PR2"/>
        <w:contextualSpacing w:val="0"/>
      </w:pPr>
      <w:r w:rsidRPr="00B11EA7">
        <w:t>Sidewall Outlet:</w:t>
      </w:r>
    </w:p>
    <w:p w14:paraId="6168985C" w14:textId="0E511669" w:rsidR="00D8193D" w:rsidRPr="00B11EA7" w:rsidRDefault="00D8193D">
      <w:pPr>
        <w:pStyle w:val="PR3"/>
        <w:contextualSpacing w:val="0"/>
      </w:pPr>
      <w:r w:rsidRPr="00B11EA7">
        <w:t>Discharge Pipe Size: &lt;</w:t>
      </w:r>
      <w:r w:rsidRPr="00B11EA7">
        <w:rPr>
          <w:b/>
        </w:rPr>
        <w:t>Insert value</w:t>
      </w:r>
      <w:r w:rsidRPr="00B11EA7">
        <w:t xml:space="preserve">&gt; </w:t>
      </w:r>
      <w:r w:rsidRPr="00860FC4">
        <w:rPr>
          <w:rStyle w:val="IP"/>
          <w:color w:val="auto"/>
        </w:rPr>
        <w:t>NPS</w:t>
      </w:r>
      <w:r w:rsidRPr="00B11EA7">
        <w:t>.</w:t>
      </w:r>
    </w:p>
    <w:p w14:paraId="04A9DB91" w14:textId="57D574F6" w:rsidR="00D8193D" w:rsidRPr="00B11EA7" w:rsidRDefault="00D8193D" w:rsidP="00D8193D">
      <w:pPr>
        <w:pStyle w:val="PR3"/>
        <w:spacing w:before="0"/>
        <w:contextualSpacing w:val="0"/>
      </w:pPr>
      <w:r w:rsidRPr="00B11EA7">
        <w:t>Bottom of Sump to Centerline: &lt;</w:t>
      </w:r>
      <w:r w:rsidRPr="00B11EA7">
        <w:rPr>
          <w:b/>
        </w:rPr>
        <w:t>Insert value</w:t>
      </w:r>
      <w:r w:rsidRPr="00B11EA7">
        <w:t xml:space="preserve">&gt; </w:t>
      </w:r>
      <w:r w:rsidRPr="00860FC4">
        <w:rPr>
          <w:rStyle w:val="IP"/>
          <w:color w:val="auto"/>
        </w:rPr>
        <w:t>inches</w:t>
      </w:r>
      <w:r w:rsidRPr="00B11EA7">
        <w:t>.</w:t>
      </w:r>
    </w:p>
    <w:p w14:paraId="0358EA80" w14:textId="77777777" w:rsidR="00D8193D" w:rsidRPr="00B11EA7" w:rsidRDefault="00D8193D" w:rsidP="00D8193D">
      <w:pPr>
        <w:pStyle w:val="PR3"/>
        <w:spacing w:before="0"/>
        <w:contextualSpacing w:val="0"/>
      </w:pPr>
      <w:r w:rsidRPr="00B11EA7">
        <w:t>Type: [</w:t>
      </w:r>
      <w:r w:rsidRPr="00B11EA7">
        <w:rPr>
          <w:b/>
        </w:rPr>
        <w:t>Hubbed inside</w:t>
      </w:r>
      <w:r w:rsidRPr="00B11EA7">
        <w:t>] [</w:t>
      </w:r>
      <w:r w:rsidRPr="00B11EA7">
        <w:rPr>
          <w:b/>
        </w:rPr>
        <w:t>Hubbed outside</w:t>
      </w:r>
      <w:r w:rsidRPr="00B11EA7">
        <w:t>] &lt;</w:t>
      </w:r>
      <w:r w:rsidRPr="00B11EA7">
        <w:rPr>
          <w:b/>
        </w:rPr>
        <w:t>Insert type</w:t>
      </w:r>
      <w:r w:rsidRPr="00B11EA7">
        <w:t>&gt;.</w:t>
      </w:r>
    </w:p>
    <w:p w14:paraId="0528D30C" w14:textId="77777777" w:rsidR="00D8193D" w:rsidRPr="00B11EA7" w:rsidRDefault="00D8193D">
      <w:pPr>
        <w:pStyle w:val="PR2"/>
        <w:contextualSpacing w:val="0"/>
      </w:pPr>
      <w:r w:rsidRPr="00B11EA7">
        <w:t>Cover Material: [</w:t>
      </w:r>
      <w:r w:rsidRPr="00B11EA7">
        <w:rPr>
          <w:b/>
        </w:rPr>
        <w:t>Cast iron</w:t>
      </w:r>
      <w:r w:rsidRPr="00B11EA7">
        <w:t>] [</w:t>
      </w:r>
      <w:r w:rsidRPr="00B11EA7">
        <w:rPr>
          <w:b/>
        </w:rPr>
        <w:t>Steel with bituminous coating</w:t>
      </w:r>
      <w:r w:rsidRPr="00B11EA7">
        <w:t>] [</w:t>
      </w:r>
      <w:r w:rsidRPr="00B11EA7">
        <w:rPr>
          <w:b/>
        </w:rPr>
        <w:t>Cast iron or steel with bituminous coating</w:t>
      </w:r>
      <w:r w:rsidRPr="00B11EA7">
        <w:t>] &lt;</w:t>
      </w:r>
      <w:r w:rsidRPr="00B11EA7">
        <w:rPr>
          <w:b/>
        </w:rPr>
        <w:t>Insert material</w:t>
      </w:r>
      <w:r w:rsidRPr="00B11EA7">
        <w:t>&gt;.</w:t>
      </w:r>
    </w:p>
    <w:p w14:paraId="0A351CB9" w14:textId="32F4F1C3" w:rsidR="00D8193D" w:rsidRPr="00B11EA7" w:rsidRDefault="00D8193D" w:rsidP="00D8193D">
      <w:pPr>
        <w:pStyle w:val="PR2"/>
        <w:spacing w:before="0"/>
        <w:contextualSpacing w:val="0"/>
      </w:pPr>
      <w:r w:rsidRPr="00B11EA7">
        <w:t>Cover Diameter: &lt;</w:t>
      </w:r>
      <w:r w:rsidRPr="00B11EA7">
        <w:rPr>
          <w:b/>
        </w:rPr>
        <w:t>Insert value</w:t>
      </w:r>
      <w:r w:rsidRPr="00B11EA7">
        <w:t xml:space="preserve">&gt; </w:t>
      </w:r>
      <w:r w:rsidRPr="00860FC4">
        <w:rPr>
          <w:rStyle w:val="IP"/>
          <w:color w:val="auto"/>
        </w:rPr>
        <w:t>inches</w:t>
      </w:r>
      <w:r w:rsidRPr="00B11EA7">
        <w:t>, but not less than outside diameter of basin top flange.</w:t>
      </w:r>
    </w:p>
    <w:p w14:paraId="329BA2E0" w14:textId="77777777" w:rsidR="00D8193D" w:rsidRPr="00B11EA7" w:rsidRDefault="00D8193D" w:rsidP="00D8193D">
      <w:pPr>
        <w:pStyle w:val="PR2"/>
        <w:spacing w:before="0"/>
        <w:contextualSpacing w:val="0"/>
      </w:pPr>
      <w:r w:rsidRPr="00B11EA7">
        <w:t>Manhole Required in Cover: [</w:t>
      </w:r>
      <w:r w:rsidRPr="00B11EA7">
        <w:rPr>
          <w:b/>
        </w:rPr>
        <w:t>Yes</w:t>
      </w:r>
      <w:r w:rsidRPr="00B11EA7">
        <w:t>] [</w:t>
      </w:r>
      <w:r w:rsidRPr="00B11EA7">
        <w:rPr>
          <w:b/>
        </w:rPr>
        <w:t>No</w:t>
      </w:r>
      <w:r w:rsidRPr="00B11EA7">
        <w:t>].</w:t>
      </w:r>
    </w:p>
    <w:p w14:paraId="17C431A9" w14:textId="79EB8AFF" w:rsidR="00D8193D" w:rsidRPr="00B11EA7" w:rsidRDefault="00D8193D" w:rsidP="00D8193D">
      <w:pPr>
        <w:pStyle w:val="PR2"/>
        <w:spacing w:before="0"/>
        <w:contextualSpacing w:val="0"/>
      </w:pPr>
      <w:r w:rsidRPr="00B11EA7">
        <w:t>Vent Size: [</w:t>
      </w:r>
      <w:r w:rsidRPr="00B11EA7">
        <w:rPr>
          <w:b/>
        </w:rPr>
        <w:t>Not required</w:t>
      </w:r>
      <w:r w:rsidRPr="00B11EA7">
        <w:t>] &lt;</w:t>
      </w:r>
      <w:r w:rsidRPr="00B11EA7">
        <w:rPr>
          <w:b/>
        </w:rPr>
        <w:t xml:space="preserve">Insert </w:t>
      </w:r>
      <w:r w:rsidRPr="00860FC4">
        <w:rPr>
          <w:rStyle w:val="IP"/>
          <w:b/>
          <w:color w:val="auto"/>
        </w:rPr>
        <w:t>NPS</w:t>
      </w:r>
      <w:r w:rsidRPr="00B11EA7">
        <w:t>&gt;.</w:t>
      </w:r>
    </w:p>
    <w:p w14:paraId="5CB1E268" w14:textId="77777777" w:rsidR="00D8193D" w:rsidRDefault="00D8193D">
      <w:pPr>
        <w:pStyle w:val="ART"/>
      </w:pPr>
      <w:bookmarkStart w:id="8" w:name="_Hlk48052675"/>
      <w:bookmarkEnd w:id="7"/>
      <w:r>
        <w:t>PACKAGED DRAINAGE-PUMP UNITS</w:t>
      </w:r>
    </w:p>
    <w:p w14:paraId="2F478A98" w14:textId="77777777" w:rsidR="00D8193D" w:rsidRDefault="00D8193D" w:rsidP="00860FC4">
      <w:pPr>
        <w:pStyle w:val="SpecifierNote"/>
        <w:keepNext w:val="0"/>
      </w:pPr>
      <w:bookmarkStart w:id="9" w:name="_Hlk48052691"/>
      <w:bookmarkEnd w:id="8"/>
      <w:r>
        <w:t>Units in first paragraph below are complete with a pump and controls, and are typically installed in a pit. Units have limited applications and capacities.</w:t>
      </w:r>
    </w:p>
    <w:p w14:paraId="669CC8C0" w14:textId="77777777" w:rsidR="00D8193D" w:rsidRDefault="00D8193D" w:rsidP="00860FC4">
      <w:pPr>
        <w:pStyle w:val="SpecifierNote"/>
        <w:keepNext w:val="0"/>
      </w:pPr>
      <w:r>
        <w:t>Insert drawing designation. Use these designations on Drawings to identify each product.</w:t>
      </w:r>
    </w:p>
    <w:p w14:paraId="27CE5E4B" w14:textId="77777777" w:rsidR="00D8193D" w:rsidRDefault="00D8193D">
      <w:pPr>
        <w:pStyle w:val="PR1"/>
      </w:pPr>
      <w:r>
        <w:t>Packaged Pedestal Drainage-Pump Units &lt;</w:t>
      </w:r>
      <w:r>
        <w:rPr>
          <w:b/>
        </w:rPr>
        <w:t>Insert drawing designation</w:t>
      </w:r>
      <w:r>
        <w:t>&gt;:</w:t>
      </w:r>
    </w:p>
    <w:p w14:paraId="33043658" w14:textId="77777777" w:rsidR="00D8193D" w:rsidRDefault="00D8193D" w:rsidP="00860FC4">
      <w:pPr>
        <w:pStyle w:val="PR2"/>
      </w:pPr>
      <w:r w:rsidRPr="00ED6543">
        <w:t>Description</w:t>
      </w:r>
      <w:r>
        <w:t>: Factory-assembled and -tested, automatic-operation, freestanding, sump-pump unit.</w:t>
      </w:r>
    </w:p>
    <w:bookmarkStart w:id="10" w:name="ptBookmark2323"/>
    <w:p w14:paraId="43A5924E" w14:textId="5C404B93" w:rsidR="00D8193D" w:rsidRPr="00F45ED2" w:rsidRDefault="00D8193D" w:rsidP="00860FC4">
      <w:pPr>
        <w:pStyle w:val="PR2"/>
        <w:spacing w:before="0"/>
        <w:contextualSpacing w:val="0"/>
      </w:pPr>
      <w:r w:rsidRPr="00D8193D">
        <w:fldChar w:fldCharType="begin"/>
      </w:r>
      <w:r w:rsidRPr="00D8193D">
        <w:instrText xml:space="preserve"> HYPERLINK "http://www.specagent.com/Lookup?ulid=2323" </w:instrText>
      </w:r>
      <w:r w:rsidRPr="00D8193D">
        <w:fldChar w:fldCharType="separate"/>
      </w:r>
      <w:r w:rsidRPr="00860FC4">
        <w:t>Manufacturers:</w:t>
      </w:r>
      <w:r w:rsidRPr="00D8193D">
        <w:fldChar w:fldCharType="end"/>
      </w:r>
      <w:r w:rsidRPr="00F45ED2">
        <w:t xml:space="preserve"> Subject to compliance with requirements, provide products by one of the following:</w:t>
      </w:r>
    </w:p>
    <w:p w14:paraId="41EA86FD" w14:textId="77777777" w:rsidR="00D8193D" w:rsidRPr="00860FC4" w:rsidRDefault="00FB32E7" w:rsidP="00860FC4">
      <w:pPr>
        <w:pStyle w:val="PR3"/>
        <w:contextualSpacing w:val="0"/>
        <w:rPr>
          <w:color w:val="000000"/>
        </w:rPr>
      </w:pPr>
      <w:hyperlink r:id="rId11" w:history="1">
        <w:r w:rsidR="00D8193D" w:rsidRPr="00860FC4">
          <w:t>Liberty Pumps</w:t>
        </w:r>
      </w:hyperlink>
      <w:r w:rsidR="00D8193D" w:rsidRPr="00860FC4">
        <w:rPr>
          <w:color w:val="000000"/>
        </w:rPr>
        <w:t>.</w:t>
      </w:r>
    </w:p>
    <w:p w14:paraId="5D496AC8" w14:textId="77777777" w:rsidR="00D8193D" w:rsidRPr="00860FC4" w:rsidRDefault="00FB32E7" w:rsidP="00860FC4">
      <w:pPr>
        <w:pStyle w:val="PR3"/>
        <w:spacing w:before="0"/>
        <w:contextualSpacing w:val="0"/>
        <w:rPr>
          <w:color w:val="000000"/>
        </w:rPr>
      </w:pPr>
      <w:hyperlink r:id="rId12" w:history="1">
        <w:r w:rsidR="00D8193D" w:rsidRPr="00860FC4">
          <w:t>Little Giant; a Franklin Electric brand</w:t>
        </w:r>
      </w:hyperlink>
      <w:r w:rsidR="00D8193D" w:rsidRPr="00860FC4">
        <w:rPr>
          <w:color w:val="000000"/>
        </w:rPr>
        <w:t>.</w:t>
      </w:r>
    </w:p>
    <w:p w14:paraId="64925072" w14:textId="77777777" w:rsidR="00D8193D" w:rsidRDefault="00FB32E7" w:rsidP="00D8193D">
      <w:pPr>
        <w:pStyle w:val="PR3"/>
        <w:spacing w:before="0"/>
        <w:contextualSpacing w:val="0"/>
        <w:rPr>
          <w:color w:val="000000"/>
        </w:rPr>
      </w:pPr>
      <w:hyperlink r:id="rId13" w:history="1">
        <w:r w:rsidR="00D8193D" w:rsidRPr="00860FC4">
          <w:t>Pentair Aurora</w:t>
        </w:r>
      </w:hyperlink>
      <w:r w:rsidR="00D8193D" w:rsidRPr="00860FC4">
        <w:rPr>
          <w:color w:val="000000"/>
        </w:rPr>
        <w:t>.</w:t>
      </w:r>
    </w:p>
    <w:p w14:paraId="5C2524CA" w14:textId="77777777" w:rsidR="00D8193D" w:rsidRPr="00860FC4" w:rsidRDefault="00D8193D" w:rsidP="00860FC4">
      <w:pPr>
        <w:pStyle w:val="PR3"/>
        <w:spacing w:before="0"/>
        <w:contextualSpacing w:val="0"/>
        <w:rPr>
          <w:color w:val="000000"/>
        </w:rPr>
      </w:pPr>
      <w:r>
        <w:rPr>
          <w:color w:val="000000"/>
        </w:rPr>
        <w:t>Or equal.</w:t>
      </w:r>
    </w:p>
    <w:bookmarkEnd w:id="10"/>
    <w:p w14:paraId="05A02F23" w14:textId="77777777" w:rsidR="00D8193D" w:rsidRDefault="00D8193D" w:rsidP="00860FC4">
      <w:pPr>
        <w:pStyle w:val="PR2"/>
        <w:contextualSpacing w:val="0"/>
      </w:pPr>
      <w:r>
        <w:t>Pump Type: Wet-pit-volute, single-stage, separately coupled, overhung-impeller centrifugal pump as defined in HI 1.1-1.2 and HI 1.3.</w:t>
      </w:r>
    </w:p>
    <w:p w14:paraId="6D3CF574" w14:textId="77777777" w:rsidR="00D8193D" w:rsidRDefault="00D8193D" w:rsidP="00D8193D">
      <w:pPr>
        <w:pStyle w:val="PR2"/>
        <w:spacing w:before="0"/>
        <w:contextualSpacing w:val="0"/>
      </w:pPr>
      <w:r>
        <w:t>Pump Casing: Corrosion-resistant material, with strainer inlet, design that permits flow into impeller, and vertical discharge for piping connection.</w:t>
      </w:r>
    </w:p>
    <w:p w14:paraId="56A155A1" w14:textId="77777777" w:rsidR="00D8193D" w:rsidRDefault="00D8193D" w:rsidP="00D8193D">
      <w:pPr>
        <w:pStyle w:val="PR2"/>
        <w:spacing w:before="0"/>
        <w:contextualSpacing w:val="0"/>
      </w:pPr>
      <w:r>
        <w:t>Impeller: Aluminum, brass, or plastic.</w:t>
      </w:r>
    </w:p>
    <w:p w14:paraId="065EF050" w14:textId="77777777" w:rsidR="00D8193D" w:rsidRPr="00B11EA7" w:rsidRDefault="00D8193D" w:rsidP="00D8193D">
      <w:pPr>
        <w:pStyle w:val="PR2"/>
        <w:spacing w:before="0"/>
        <w:contextualSpacing w:val="0"/>
      </w:pPr>
      <w:r>
        <w:t xml:space="preserve">Motor: With built-in overload protection and mounted vertically on sump pump </w:t>
      </w:r>
      <w:r w:rsidRPr="00B11EA7">
        <w:t>column.</w:t>
      </w:r>
    </w:p>
    <w:p w14:paraId="0335D2FB" w14:textId="02B091C8" w:rsidR="00D8193D" w:rsidRPr="00B11EA7" w:rsidRDefault="00D8193D" w:rsidP="00D8193D">
      <w:pPr>
        <w:pStyle w:val="PR2"/>
        <w:spacing w:before="0"/>
        <w:contextualSpacing w:val="0"/>
      </w:pPr>
      <w:r w:rsidRPr="00B11EA7">
        <w:t xml:space="preserve">Power Cord: Three-conductor, waterproof cable of length required, but not less than </w:t>
      </w:r>
      <w:r w:rsidRPr="00860FC4">
        <w:rPr>
          <w:rStyle w:val="IP"/>
          <w:color w:val="auto"/>
        </w:rPr>
        <w:t>72 inches</w:t>
      </w:r>
      <w:r w:rsidRPr="00B11EA7">
        <w:t>, with grounding plug and cable-sealing assembly for connection at pump.</w:t>
      </w:r>
    </w:p>
    <w:p w14:paraId="42EB9736" w14:textId="77777777" w:rsidR="00D8193D" w:rsidRDefault="00D8193D" w:rsidP="00D8193D">
      <w:pPr>
        <w:pStyle w:val="PR2"/>
        <w:spacing w:before="0"/>
        <w:contextualSpacing w:val="0"/>
      </w:pPr>
      <w:r>
        <w:t>Control: Float switch.</w:t>
      </w:r>
    </w:p>
    <w:p w14:paraId="6314DD04" w14:textId="77777777" w:rsidR="00D8193D" w:rsidRDefault="00D8193D" w:rsidP="00860FC4">
      <w:pPr>
        <w:pStyle w:val="SpecifierNote"/>
      </w:pPr>
      <w:r>
        <w:t>Units in first paragraph below are complete with a pump, basin and cover, piping, and controls. Units have limited applications and capacities.</w:t>
      </w:r>
    </w:p>
    <w:p w14:paraId="326FD099" w14:textId="77777777" w:rsidR="00D8193D" w:rsidRDefault="00D8193D">
      <w:pPr>
        <w:pStyle w:val="PR1"/>
      </w:pPr>
      <w:r>
        <w:t>Packaged Submersible Drainage-Pump Units &lt;</w:t>
      </w:r>
      <w:r>
        <w:rPr>
          <w:b/>
        </w:rPr>
        <w:t>Insert drawing designation</w:t>
      </w:r>
      <w:r>
        <w:t>&gt;:</w:t>
      </w:r>
    </w:p>
    <w:p w14:paraId="06A257E0" w14:textId="77777777" w:rsidR="00D8193D" w:rsidRDefault="00D8193D" w:rsidP="00860FC4">
      <w:pPr>
        <w:pStyle w:val="PR2"/>
      </w:pPr>
      <w:r>
        <w:t xml:space="preserve">Description: </w:t>
      </w:r>
      <w:r w:rsidRPr="00ED6543">
        <w:t>Factory</w:t>
      </w:r>
      <w:r>
        <w:t>-assembled and -tested, automatic-operation, basin-mounted, sump-pump unit.</w:t>
      </w:r>
    </w:p>
    <w:bookmarkStart w:id="11" w:name="ptBookmark2324"/>
    <w:p w14:paraId="1D11DB22" w14:textId="4AD54FB1" w:rsidR="00D8193D" w:rsidRPr="00F45ED2" w:rsidRDefault="00D8193D" w:rsidP="00860FC4">
      <w:pPr>
        <w:pStyle w:val="PR2"/>
        <w:spacing w:before="0"/>
        <w:contextualSpacing w:val="0"/>
      </w:pPr>
      <w:r w:rsidRPr="00D8193D">
        <w:fldChar w:fldCharType="begin"/>
      </w:r>
      <w:r w:rsidRPr="00D8193D">
        <w:instrText xml:space="preserve"> HYPERLINK "http://www.specagent.com/Lookup?ulid=2324" </w:instrText>
      </w:r>
      <w:r w:rsidRPr="00D8193D">
        <w:fldChar w:fldCharType="separate"/>
      </w:r>
      <w:r w:rsidRPr="00860FC4">
        <w:t>Manufacturers:</w:t>
      </w:r>
      <w:r w:rsidRPr="00D8193D">
        <w:fldChar w:fldCharType="end"/>
      </w:r>
      <w:r w:rsidRPr="00F45ED2">
        <w:t xml:space="preserve"> Subject to compliance with requirements, provide products by one of the following:</w:t>
      </w:r>
    </w:p>
    <w:p w14:paraId="51106804" w14:textId="77777777" w:rsidR="00D8193D" w:rsidRPr="00860FC4" w:rsidRDefault="00FB32E7" w:rsidP="00860FC4">
      <w:pPr>
        <w:pStyle w:val="PR3"/>
        <w:contextualSpacing w:val="0"/>
        <w:rPr>
          <w:color w:val="000000"/>
        </w:rPr>
      </w:pPr>
      <w:hyperlink r:id="rId14" w:history="1">
        <w:r w:rsidR="00D8193D" w:rsidRPr="00860FC4">
          <w:t>Bell &amp; Gossett; a Xylem brand</w:t>
        </w:r>
      </w:hyperlink>
      <w:r w:rsidR="00D8193D" w:rsidRPr="00860FC4">
        <w:rPr>
          <w:color w:val="000000"/>
        </w:rPr>
        <w:t>.</w:t>
      </w:r>
    </w:p>
    <w:p w14:paraId="7D7331EC" w14:textId="77777777" w:rsidR="00D8193D" w:rsidRPr="00860FC4" w:rsidRDefault="00FB32E7" w:rsidP="00860FC4">
      <w:pPr>
        <w:pStyle w:val="PR3"/>
        <w:spacing w:before="0"/>
        <w:contextualSpacing w:val="0"/>
        <w:rPr>
          <w:color w:val="000000"/>
        </w:rPr>
      </w:pPr>
      <w:hyperlink r:id="rId15" w:history="1">
        <w:r w:rsidR="00D8193D" w:rsidRPr="00860FC4">
          <w:t>Liberty Pumps</w:t>
        </w:r>
      </w:hyperlink>
      <w:r w:rsidR="00D8193D" w:rsidRPr="00860FC4">
        <w:rPr>
          <w:color w:val="000000"/>
        </w:rPr>
        <w:t>.</w:t>
      </w:r>
    </w:p>
    <w:p w14:paraId="474F2E15" w14:textId="77777777" w:rsidR="00D8193D" w:rsidRPr="00860FC4" w:rsidRDefault="00FB32E7" w:rsidP="00860FC4">
      <w:pPr>
        <w:pStyle w:val="PR3"/>
        <w:spacing w:before="0"/>
        <w:contextualSpacing w:val="0"/>
        <w:rPr>
          <w:color w:val="000000"/>
        </w:rPr>
      </w:pPr>
      <w:hyperlink r:id="rId16" w:history="1">
        <w:r w:rsidR="00D8193D" w:rsidRPr="00860FC4">
          <w:t>Little Giant; a Franklin Electric brand</w:t>
        </w:r>
      </w:hyperlink>
      <w:r w:rsidR="00D8193D" w:rsidRPr="00860FC4">
        <w:rPr>
          <w:color w:val="000000"/>
        </w:rPr>
        <w:t>.</w:t>
      </w:r>
    </w:p>
    <w:p w14:paraId="43A7C581" w14:textId="77777777" w:rsidR="00D8193D" w:rsidRDefault="00FB32E7" w:rsidP="00D8193D">
      <w:pPr>
        <w:pStyle w:val="PR3"/>
        <w:spacing w:before="0"/>
        <w:contextualSpacing w:val="0"/>
        <w:rPr>
          <w:color w:val="000000"/>
        </w:rPr>
      </w:pPr>
      <w:hyperlink r:id="rId17" w:history="1">
        <w:r w:rsidR="00D8193D" w:rsidRPr="00860FC4">
          <w:t>Zoeller Company</w:t>
        </w:r>
      </w:hyperlink>
      <w:r w:rsidR="00D8193D" w:rsidRPr="00860FC4">
        <w:rPr>
          <w:color w:val="000000"/>
        </w:rPr>
        <w:t>.</w:t>
      </w:r>
    </w:p>
    <w:p w14:paraId="1650B298" w14:textId="77777777" w:rsidR="00D8193D" w:rsidRPr="00860FC4" w:rsidRDefault="00D8193D" w:rsidP="00860FC4">
      <w:pPr>
        <w:pStyle w:val="PR3"/>
        <w:spacing w:before="0"/>
        <w:contextualSpacing w:val="0"/>
        <w:rPr>
          <w:color w:val="000000"/>
        </w:rPr>
      </w:pPr>
      <w:r>
        <w:rPr>
          <w:color w:val="000000"/>
        </w:rPr>
        <w:t>Or equal.</w:t>
      </w:r>
    </w:p>
    <w:bookmarkEnd w:id="11"/>
    <w:p w14:paraId="21EC9257" w14:textId="77777777" w:rsidR="00D8193D" w:rsidRDefault="00D8193D" w:rsidP="00860FC4">
      <w:pPr>
        <w:pStyle w:val="PR2"/>
        <w:contextualSpacing w:val="0"/>
      </w:pPr>
      <w:r>
        <w:t>Pump Type: Submersible, end-suction, single-stage, close-coupled, overhung-impeller centrifugal pump as defined in HI 1.1-1.2 and HI 1.3.</w:t>
      </w:r>
    </w:p>
    <w:p w14:paraId="0BB6C6A3" w14:textId="77777777" w:rsidR="00D8193D" w:rsidRDefault="00D8193D" w:rsidP="00D8193D">
      <w:pPr>
        <w:pStyle w:val="PR2"/>
        <w:spacing w:before="0"/>
        <w:contextualSpacing w:val="0"/>
      </w:pPr>
      <w:r>
        <w:t>Casing: [</w:t>
      </w:r>
      <w:r>
        <w:rPr>
          <w:b/>
        </w:rPr>
        <w:t>Metal</w:t>
      </w:r>
      <w:r>
        <w:t>] &lt;</w:t>
      </w:r>
      <w:r>
        <w:rPr>
          <w:b/>
        </w:rPr>
        <w:t>Insert material</w:t>
      </w:r>
      <w:r>
        <w:t>&gt;.</w:t>
      </w:r>
    </w:p>
    <w:p w14:paraId="7DEF0313" w14:textId="77777777" w:rsidR="00D8193D" w:rsidRDefault="00D8193D" w:rsidP="00D8193D">
      <w:pPr>
        <w:pStyle w:val="PR2"/>
        <w:spacing w:before="0"/>
        <w:contextualSpacing w:val="0"/>
      </w:pPr>
      <w:r>
        <w:t>Impeller: [</w:t>
      </w:r>
      <w:r>
        <w:rPr>
          <w:b/>
        </w:rPr>
        <w:t>Brass</w:t>
      </w:r>
      <w:r>
        <w:t>] &lt;</w:t>
      </w:r>
      <w:r>
        <w:rPr>
          <w:b/>
        </w:rPr>
        <w:t>Insert material</w:t>
      </w:r>
      <w:r>
        <w:t>&gt;.</w:t>
      </w:r>
    </w:p>
    <w:p w14:paraId="5555E204" w14:textId="77777777" w:rsidR="00D8193D" w:rsidRDefault="00D8193D" w:rsidP="00D8193D">
      <w:pPr>
        <w:pStyle w:val="PR2"/>
        <w:spacing w:before="0"/>
        <w:contextualSpacing w:val="0"/>
      </w:pPr>
      <w:r>
        <w:t>Pump Seal: Mechanical.</w:t>
      </w:r>
    </w:p>
    <w:p w14:paraId="5ACCA5DE" w14:textId="77777777" w:rsidR="00D8193D" w:rsidRPr="00B11EA7" w:rsidRDefault="00D8193D" w:rsidP="00D8193D">
      <w:pPr>
        <w:pStyle w:val="PR2"/>
        <w:spacing w:before="0"/>
        <w:contextualSpacing w:val="0"/>
      </w:pPr>
      <w:r>
        <w:t xml:space="preserve">Motor: </w:t>
      </w:r>
      <w:r w:rsidRPr="00B11EA7">
        <w:t>Hermetically sealed, capacitor-start type, with built-in overload protection.</w:t>
      </w:r>
    </w:p>
    <w:p w14:paraId="78041D7F" w14:textId="7DDB9B58" w:rsidR="00D8193D" w:rsidRDefault="00D8193D" w:rsidP="00D8193D">
      <w:pPr>
        <w:pStyle w:val="PR2"/>
        <w:spacing w:before="0"/>
        <w:contextualSpacing w:val="0"/>
      </w:pPr>
      <w:r w:rsidRPr="00B11EA7">
        <w:t xml:space="preserve">Power Cord: Three-conductor, waterproof cable of length required, but not less than </w:t>
      </w:r>
      <w:r w:rsidRPr="00860FC4">
        <w:rPr>
          <w:rStyle w:val="IP"/>
          <w:color w:val="auto"/>
        </w:rPr>
        <w:t>72 inches</w:t>
      </w:r>
      <w:r w:rsidRPr="00B11EA7">
        <w:t>, with grounding plug</w:t>
      </w:r>
      <w:r>
        <w:t xml:space="preserve"> and cable-sealing assembly for connection at pump.</w:t>
      </w:r>
    </w:p>
    <w:p w14:paraId="50EC87E6" w14:textId="6CE38829" w:rsidR="00D8193D" w:rsidRDefault="00D8193D" w:rsidP="00D8193D">
      <w:pPr>
        <w:pStyle w:val="PR2"/>
        <w:spacing w:before="0"/>
        <w:contextualSpacing w:val="0"/>
      </w:pPr>
      <w:r>
        <w:t>Pump Discharge Piping: Factory or field fabricated, [</w:t>
      </w:r>
      <w:r>
        <w:rPr>
          <w:b/>
        </w:rPr>
        <w:t>galvanized, ASTM A53, Schedule 40, steel pipe with ASME B16.4, Class 125, gray-iron threaded fittings</w:t>
      </w:r>
      <w:r>
        <w:t>] &lt;</w:t>
      </w:r>
      <w:r>
        <w:rPr>
          <w:b/>
        </w:rPr>
        <w:t>Insert pipe material</w:t>
      </w:r>
      <w:r>
        <w:t>&gt;.</w:t>
      </w:r>
    </w:p>
    <w:p w14:paraId="1D2658A6" w14:textId="77777777" w:rsidR="00D8193D" w:rsidRDefault="00D8193D" w:rsidP="00D8193D">
      <w:pPr>
        <w:pStyle w:val="PR2"/>
        <w:spacing w:before="0"/>
        <w:contextualSpacing w:val="0"/>
      </w:pPr>
      <w:r>
        <w:t>Control: Motor-mounted float switch.</w:t>
      </w:r>
    </w:p>
    <w:p w14:paraId="6323A6D4" w14:textId="77777777" w:rsidR="00D8193D" w:rsidRDefault="00D8193D" w:rsidP="00D8193D">
      <w:pPr>
        <w:pStyle w:val="PR2"/>
        <w:spacing w:before="0"/>
        <w:contextualSpacing w:val="0"/>
      </w:pPr>
      <w:r>
        <w:t>Basin: Plastic.</w:t>
      </w:r>
    </w:p>
    <w:p w14:paraId="69C3FAA4" w14:textId="6FEB7D36" w:rsidR="00D8193D" w:rsidRDefault="00D8193D" w:rsidP="00860FC4">
      <w:pPr>
        <w:pStyle w:val="SpecifierNote"/>
      </w:pPr>
      <w:r>
        <w:t>If Project has more than one packaged drainage-pump unit, delete "Capacities and Characteristics" paragraph below and schedule packaged drainage-pump units on Drawings.</w:t>
      </w:r>
    </w:p>
    <w:p w14:paraId="1E734770" w14:textId="77777777" w:rsidR="00D8193D" w:rsidRDefault="00D8193D">
      <w:pPr>
        <w:pStyle w:val="PR1"/>
      </w:pPr>
      <w:r>
        <w:t>Capacities and Characteristics:</w:t>
      </w:r>
    </w:p>
    <w:p w14:paraId="47884FB4" w14:textId="382F653F" w:rsidR="00D8193D" w:rsidRPr="00B11EA7" w:rsidRDefault="00D8193D">
      <w:pPr>
        <w:pStyle w:val="PR2"/>
        <w:contextualSpacing w:val="0"/>
      </w:pPr>
      <w:r>
        <w:t>Capacity: &lt;</w:t>
      </w:r>
      <w:r>
        <w:rPr>
          <w:b/>
        </w:rPr>
        <w:t>Insert value</w:t>
      </w:r>
      <w:r w:rsidRPr="00B11EA7">
        <w:t>&gt;</w:t>
      </w:r>
      <w:r w:rsidRPr="00860FC4">
        <w:rPr>
          <w:rStyle w:val="IP"/>
          <w:color w:val="auto"/>
        </w:rPr>
        <w:t>gpm</w:t>
      </w:r>
      <w:r w:rsidRPr="00B11EA7">
        <w:t>.</w:t>
      </w:r>
    </w:p>
    <w:p w14:paraId="53669930" w14:textId="0D4BF9A2" w:rsidR="00D8193D" w:rsidRPr="00B11EA7" w:rsidRDefault="00D8193D" w:rsidP="00D8193D">
      <w:pPr>
        <w:pStyle w:val="PR2"/>
        <w:spacing w:before="0"/>
        <w:contextualSpacing w:val="0"/>
      </w:pPr>
      <w:r w:rsidRPr="00B11EA7">
        <w:t>Total Dynamic Head: &lt;</w:t>
      </w:r>
      <w:r w:rsidRPr="00B11EA7">
        <w:rPr>
          <w:b/>
        </w:rPr>
        <w:t>Insert value</w:t>
      </w:r>
      <w:r w:rsidRPr="00B11EA7">
        <w:t>&gt;</w:t>
      </w:r>
      <w:r w:rsidRPr="00860FC4">
        <w:rPr>
          <w:rStyle w:val="IP"/>
          <w:color w:val="auto"/>
        </w:rPr>
        <w:t>feet</w:t>
      </w:r>
      <w:r w:rsidRPr="00B11EA7">
        <w:t>.</w:t>
      </w:r>
    </w:p>
    <w:p w14:paraId="220F9663" w14:textId="77777777" w:rsidR="00D8193D" w:rsidRPr="00B11EA7" w:rsidRDefault="00D8193D" w:rsidP="00D8193D">
      <w:pPr>
        <w:pStyle w:val="PR2"/>
        <w:spacing w:before="0"/>
        <w:contextualSpacing w:val="0"/>
      </w:pPr>
      <w:r w:rsidRPr="00B11EA7">
        <w:t>Speed: &lt;</w:t>
      </w:r>
      <w:r w:rsidRPr="00B11EA7">
        <w:rPr>
          <w:b/>
        </w:rPr>
        <w:t>Insert rpm</w:t>
      </w:r>
      <w:r w:rsidRPr="00B11EA7">
        <w:t>&gt;.</w:t>
      </w:r>
    </w:p>
    <w:p w14:paraId="4B092689" w14:textId="36B463DD" w:rsidR="00D8193D" w:rsidRPr="00B11EA7" w:rsidRDefault="00D8193D" w:rsidP="00D8193D">
      <w:pPr>
        <w:pStyle w:val="PR2"/>
        <w:spacing w:before="0"/>
        <w:contextualSpacing w:val="0"/>
      </w:pPr>
      <w:r w:rsidRPr="00B11EA7">
        <w:t>Discharge Pipe Size: &lt;</w:t>
      </w:r>
      <w:r w:rsidRPr="00B11EA7">
        <w:rPr>
          <w:b/>
        </w:rPr>
        <w:t>Insert value</w:t>
      </w:r>
      <w:r w:rsidRPr="00B11EA7">
        <w:t>&gt;</w:t>
      </w:r>
      <w:r w:rsidRPr="00860FC4">
        <w:rPr>
          <w:rStyle w:val="IP"/>
          <w:color w:val="auto"/>
        </w:rPr>
        <w:t>NPS</w:t>
      </w:r>
      <w:r w:rsidRPr="00B11EA7">
        <w:t>.</w:t>
      </w:r>
    </w:p>
    <w:p w14:paraId="3918360E" w14:textId="77777777" w:rsidR="00D8193D" w:rsidRPr="00B11EA7" w:rsidRDefault="00D8193D" w:rsidP="00D8193D">
      <w:pPr>
        <w:pStyle w:val="PR2"/>
        <w:spacing w:before="0"/>
        <w:contextualSpacing w:val="0"/>
      </w:pPr>
      <w:r w:rsidRPr="00B11EA7">
        <w:t>Electrical Characteristics:</w:t>
      </w:r>
    </w:p>
    <w:p w14:paraId="70DE7A38" w14:textId="77777777" w:rsidR="00D8193D" w:rsidRPr="00B11EA7" w:rsidRDefault="00D8193D">
      <w:pPr>
        <w:pStyle w:val="PR3"/>
        <w:contextualSpacing w:val="0"/>
      </w:pPr>
      <w:r w:rsidRPr="00B11EA7">
        <w:t>Motor Horsepower: &lt;</w:t>
      </w:r>
      <w:r w:rsidRPr="00B11EA7">
        <w:rPr>
          <w:b/>
        </w:rPr>
        <w:t>Insert value</w:t>
      </w:r>
      <w:r w:rsidRPr="00B11EA7">
        <w:t>&gt; hp.</w:t>
      </w:r>
    </w:p>
    <w:p w14:paraId="2203ACF5" w14:textId="77777777" w:rsidR="00D8193D" w:rsidRDefault="00D8193D" w:rsidP="00D8193D">
      <w:pPr>
        <w:pStyle w:val="PR3"/>
        <w:spacing w:before="0"/>
        <w:contextualSpacing w:val="0"/>
      </w:pPr>
      <w:r>
        <w:t>Volts: [</w:t>
      </w:r>
      <w:r>
        <w:rPr>
          <w:b/>
        </w:rPr>
        <w:t>120</w:t>
      </w:r>
      <w:r>
        <w:t>] [</w:t>
      </w:r>
      <w:r>
        <w:rPr>
          <w:b/>
        </w:rPr>
        <w:t>240</w:t>
      </w:r>
      <w:r>
        <w:t>] [</w:t>
      </w:r>
      <w:r>
        <w:rPr>
          <w:b/>
        </w:rPr>
        <w:t>277</w:t>
      </w:r>
      <w:r>
        <w:t>] [</w:t>
      </w:r>
      <w:r>
        <w:rPr>
          <w:b/>
        </w:rPr>
        <w:t>480</w:t>
      </w:r>
      <w:r>
        <w:t>] &lt;</w:t>
      </w:r>
      <w:r>
        <w:rPr>
          <w:b/>
        </w:rPr>
        <w:t>Insert value</w:t>
      </w:r>
      <w:r>
        <w:t>&gt; V.</w:t>
      </w:r>
    </w:p>
    <w:p w14:paraId="020EFB2A" w14:textId="77777777" w:rsidR="00D8193D" w:rsidRDefault="00D8193D" w:rsidP="00D8193D">
      <w:pPr>
        <w:pStyle w:val="PR3"/>
        <w:spacing w:before="0"/>
        <w:contextualSpacing w:val="0"/>
      </w:pPr>
      <w:r>
        <w:t>Phases: [</w:t>
      </w:r>
      <w:r>
        <w:rPr>
          <w:b/>
        </w:rPr>
        <w:t>Single</w:t>
      </w:r>
      <w:r>
        <w:t>] [</w:t>
      </w:r>
      <w:r>
        <w:rPr>
          <w:b/>
        </w:rPr>
        <w:t>Three</w:t>
      </w:r>
      <w:r>
        <w:t>].</w:t>
      </w:r>
    </w:p>
    <w:p w14:paraId="13C62AAA" w14:textId="77777777" w:rsidR="00D8193D" w:rsidRDefault="00D8193D" w:rsidP="00D8193D">
      <w:pPr>
        <w:pStyle w:val="PR3"/>
        <w:spacing w:before="0"/>
        <w:contextualSpacing w:val="0"/>
      </w:pPr>
      <w:r>
        <w:t>Hertz: 60.</w:t>
      </w:r>
    </w:p>
    <w:p w14:paraId="345F7C46" w14:textId="77777777" w:rsidR="00D8193D" w:rsidRDefault="00D8193D" w:rsidP="00D8193D">
      <w:pPr>
        <w:pStyle w:val="PR3"/>
        <w:spacing w:before="0"/>
        <w:contextualSpacing w:val="0"/>
      </w:pPr>
      <w:r>
        <w:t>Full-Load Amperes: &lt;</w:t>
      </w:r>
      <w:r>
        <w:rPr>
          <w:b/>
        </w:rPr>
        <w:t>Insert value</w:t>
      </w:r>
      <w:r>
        <w:t>&gt; A.</w:t>
      </w:r>
    </w:p>
    <w:p w14:paraId="4E2F62F8" w14:textId="77777777" w:rsidR="00D8193D" w:rsidRDefault="00D8193D" w:rsidP="00D8193D">
      <w:pPr>
        <w:pStyle w:val="PR3"/>
        <w:spacing w:before="0"/>
        <w:contextualSpacing w:val="0"/>
      </w:pPr>
      <w:r>
        <w:t>Minimum Circuit Ampacity: &lt;</w:t>
      </w:r>
      <w:r>
        <w:rPr>
          <w:b/>
        </w:rPr>
        <w:t>Insert value</w:t>
      </w:r>
      <w:r>
        <w:t>&gt; A.</w:t>
      </w:r>
    </w:p>
    <w:p w14:paraId="0AF4A042" w14:textId="77777777" w:rsidR="00D8193D" w:rsidRDefault="00D8193D" w:rsidP="00D8193D">
      <w:pPr>
        <w:pStyle w:val="PR3"/>
        <w:spacing w:before="0"/>
        <w:contextualSpacing w:val="0"/>
      </w:pPr>
      <w:r>
        <w:t>Maximum Overcurrent Protection: &lt;</w:t>
      </w:r>
      <w:r>
        <w:rPr>
          <w:b/>
        </w:rPr>
        <w:t>Insert value</w:t>
      </w:r>
      <w:r>
        <w:t>&gt; A.</w:t>
      </w:r>
    </w:p>
    <w:p w14:paraId="65B4C77C" w14:textId="4167EEF9" w:rsidR="00D8193D" w:rsidRDefault="00D8193D" w:rsidP="00860FC4">
      <w:pPr>
        <w:pStyle w:val="SpecifierNote"/>
      </w:pPr>
      <w:r>
        <w:t>Retain first "Basin" subparagraph below for packaged pedestal drainage-pump units; second, for packaged submersible drainage-pump units.</w:t>
      </w:r>
    </w:p>
    <w:p w14:paraId="6355D323" w14:textId="77777777" w:rsidR="00D8193D" w:rsidRDefault="00D8193D">
      <w:pPr>
        <w:pStyle w:val="PR2"/>
        <w:contextualSpacing w:val="0"/>
      </w:pPr>
      <w:r>
        <w:t>Basin: Not required.</w:t>
      </w:r>
    </w:p>
    <w:p w14:paraId="6E91BF8D" w14:textId="77777777" w:rsidR="00D8193D" w:rsidRDefault="00D8193D" w:rsidP="00D8193D">
      <w:pPr>
        <w:pStyle w:val="PR2"/>
        <w:spacing w:before="0"/>
        <w:contextualSpacing w:val="0"/>
      </w:pPr>
      <w:r>
        <w:t>Basin:</w:t>
      </w:r>
    </w:p>
    <w:p w14:paraId="686E7C41" w14:textId="184D1938" w:rsidR="00D8193D" w:rsidRPr="00B11EA7" w:rsidRDefault="00D8193D">
      <w:pPr>
        <w:pStyle w:val="PR3"/>
        <w:contextualSpacing w:val="0"/>
      </w:pPr>
      <w:r>
        <w:t>Capacity</w:t>
      </w:r>
      <w:r w:rsidRPr="00B11EA7">
        <w:t>: [</w:t>
      </w:r>
      <w:r w:rsidRPr="00860FC4">
        <w:rPr>
          <w:rStyle w:val="IP"/>
          <w:b/>
          <w:color w:val="auto"/>
        </w:rPr>
        <w:t>2 gal.</w:t>
      </w:r>
      <w:r w:rsidRPr="00B11EA7">
        <w:t>] [</w:t>
      </w:r>
      <w:r w:rsidRPr="00860FC4">
        <w:rPr>
          <w:rStyle w:val="IP"/>
          <w:b/>
          <w:color w:val="auto"/>
        </w:rPr>
        <w:t>5 gal.</w:t>
      </w:r>
      <w:r w:rsidRPr="00B11EA7">
        <w:t>] &lt;</w:t>
      </w:r>
      <w:r w:rsidRPr="00B11EA7">
        <w:rPr>
          <w:b/>
        </w:rPr>
        <w:t>Insert value</w:t>
      </w:r>
      <w:r w:rsidRPr="00B11EA7">
        <w:t>&gt; minimum.</w:t>
      </w:r>
    </w:p>
    <w:p w14:paraId="71A1C983" w14:textId="60CD46D1" w:rsidR="00D8193D" w:rsidRPr="00B11EA7" w:rsidRDefault="00D8193D" w:rsidP="00D8193D">
      <w:pPr>
        <w:pStyle w:val="PR3"/>
        <w:spacing w:before="0"/>
        <w:contextualSpacing w:val="0"/>
      </w:pPr>
      <w:r w:rsidRPr="00B11EA7">
        <w:t>Inlet Connection: [</w:t>
      </w:r>
      <w:r w:rsidRPr="00860FC4">
        <w:rPr>
          <w:rStyle w:val="IP"/>
          <w:b/>
          <w:color w:val="auto"/>
        </w:rPr>
        <w:t>NPS 1-1/2</w:t>
      </w:r>
      <w:r w:rsidRPr="00B11EA7">
        <w:t>] &lt;</w:t>
      </w:r>
      <w:r w:rsidRPr="00B11EA7">
        <w:rPr>
          <w:b/>
        </w:rPr>
        <w:t>Insert pipe size</w:t>
      </w:r>
      <w:r w:rsidRPr="00B11EA7">
        <w:t>&gt; minimum.</w:t>
      </w:r>
    </w:p>
    <w:bookmarkEnd w:id="9"/>
    <w:p w14:paraId="66BCA91D" w14:textId="77777777" w:rsidR="00D8193D" w:rsidRPr="00B11EA7" w:rsidRDefault="00D8193D">
      <w:pPr>
        <w:pStyle w:val="ART"/>
      </w:pPr>
      <w:r w:rsidRPr="00B11EA7">
        <w:t>MOTORS</w:t>
      </w:r>
    </w:p>
    <w:p w14:paraId="6EB0A78E" w14:textId="77777777" w:rsidR="00D8193D" w:rsidRDefault="00D8193D" w:rsidP="00860FC4">
      <w:pPr>
        <w:pStyle w:val="SpecifierNote"/>
      </w:pPr>
      <w:bookmarkStart w:id="12" w:name="_Hlk48052769"/>
      <w:r>
        <w:t>Default motor characteristics are specified in Section 220513 "Common Motor Requirements for Plumbing Equipment."</w:t>
      </w:r>
    </w:p>
    <w:p w14:paraId="0A18F39E" w14:textId="77777777" w:rsidR="00D8193D" w:rsidRDefault="00D8193D">
      <w:pPr>
        <w:pStyle w:val="PR1"/>
      </w:pPr>
      <w:r>
        <w:t>Comply with NEMA designation, temperature rating, service factor, enclosure type, and efficiency requirements for motors specified in Section 220513 "Common Motor Requirements for Plumbing Equipment."</w:t>
      </w:r>
    </w:p>
    <w:p w14:paraId="7A469FC7" w14:textId="77777777" w:rsidR="00D8193D" w:rsidRDefault="00D8193D">
      <w:pPr>
        <w:pStyle w:val="PR2"/>
        <w:contextualSpacing w:val="0"/>
      </w:pPr>
      <w:r>
        <w:t>Motor Sizes: Minimum size as indicated. If not indicated, large enough so driven load will not require motor to operate in service factor range above 1.0.</w:t>
      </w:r>
    </w:p>
    <w:p w14:paraId="026C9C05" w14:textId="77777777" w:rsidR="00D8193D" w:rsidRDefault="00D8193D">
      <w:pPr>
        <w:pStyle w:val="PR1"/>
      </w:pPr>
      <w:r>
        <w:t>Motors for submersible pumps shall be hermetically sealed.</w:t>
      </w:r>
    </w:p>
    <w:bookmarkEnd w:id="12"/>
    <w:p w14:paraId="1BAA0FB6" w14:textId="77777777" w:rsidR="00D8193D" w:rsidRDefault="00D8193D">
      <w:pPr>
        <w:pStyle w:val="PRT"/>
      </w:pPr>
      <w:r>
        <w:t>EXECUTION</w:t>
      </w:r>
    </w:p>
    <w:p w14:paraId="66296CD1" w14:textId="77777777" w:rsidR="00D8193D" w:rsidRDefault="00D8193D">
      <w:pPr>
        <w:pStyle w:val="ART"/>
      </w:pPr>
      <w:r>
        <w:t>EARTHWORK</w:t>
      </w:r>
    </w:p>
    <w:p w14:paraId="5E408B81" w14:textId="77777777" w:rsidR="00D8193D" w:rsidRDefault="00D8193D">
      <w:pPr>
        <w:pStyle w:val="PR1"/>
      </w:pPr>
      <w:bookmarkStart w:id="13" w:name="_Hlk48052858"/>
      <w:r>
        <w:t>Excavation and filling are specified in Section 312000 "Earth Moving."</w:t>
      </w:r>
    </w:p>
    <w:bookmarkEnd w:id="13"/>
    <w:p w14:paraId="6D34BE2F" w14:textId="77777777" w:rsidR="00D8193D" w:rsidRDefault="00D8193D">
      <w:pPr>
        <w:pStyle w:val="ART"/>
      </w:pPr>
      <w:r>
        <w:t>EXAMINATION</w:t>
      </w:r>
    </w:p>
    <w:p w14:paraId="1B71079D" w14:textId="77777777" w:rsidR="00D8193D" w:rsidRDefault="00D8193D">
      <w:pPr>
        <w:pStyle w:val="PR1"/>
      </w:pPr>
      <w:bookmarkStart w:id="14" w:name="_Hlk48052884"/>
      <w:r>
        <w:t>Examine roughing-in for plumbing piping to verify actual locations of storm drainage piping connections before sump pump installation.</w:t>
      </w:r>
    </w:p>
    <w:bookmarkEnd w:id="14"/>
    <w:p w14:paraId="5A3DD34C" w14:textId="77777777" w:rsidR="00D8193D" w:rsidRDefault="00D8193D">
      <w:pPr>
        <w:pStyle w:val="ART"/>
      </w:pPr>
      <w:r>
        <w:t>INSTALLATION</w:t>
      </w:r>
    </w:p>
    <w:p w14:paraId="10DFEC78" w14:textId="13915BF5" w:rsidR="00D8193D" w:rsidRDefault="00D8193D">
      <w:pPr>
        <w:pStyle w:val="PR1"/>
      </w:pPr>
      <w:bookmarkStart w:id="15" w:name="_Hlk48052931"/>
      <w:r>
        <w:t>Pump Installation Standards: Comply with HI 1.4 for installation of sump pumps and in full accordance with the manufacturer’s printed installation instructions unless otherwise specified.</w:t>
      </w:r>
    </w:p>
    <w:bookmarkEnd w:id="15"/>
    <w:p w14:paraId="797F739C" w14:textId="77777777" w:rsidR="00D8193D" w:rsidRDefault="00D8193D">
      <w:pPr>
        <w:pStyle w:val="ART"/>
      </w:pPr>
      <w:r>
        <w:t>CONNECTIONS</w:t>
      </w:r>
    </w:p>
    <w:p w14:paraId="29831478" w14:textId="77777777" w:rsidR="00D8193D" w:rsidRDefault="00D8193D" w:rsidP="00860FC4">
      <w:pPr>
        <w:pStyle w:val="SpecifierNote"/>
      </w:pPr>
      <w:bookmarkStart w:id="16" w:name="_Hlk48053248"/>
      <w:r>
        <w:t>Coordinate pump installations and specialty arrangements with Drawings and with requirements specified in piping systems. If Drawings are explicit enough, these requirements may be reduced or omitted.</w:t>
      </w:r>
    </w:p>
    <w:p w14:paraId="24B50F8B" w14:textId="77777777" w:rsidR="00D8193D" w:rsidRDefault="00D8193D">
      <w:pPr>
        <w:pStyle w:val="PR1"/>
      </w:pPr>
      <w:r>
        <w:t>Comply with requirements for piping specified in Section 221413 "Facility Storm Drainage Piping." Drawings indicate general arrangement of piping, fittings, and specialties.</w:t>
      </w:r>
    </w:p>
    <w:p w14:paraId="51221A11" w14:textId="77777777" w:rsidR="00D8193D" w:rsidRDefault="00D8193D">
      <w:pPr>
        <w:pStyle w:val="PR1"/>
      </w:pPr>
      <w:r>
        <w:t>Where installing piping adjacent to equipment, allow space for service and maintenance.</w:t>
      </w:r>
    </w:p>
    <w:bookmarkEnd w:id="16"/>
    <w:p w14:paraId="244EDE76" w14:textId="77777777" w:rsidR="00D8193D" w:rsidRDefault="00D8193D">
      <w:pPr>
        <w:pStyle w:val="ART"/>
      </w:pPr>
      <w:r>
        <w:t>FIELD QUALITY CONTROL</w:t>
      </w:r>
    </w:p>
    <w:p w14:paraId="00B91802" w14:textId="2F9FA82D" w:rsidR="00D8193D" w:rsidRDefault="00D8193D" w:rsidP="00860FC4">
      <w:pPr>
        <w:pStyle w:val="SpecifierNote"/>
      </w:pPr>
      <w:bookmarkStart w:id="17" w:name="_Hlk48053281"/>
      <w:r>
        <w:t>Retain "Manufacturer's Field Service" paragraph below to require a factory-authorized service representative to perform tests, inspections, and adjustments.</w:t>
      </w:r>
    </w:p>
    <w:p w14:paraId="57DAAE9C" w14:textId="1B039CAB" w:rsidR="00D8193D" w:rsidRDefault="00D8193D">
      <w:pPr>
        <w:pStyle w:val="PR1"/>
      </w:pPr>
      <w:r>
        <w:t>Manufacturer's Field Service: Engage a Company Service Advisor to test, inspect, and adjust components, assemblies, and equipment installations, including connections.</w:t>
      </w:r>
    </w:p>
    <w:p w14:paraId="7B69851D" w14:textId="749E092F" w:rsidR="00D8193D" w:rsidRDefault="00D8193D" w:rsidP="00860FC4">
      <w:pPr>
        <w:pStyle w:val="SpecifierNote"/>
      </w:pPr>
      <w:r>
        <w:t>Retain "Perform the following tests and inspections" paragraph below to require Contractor to perform tests and inspections.</w:t>
      </w:r>
    </w:p>
    <w:p w14:paraId="1A24AB2A" w14:textId="77777777" w:rsidR="00D8193D" w:rsidRDefault="00D8193D">
      <w:pPr>
        <w:pStyle w:val="PR1"/>
      </w:pPr>
      <w:r>
        <w:t>Perform the following tests and inspections:</w:t>
      </w:r>
    </w:p>
    <w:p w14:paraId="0BC72707" w14:textId="77777777" w:rsidR="00D8193D" w:rsidRDefault="00D8193D">
      <w:pPr>
        <w:pStyle w:val="PR2"/>
        <w:contextualSpacing w:val="0"/>
      </w:pPr>
      <w:r>
        <w:t>Perform each visual and mechanical inspection.</w:t>
      </w:r>
    </w:p>
    <w:p w14:paraId="7230F6EE" w14:textId="77777777" w:rsidR="00D8193D" w:rsidRDefault="00D8193D" w:rsidP="00D8193D">
      <w:pPr>
        <w:pStyle w:val="PR2"/>
        <w:spacing w:before="0"/>
        <w:contextualSpacing w:val="0"/>
      </w:pPr>
      <w:r>
        <w:t>Leak Test: After installation, charge system and test for leaks. Repair leaks and retest until no leaks exist.</w:t>
      </w:r>
    </w:p>
    <w:p w14:paraId="5B7DFBED" w14:textId="77777777" w:rsidR="00D8193D" w:rsidRDefault="00D8193D" w:rsidP="00D8193D">
      <w:pPr>
        <w:pStyle w:val="PR2"/>
        <w:spacing w:before="0"/>
        <w:contextualSpacing w:val="0"/>
      </w:pPr>
      <w:r>
        <w:t>Operational Test: After electrical circuitry has been energized, start units to confirm proper motor rotation and unit operation.</w:t>
      </w:r>
    </w:p>
    <w:p w14:paraId="0B36897E" w14:textId="77777777" w:rsidR="00D8193D" w:rsidRDefault="00D8193D" w:rsidP="00D8193D">
      <w:pPr>
        <w:pStyle w:val="PR2"/>
        <w:spacing w:before="0"/>
        <w:contextualSpacing w:val="0"/>
      </w:pPr>
      <w:r>
        <w:t>Test and adjust controls and safeties. Replace damaged and malfunctioning controls and equipment.</w:t>
      </w:r>
    </w:p>
    <w:p w14:paraId="701F5E57" w14:textId="77777777" w:rsidR="00D8193D" w:rsidRDefault="00D8193D">
      <w:pPr>
        <w:pStyle w:val="PR1"/>
      </w:pPr>
      <w:r>
        <w:t>Pumps and controls will be considered defective if they do not pass tests and inspections.</w:t>
      </w:r>
    </w:p>
    <w:p w14:paraId="7E7312F5" w14:textId="77777777" w:rsidR="00D8193D" w:rsidRDefault="00D8193D">
      <w:pPr>
        <w:pStyle w:val="PR1"/>
      </w:pPr>
      <w:r>
        <w:t>Prepare test and inspection reports.</w:t>
      </w:r>
    </w:p>
    <w:bookmarkEnd w:id="17"/>
    <w:p w14:paraId="1FAB3BD0" w14:textId="77777777" w:rsidR="00D8193D" w:rsidRDefault="00D8193D">
      <w:pPr>
        <w:pStyle w:val="ART"/>
      </w:pPr>
      <w:r>
        <w:t>STARTUP SERVICE</w:t>
      </w:r>
    </w:p>
    <w:p w14:paraId="07226951" w14:textId="16546FF9" w:rsidR="00D8193D" w:rsidRDefault="00D8193D">
      <w:pPr>
        <w:pStyle w:val="PR1"/>
      </w:pPr>
      <w:bookmarkStart w:id="18" w:name="_Hlk48053349"/>
      <w:r>
        <w:t>[</w:t>
      </w:r>
      <w:r>
        <w:rPr>
          <w:b/>
        </w:rPr>
        <w:t xml:space="preserve">Engage a </w:t>
      </w:r>
      <w:r w:rsidRPr="00860FC4">
        <w:rPr>
          <w:b/>
          <w:bCs/>
        </w:rPr>
        <w:t>Company Service Advisor</w:t>
      </w:r>
      <w:r>
        <w:t xml:space="preserve"> </w:t>
      </w:r>
      <w:r>
        <w:rPr>
          <w:b/>
        </w:rPr>
        <w:t>to perform</w:t>
      </w:r>
      <w:r>
        <w:t>] [</w:t>
      </w:r>
      <w:r>
        <w:rPr>
          <w:b/>
        </w:rPr>
        <w:t>Perform</w:t>
      </w:r>
      <w:r>
        <w:t>] startup service.</w:t>
      </w:r>
    </w:p>
    <w:p w14:paraId="4E2EF83B" w14:textId="77777777" w:rsidR="00D8193D" w:rsidRDefault="00D8193D">
      <w:pPr>
        <w:pStyle w:val="PR2"/>
        <w:contextualSpacing w:val="0"/>
      </w:pPr>
      <w:r>
        <w:t>Complete installation and startup checks according to manufacturer's written instructions.</w:t>
      </w:r>
    </w:p>
    <w:p w14:paraId="7AF5C4EC" w14:textId="77777777" w:rsidR="00D8193D" w:rsidRDefault="00D8193D" w:rsidP="00D8193D">
      <w:pPr>
        <w:pStyle w:val="PR2"/>
        <w:spacing w:before="0"/>
        <w:contextualSpacing w:val="0"/>
      </w:pPr>
      <w:r>
        <w:t>&lt;</w:t>
      </w:r>
      <w:r>
        <w:rPr>
          <w:b/>
        </w:rPr>
        <w:t>Insert startup steps if any</w:t>
      </w:r>
      <w:r>
        <w:t>&gt;.</w:t>
      </w:r>
    </w:p>
    <w:bookmarkEnd w:id="18"/>
    <w:p w14:paraId="41909B9A" w14:textId="77777777" w:rsidR="00D8193D" w:rsidRDefault="00D8193D">
      <w:pPr>
        <w:pStyle w:val="ART"/>
      </w:pPr>
      <w:r>
        <w:t>ADJUSTING</w:t>
      </w:r>
    </w:p>
    <w:p w14:paraId="63AE452D" w14:textId="654544FB" w:rsidR="00D8193D" w:rsidRDefault="00D8193D">
      <w:pPr>
        <w:pStyle w:val="PR1"/>
      </w:pPr>
      <w:bookmarkStart w:id="19" w:name="_Hlk48053386"/>
      <w:r>
        <w:t>Adjust pumps to function smoothly and lubricate as recommended by manufacturer.</w:t>
      </w:r>
    </w:p>
    <w:p w14:paraId="2FA0AE35" w14:textId="77777777" w:rsidR="00D8193D" w:rsidRDefault="00D8193D">
      <w:pPr>
        <w:pStyle w:val="PR1"/>
      </w:pPr>
      <w:r>
        <w:t>Adjust control set points.</w:t>
      </w:r>
    </w:p>
    <w:bookmarkEnd w:id="19"/>
    <w:p w14:paraId="4247FF72" w14:textId="77777777" w:rsidR="00D8193D" w:rsidRDefault="00D8193D">
      <w:pPr>
        <w:pStyle w:val="ART"/>
      </w:pPr>
      <w:r>
        <w:t>DEMONSTRATION</w:t>
      </w:r>
    </w:p>
    <w:p w14:paraId="5F1F8A3C" w14:textId="4B088A21" w:rsidR="00D8193D" w:rsidRDefault="00D8193D">
      <w:pPr>
        <w:pStyle w:val="PR1"/>
      </w:pPr>
      <w:bookmarkStart w:id="20" w:name="_Hlk48053412"/>
      <w:r>
        <w:t>[</w:t>
      </w:r>
      <w:r>
        <w:rPr>
          <w:b/>
        </w:rPr>
        <w:t xml:space="preserve">Engage a </w:t>
      </w:r>
      <w:r w:rsidRPr="00860FC4">
        <w:rPr>
          <w:b/>
          <w:bCs/>
        </w:rPr>
        <w:t>Company Service Advisor</w:t>
      </w:r>
      <w:r>
        <w:rPr>
          <w:b/>
        </w:rPr>
        <w:t xml:space="preserve"> to train</w:t>
      </w:r>
      <w:r>
        <w:t>] [</w:t>
      </w:r>
      <w:r>
        <w:rPr>
          <w:b/>
        </w:rPr>
        <w:t>Train</w:t>
      </w:r>
      <w:r>
        <w:t>] Director’s Representative's maintenance personnel to adjust, operate, and maintain[</w:t>
      </w:r>
      <w:r>
        <w:rPr>
          <w:b/>
        </w:rPr>
        <w:t> controls and</w:t>
      </w:r>
      <w:r>
        <w:t>] pumps.</w:t>
      </w:r>
    </w:p>
    <w:bookmarkEnd w:id="20"/>
    <w:p w14:paraId="09CB8E89" w14:textId="6FF90DAE" w:rsidR="00D8193D" w:rsidRDefault="00D8193D">
      <w:pPr>
        <w:pStyle w:val="EOS"/>
      </w:pPr>
      <w:r w:rsidRPr="00A761E0">
        <w:t>END OF SECTION 221429</w:t>
      </w:r>
    </w:p>
    <w:sectPr w:rsidR="00D8193D" w:rsidSect="00885A57">
      <w:footerReference w:type="default" r:id="rId18"/>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DB732A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B32E7">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D8193D">
      <w:rPr>
        <w:rStyle w:val="NAM"/>
        <w:rFonts w:eastAsia="Calibri"/>
        <w:szCs w:val="22"/>
      </w:rPr>
      <w:t>221429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60FC4"/>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8193D"/>
    <w:rsid w:val="00DB5B4C"/>
    <w:rsid w:val="00DD64C7"/>
    <w:rsid w:val="00E272BB"/>
    <w:rsid w:val="00E50071"/>
    <w:rsid w:val="00E75A7A"/>
    <w:rsid w:val="00E803C1"/>
    <w:rsid w:val="00E832DF"/>
    <w:rsid w:val="00E86A34"/>
    <w:rsid w:val="00E91B53"/>
    <w:rsid w:val="00ED6543"/>
    <w:rsid w:val="00EF082A"/>
    <w:rsid w:val="00EF27F8"/>
    <w:rsid w:val="00F35956"/>
    <w:rsid w:val="00FB3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01867"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01862" TargetMode="External"/><Relationship Id="rId17" Type="http://schemas.openxmlformats.org/officeDocument/2006/relationships/hyperlink" Target="http://www.specagent.com/Lookup?uid=123457101875" TargetMode="External"/><Relationship Id="rId2" Type="http://schemas.openxmlformats.org/officeDocument/2006/relationships/customXml" Target="../customXml/item2.xml"/><Relationship Id="rId16" Type="http://schemas.openxmlformats.org/officeDocument/2006/relationships/hyperlink" Target="http://www.specagent.com/Lookup?uid=12345710187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01861" TargetMode="External"/><Relationship Id="rId5" Type="http://schemas.openxmlformats.org/officeDocument/2006/relationships/numbering" Target="numbering.xml"/><Relationship Id="rId15" Type="http://schemas.openxmlformats.org/officeDocument/2006/relationships/hyperlink" Target="http://www.specagent.com/Lookup?uid=123457101872"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018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3570</Words>
  <Characters>20349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23872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