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B0D3" w14:textId="77777777" w:rsidR="004F6EA2" w:rsidRDefault="004F6EA2">
      <w:pPr>
        <w:pStyle w:val="SCT"/>
      </w:pPr>
      <w:r>
        <w:t xml:space="preserve">SECTION </w:t>
      </w:r>
      <w:r>
        <w:rPr>
          <w:rStyle w:val="NUM"/>
        </w:rPr>
        <w:t>221200</w:t>
      </w:r>
      <w:r>
        <w:t xml:space="preserve"> - </w:t>
      </w:r>
      <w:r>
        <w:rPr>
          <w:rStyle w:val="NAM"/>
        </w:rPr>
        <w:t>FACILITY POTABLE-WATER STORAGE TANKS</w:t>
      </w:r>
    </w:p>
    <w:p w14:paraId="0D159E43" w14:textId="77777777" w:rsidR="004F6EA2" w:rsidRDefault="004F6EA2" w:rsidP="00AF6169">
      <w:pPr>
        <w:pStyle w:val="SpecifierNote"/>
        <w:keepNext w:val="0"/>
      </w:pPr>
      <w:r>
        <w:t>This Section includes potable water storage tanks for hot and cold domestic water.</w:t>
      </w:r>
    </w:p>
    <w:p w14:paraId="11651E33" w14:textId="77777777" w:rsidR="004F6EA2" w:rsidRDefault="004F6EA2" w:rsidP="00AF6169">
      <w:pPr>
        <w:pStyle w:val="SpecifierNote"/>
        <w:keepNext w:val="0"/>
      </w:pPr>
      <w:r>
        <w:t>Manufacturers found in SpecAgent for this Section were identified as representative and not as an endorsement for meeting the requirements of this specification.</w:t>
      </w:r>
    </w:p>
    <w:p w14:paraId="6F44444B" w14:textId="77777777" w:rsidR="004F6EA2" w:rsidRDefault="004F6EA2" w:rsidP="00AF6169">
      <w:pPr>
        <w:pStyle w:val="SpecifierNote"/>
        <w:keepNext w:val="0"/>
      </w:pPr>
      <w:r>
        <w:t>This Section includes performance, proprietary, and descriptive type specifications. Edit to avoid conflicting requirements.</w:t>
      </w:r>
    </w:p>
    <w:p w14:paraId="28FCF32C" w14:textId="77777777" w:rsidR="004F6EA2" w:rsidRDefault="004F6EA2" w:rsidP="00AF6169">
      <w:pPr>
        <w:pStyle w:val="SpecifierNote"/>
        <w:keepNext w:val="0"/>
      </w:pPr>
      <w:r>
        <w:t>This Section includes the term Architect/Engineer. "Architect" is used in AIA contract documents; "Engineer" is used in EJCDC contract documents. Retain appropriate term.</w:t>
      </w:r>
    </w:p>
    <w:p w14:paraId="0B09B7A1" w14:textId="77777777" w:rsidR="004F6EA2" w:rsidRDefault="004F6EA2" w:rsidP="00AF6169">
      <w:pPr>
        <w:pStyle w:val="SpecifierNote"/>
        <w:keepNext w:val="0"/>
      </w:pPr>
      <w:r>
        <w:t>See the Drawing Coordination Considerations for information needed to coordinate this specification Section with the Drawings.</w:t>
      </w:r>
    </w:p>
    <w:p w14:paraId="0ED64A66" w14:textId="77777777" w:rsidR="004F6EA2" w:rsidRDefault="004F6EA2">
      <w:pPr>
        <w:pStyle w:val="PRT"/>
      </w:pPr>
      <w:r>
        <w:t>GENERAL</w:t>
      </w:r>
    </w:p>
    <w:p w14:paraId="4DF0D34A" w14:textId="77777777" w:rsidR="004F6EA2" w:rsidRDefault="004F6EA2" w:rsidP="00AF6169">
      <w:pPr>
        <w:pStyle w:val="ART"/>
        <w:tabs>
          <w:tab w:val="clear" w:pos="864"/>
          <w:tab w:val="left" w:pos="720"/>
        </w:tabs>
        <w:ind w:left="720"/>
      </w:pPr>
      <w:r>
        <w:t>SUMMARY</w:t>
      </w:r>
    </w:p>
    <w:p w14:paraId="2AE6AC7B" w14:textId="77777777" w:rsidR="004F6EA2" w:rsidRDefault="004F6EA2">
      <w:pPr>
        <w:pStyle w:val="PR1"/>
      </w:pPr>
      <w:r>
        <w:t>Section includes potable water storage tanks.</w:t>
      </w:r>
    </w:p>
    <w:p w14:paraId="6E73A20E" w14:textId="77777777" w:rsidR="004F6EA2" w:rsidRDefault="004F6EA2">
      <w:pPr>
        <w:pStyle w:val="PR1"/>
      </w:pPr>
      <w:r>
        <w:t>Related Sections:</w:t>
      </w:r>
    </w:p>
    <w:p w14:paraId="651CD5D7" w14:textId="77777777" w:rsidR="004F6EA2" w:rsidRDefault="004F6EA2">
      <w:pPr>
        <w:pStyle w:val="PR2"/>
        <w:contextualSpacing w:val="0"/>
      </w:pPr>
      <w:r>
        <w:t>Section 220700 - Plumbing Insulation: Field applied insulation for water storage tanks.</w:t>
      </w:r>
    </w:p>
    <w:p w14:paraId="1E448288" w14:textId="77777777" w:rsidR="004F6EA2" w:rsidRDefault="004F6EA2" w:rsidP="004F6EA2">
      <w:pPr>
        <w:pStyle w:val="PR2"/>
        <w:spacing w:before="0"/>
        <w:contextualSpacing w:val="0"/>
      </w:pPr>
      <w:r>
        <w:t>Section 221100 - Facility Water Distribution: Supply connections to water storage tanks.</w:t>
      </w:r>
    </w:p>
    <w:p w14:paraId="455064B0" w14:textId="77777777" w:rsidR="004F6EA2" w:rsidRDefault="004F6EA2" w:rsidP="00AF6169">
      <w:pPr>
        <w:pStyle w:val="ART"/>
        <w:tabs>
          <w:tab w:val="clear" w:pos="864"/>
          <w:tab w:val="left" w:pos="720"/>
        </w:tabs>
        <w:ind w:left="720" w:hanging="720"/>
      </w:pPr>
      <w:r>
        <w:t>REFERENCES</w:t>
      </w:r>
    </w:p>
    <w:p w14:paraId="38338024" w14:textId="77777777" w:rsidR="004F6EA2" w:rsidRDefault="004F6EA2" w:rsidP="00AF6169">
      <w:pPr>
        <w:pStyle w:val="SpecifierNote"/>
      </w:pPr>
      <w:r>
        <w:t>List reference standards included within text of this section. Edit the following for Project conditions.</w:t>
      </w:r>
    </w:p>
    <w:p w14:paraId="2AC7B481" w14:textId="77777777" w:rsidR="004F6EA2" w:rsidRDefault="004F6EA2">
      <w:pPr>
        <w:pStyle w:val="PR1"/>
      </w:pPr>
      <w:r>
        <w:t>American Society of Mechanical Engineers:</w:t>
      </w:r>
    </w:p>
    <w:p w14:paraId="4A648105" w14:textId="77777777" w:rsidR="004F6EA2" w:rsidRDefault="004F6EA2">
      <w:pPr>
        <w:pStyle w:val="PR2"/>
        <w:contextualSpacing w:val="0"/>
      </w:pPr>
      <w:r>
        <w:t>ASME Section VIII - Boiler and Pressure Vessel Code - Pressure Vessels.</w:t>
      </w:r>
    </w:p>
    <w:p w14:paraId="0CB67396" w14:textId="77777777" w:rsidR="004F6EA2" w:rsidRDefault="004F6EA2" w:rsidP="00AF6169">
      <w:pPr>
        <w:pStyle w:val="ART"/>
        <w:tabs>
          <w:tab w:val="clear" w:pos="864"/>
          <w:tab w:val="left" w:pos="720"/>
        </w:tabs>
        <w:ind w:left="720" w:hanging="720"/>
      </w:pPr>
      <w:r>
        <w:t>SUBMITTALS</w:t>
      </w:r>
    </w:p>
    <w:p w14:paraId="4E7D0201" w14:textId="77777777" w:rsidR="004F6EA2" w:rsidRDefault="004F6EA2" w:rsidP="00AF6169">
      <w:pPr>
        <w:pStyle w:val="SpecifierNote"/>
      </w:pPr>
      <w:r>
        <w:t>Only request submittals needed to verify compliance with Project requirements.</w:t>
      </w:r>
    </w:p>
    <w:p w14:paraId="2CC2C944" w14:textId="77777777" w:rsidR="004F6EA2" w:rsidRDefault="004F6EA2">
      <w:pPr>
        <w:pStyle w:val="PR1"/>
      </w:pPr>
      <w:r w:rsidRPr="00F172E4">
        <w:t>Submittals for this section are subject to the re-evaluation fee identified in Article 4 of the General Conditions.</w:t>
      </w:r>
    </w:p>
    <w:p w14:paraId="47AFF491" w14:textId="77777777" w:rsidR="004F6EA2" w:rsidRDefault="004F6EA2">
      <w:pPr>
        <w:pStyle w:val="PR1"/>
      </w:pPr>
      <w:r w:rsidRPr="00F172E4">
        <w:t>Manufacturer’s installation instructions shall be provided along with product data.</w:t>
      </w:r>
    </w:p>
    <w:p w14:paraId="444647BA" w14:textId="77777777" w:rsidR="004F6EA2" w:rsidRDefault="004F6EA2">
      <w:pPr>
        <w:pStyle w:val="PR1"/>
      </w:pPr>
      <w:r w:rsidRPr="00F172E4">
        <w:t>Submittals shall be provided in the order in which they are specified and tabbed (for combined submittals).</w:t>
      </w:r>
    </w:p>
    <w:p w14:paraId="573A775F" w14:textId="77777777" w:rsidR="004F6EA2" w:rsidRDefault="004F6EA2">
      <w:pPr>
        <w:pStyle w:val="PR1"/>
      </w:pPr>
      <w:r>
        <w:t>Section 013300 - Submittal Procedures: Submittal procedures.</w:t>
      </w:r>
    </w:p>
    <w:p w14:paraId="79025851" w14:textId="77777777" w:rsidR="004F6EA2" w:rsidRDefault="004F6EA2">
      <w:pPr>
        <w:pStyle w:val="PR1"/>
      </w:pPr>
      <w:r>
        <w:t>Shop Drawings: Indicate dimensions of tanks, materials of construction, tank lining methods, anchors, attachments, lifting points, taps, and drains.</w:t>
      </w:r>
    </w:p>
    <w:p w14:paraId="6A030F56" w14:textId="77777777" w:rsidR="004F6EA2" w:rsidRDefault="004F6EA2">
      <w:pPr>
        <w:pStyle w:val="PR1"/>
      </w:pPr>
      <w:r>
        <w:t>Manufacturer's Certificate: Certify products meet or exceed specified requirements.</w:t>
      </w:r>
    </w:p>
    <w:p w14:paraId="0DDDFBE8" w14:textId="77777777" w:rsidR="004F6EA2" w:rsidRDefault="004F6EA2">
      <w:pPr>
        <w:pStyle w:val="ART"/>
      </w:pPr>
      <w:r>
        <w:t>QUALITY ASSURANCE</w:t>
      </w:r>
    </w:p>
    <w:p w14:paraId="18159FB7" w14:textId="77777777" w:rsidR="004F6EA2" w:rsidRDefault="004F6EA2">
      <w:pPr>
        <w:pStyle w:val="PR1"/>
      </w:pPr>
      <w:r>
        <w:t>Conform to ASME Section VIII for construction of potable water storage tanks. Provide tanks registered with National Board of Boiler and Pressure Vessel Inspectors.</w:t>
      </w:r>
    </w:p>
    <w:p w14:paraId="109CFE4F" w14:textId="77777777" w:rsidR="004F6EA2" w:rsidRDefault="004F6EA2">
      <w:pPr>
        <w:pStyle w:val="PR1"/>
      </w:pPr>
      <w:r>
        <w:t>Perform Work in accordance with [</w:t>
      </w:r>
      <w:r w:rsidRPr="00290542">
        <w:rPr>
          <w:b/>
        </w:rPr>
        <w:t>State</w:t>
      </w:r>
      <w:r>
        <w:t>] [</w:t>
      </w:r>
      <w:r w:rsidRPr="00290542">
        <w:rPr>
          <w:b/>
        </w:rPr>
        <w:t>Municipality</w:t>
      </w:r>
      <w:r>
        <w:t>] of &lt;</w:t>
      </w:r>
      <w:r w:rsidRPr="00290542">
        <w:rPr>
          <w:b/>
        </w:rPr>
        <w:t>________</w:t>
      </w:r>
      <w:r>
        <w:t>&gt; [</w:t>
      </w:r>
      <w:r w:rsidRPr="00290542">
        <w:rPr>
          <w:b/>
        </w:rPr>
        <w:t>Highways</w:t>
      </w:r>
      <w:r>
        <w:t>] [</w:t>
      </w:r>
      <w:r w:rsidRPr="00290542">
        <w:rPr>
          <w:b/>
        </w:rPr>
        <w:t>Public Works</w:t>
      </w:r>
      <w:r>
        <w:t>] standard.</w:t>
      </w:r>
    </w:p>
    <w:p w14:paraId="71D4D378" w14:textId="77777777" w:rsidR="004F6EA2" w:rsidRDefault="004F6EA2" w:rsidP="00AF6169">
      <w:pPr>
        <w:pStyle w:val="SpecifierNote"/>
      </w:pPr>
      <w:r>
        <w:t>Include the following paragraph only when cost of acquiring specified standards is justified.</w:t>
      </w:r>
    </w:p>
    <w:p w14:paraId="0CC19A55" w14:textId="77777777" w:rsidR="004F6EA2" w:rsidRDefault="004F6EA2">
      <w:pPr>
        <w:pStyle w:val="PR1"/>
      </w:pPr>
      <w:r>
        <w:t>Maintain one copy of each document on site.</w:t>
      </w:r>
    </w:p>
    <w:p w14:paraId="7A4A6C8B" w14:textId="77777777" w:rsidR="004F6EA2" w:rsidRDefault="004F6EA2">
      <w:pPr>
        <w:pStyle w:val="ART"/>
      </w:pPr>
      <w:r>
        <w:lastRenderedPageBreak/>
        <w:t>QUALIFICATIONS</w:t>
      </w:r>
    </w:p>
    <w:p w14:paraId="1432FD25" w14:textId="77777777" w:rsidR="004F6EA2" w:rsidRDefault="004F6EA2">
      <w:pPr>
        <w:pStyle w:val="PR1"/>
      </w:pPr>
      <w:r>
        <w:t>Manufacturer: Company specializing in manufacturing products specified in this section with minimum three years [</w:t>
      </w:r>
      <w:r w:rsidRPr="00290542">
        <w:rPr>
          <w:b/>
        </w:rPr>
        <w:t>documented</w:t>
      </w:r>
      <w:r>
        <w:t>] experience.</w:t>
      </w:r>
    </w:p>
    <w:p w14:paraId="0326369B" w14:textId="77777777" w:rsidR="004F6EA2" w:rsidRDefault="004F6EA2">
      <w:pPr>
        <w:pStyle w:val="PR1"/>
      </w:pPr>
      <w:r>
        <w:t>Installer: Company specializing in performing Work of this section with minimum three years [</w:t>
      </w:r>
      <w:r w:rsidRPr="00290542">
        <w:rPr>
          <w:b/>
        </w:rPr>
        <w:t>documented</w:t>
      </w:r>
      <w:r>
        <w:t>] experience [</w:t>
      </w:r>
      <w:r w:rsidRPr="00290542">
        <w:rPr>
          <w:b/>
        </w:rPr>
        <w:t>approved by manufacturer</w:t>
      </w:r>
      <w:r>
        <w:t>].</w:t>
      </w:r>
    </w:p>
    <w:p w14:paraId="6C099AB1" w14:textId="77777777" w:rsidR="004F6EA2" w:rsidRDefault="004F6EA2">
      <w:pPr>
        <w:pStyle w:val="ART"/>
      </w:pPr>
      <w:r>
        <w:t>PRE-INSTALLATION MEETINGS</w:t>
      </w:r>
    </w:p>
    <w:p w14:paraId="478075F5" w14:textId="77777777" w:rsidR="004F6EA2" w:rsidRDefault="004F6EA2">
      <w:pPr>
        <w:pStyle w:val="PR1"/>
      </w:pPr>
      <w:r>
        <w:t>Section 013000 - Administrative Requirements: Pre-installation meeting.</w:t>
      </w:r>
    </w:p>
    <w:p w14:paraId="263A19F0" w14:textId="77777777" w:rsidR="004F6EA2" w:rsidRDefault="004F6EA2">
      <w:pPr>
        <w:pStyle w:val="PR1"/>
      </w:pPr>
      <w:r>
        <w:t>Convene minimum [</w:t>
      </w:r>
      <w:r w:rsidRPr="00290542">
        <w:rPr>
          <w:b/>
        </w:rPr>
        <w:t>one</w:t>
      </w:r>
      <w:r>
        <w:t>] &lt;</w:t>
      </w:r>
      <w:r w:rsidRPr="00290542">
        <w:rPr>
          <w:b/>
        </w:rPr>
        <w:t>________</w:t>
      </w:r>
      <w:r>
        <w:t>&gt; week prior to commencing work of this section.</w:t>
      </w:r>
    </w:p>
    <w:p w14:paraId="1E01CF2D" w14:textId="77777777" w:rsidR="004F6EA2" w:rsidRDefault="004F6EA2">
      <w:pPr>
        <w:pStyle w:val="ART"/>
      </w:pPr>
      <w:r>
        <w:t>DELIVERY, STORAGE, AND HANDLING</w:t>
      </w:r>
    </w:p>
    <w:p w14:paraId="2C7A2AB8" w14:textId="77777777" w:rsidR="004F6EA2" w:rsidRDefault="004F6EA2">
      <w:pPr>
        <w:pStyle w:val="PR1"/>
      </w:pPr>
      <w:r>
        <w:t>Provide temporary inlet and outlet caps. Maintain caps in place until installation.</w:t>
      </w:r>
    </w:p>
    <w:p w14:paraId="65C5A3E4" w14:textId="77777777" w:rsidR="004F6EA2" w:rsidRDefault="004F6EA2">
      <w:pPr>
        <w:pStyle w:val="ART"/>
      </w:pPr>
      <w:r>
        <w:t>FIELD MEASUREMENTS</w:t>
      </w:r>
    </w:p>
    <w:p w14:paraId="6A2D53DE" w14:textId="77777777" w:rsidR="004F6EA2" w:rsidRDefault="004F6EA2">
      <w:pPr>
        <w:pStyle w:val="PR1"/>
      </w:pPr>
      <w:r>
        <w:t>Verify field measurements prior to fabrication.</w:t>
      </w:r>
    </w:p>
    <w:p w14:paraId="67F75705" w14:textId="77777777" w:rsidR="004F6EA2" w:rsidRDefault="004F6EA2">
      <w:pPr>
        <w:pStyle w:val="ART"/>
      </w:pPr>
      <w:r>
        <w:t>WARRANTY</w:t>
      </w:r>
    </w:p>
    <w:p w14:paraId="16D23FD3" w14:textId="77777777" w:rsidR="004F6EA2" w:rsidRDefault="004F6EA2" w:rsidP="00AF6169">
      <w:pPr>
        <w:pStyle w:val="SpecifierNote"/>
      </w:pPr>
      <w:r>
        <w:t>This article extends warranty period beyond one year. Extended warranties increase construction costs and Owner enforcement responsibilities. Specify warranties with caution.</w:t>
      </w:r>
    </w:p>
    <w:p w14:paraId="32138E7D" w14:textId="77777777" w:rsidR="004F6EA2" w:rsidRDefault="004F6EA2">
      <w:pPr>
        <w:pStyle w:val="PR1"/>
      </w:pPr>
      <w:r>
        <w:t>Furnish [</w:t>
      </w:r>
      <w:r w:rsidRPr="00290542">
        <w:rPr>
          <w:b/>
        </w:rPr>
        <w:t>five</w:t>
      </w:r>
      <w:r>
        <w:t>] &lt;</w:t>
      </w:r>
      <w:r w:rsidRPr="00290542">
        <w:rPr>
          <w:b/>
        </w:rPr>
        <w:t>________</w:t>
      </w:r>
      <w:r>
        <w:t>&gt; year manufacturer warranty for potable water storage tanks.</w:t>
      </w:r>
    </w:p>
    <w:p w14:paraId="334E3118" w14:textId="77777777" w:rsidR="004F6EA2" w:rsidRDefault="004F6EA2">
      <w:pPr>
        <w:pStyle w:val="PRT"/>
      </w:pPr>
      <w:r>
        <w:t>PRODUCTS</w:t>
      </w:r>
    </w:p>
    <w:p w14:paraId="59BE3DD5" w14:textId="77777777" w:rsidR="004F6EA2" w:rsidRDefault="004F6EA2">
      <w:pPr>
        <w:pStyle w:val="ART"/>
      </w:pPr>
      <w:r>
        <w:t>DOMESTIC COLD WATER TANK</w:t>
      </w:r>
    </w:p>
    <w:p w14:paraId="72570598" w14:textId="77777777" w:rsidR="004F6EA2" w:rsidRDefault="004F6EA2" w:rsidP="00AF6169">
      <w:pPr>
        <w:pStyle w:val="SpecifierNote"/>
      </w:pPr>
      <w:r>
        <w:t>In this article, list manufacturers acceptable for this Project.</w:t>
      </w:r>
    </w:p>
    <w:p w14:paraId="0F7E83AB" w14:textId="77777777" w:rsidR="004F6EA2" w:rsidRPr="004F6EA2" w:rsidRDefault="003634AB">
      <w:pPr>
        <w:pStyle w:val="PR1"/>
      </w:pPr>
      <w:hyperlink r:id="rId11" w:history="1">
        <w:r w:rsidR="004F6EA2" w:rsidRPr="00290542">
          <w:t>Manufacturers</w:t>
        </w:r>
      </w:hyperlink>
      <w:r w:rsidR="004F6EA2">
        <w:t>:</w:t>
      </w:r>
      <w:r w:rsidR="004F6EA2">
        <w:rPr>
          <w:szCs w:val="22"/>
        </w:rPr>
        <w:t xml:space="preserve"> Subject to compliance with requirements, available manufacturers offering products that may be incorporated into the Work include, but are not limited to the following:</w:t>
      </w:r>
    </w:p>
    <w:p w14:paraId="12CC882C" w14:textId="6E76E05B" w:rsidR="004F6EA2" w:rsidRPr="00D536F6" w:rsidRDefault="004F6EA2" w:rsidP="00AF6169">
      <w:pPr>
        <w:pStyle w:val="PR2"/>
      </w:pPr>
      <w:r w:rsidRPr="005F6A4F">
        <w:t>A.O.</w:t>
      </w:r>
      <w:r>
        <w:t xml:space="preserve"> Smith</w:t>
      </w:r>
    </w:p>
    <w:p w14:paraId="06B8A154" w14:textId="77777777" w:rsidR="004F6EA2" w:rsidRPr="00AF6169" w:rsidRDefault="004F6EA2" w:rsidP="004F6EA2">
      <w:pPr>
        <w:pStyle w:val="PR2"/>
        <w:spacing w:before="0"/>
        <w:contextualSpacing w:val="0"/>
      </w:pPr>
      <w:r w:rsidRPr="00AF6169">
        <w:t>Bell &amp; Gossett</w:t>
      </w:r>
    </w:p>
    <w:p w14:paraId="7411CA23" w14:textId="77777777" w:rsidR="004F6EA2" w:rsidRPr="00AF6169" w:rsidRDefault="004F6EA2" w:rsidP="004F6EA2">
      <w:pPr>
        <w:pStyle w:val="PR2"/>
        <w:spacing w:before="0"/>
        <w:contextualSpacing w:val="0"/>
      </w:pPr>
      <w:r w:rsidRPr="00AF6169">
        <w:t>Norwesco</w:t>
      </w:r>
    </w:p>
    <w:p w14:paraId="69848A83" w14:textId="77777777" w:rsidR="004F6EA2" w:rsidRPr="00AF6169" w:rsidRDefault="004F6EA2" w:rsidP="004F6EA2">
      <w:pPr>
        <w:pStyle w:val="PR2"/>
        <w:spacing w:before="0"/>
        <w:contextualSpacing w:val="0"/>
      </w:pPr>
      <w:r w:rsidRPr="00AF6169">
        <w:t>Snyder Industries</w:t>
      </w:r>
    </w:p>
    <w:p w14:paraId="1CC2AFB7" w14:textId="77777777" w:rsidR="004F6EA2" w:rsidRDefault="004F6EA2" w:rsidP="004F6EA2">
      <w:pPr>
        <w:pStyle w:val="PR2"/>
        <w:spacing w:before="0"/>
        <w:contextualSpacing w:val="0"/>
      </w:pPr>
      <w:r>
        <w:t>Or equal.</w:t>
      </w:r>
    </w:p>
    <w:p w14:paraId="6E9E3D68" w14:textId="77777777" w:rsidR="004F6EA2" w:rsidRPr="00290542" w:rsidRDefault="004F6EA2" w:rsidP="00AF6169">
      <w:pPr>
        <w:pStyle w:val="SpecifierNote"/>
      </w:pPr>
      <w:r w:rsidRPr="00290542">
        <w:t>****** [OR] ******</w:t>
      </w:r>
    </w:p>
    <w:p w14:paraId="47A6AAE7" w14:textId="77777777" w:rsidR="004F6EA2" w:rsidRDefault="004F6EA2">
      <w:pPr>
        <w:pStyle w:val="PR1"/>
      </w:pPr>
      <w:r>
        <w:t>Furnish materials in accordance with [</w:t>
      </w:r>
      <w:r w:rsidRPr="00290542">
        <w:rPr>
          <w:b/>
        </w:rPr>
        <w:t>State</w:t>
      </w:r>
      <w:r>
        <w:t>] [</w:t>
      </w:r>
      <w:r w:rsidRPr="00290542">
        <w:rPr>
          <w:b/>
        </w:rPr>
        <w:t>Municipality</w:t>
      </w:r>
      <w:r>
        <w:t>] of &lt;</w:t>
      </w:r>
      <w:r w:rsidRPr="00290542">
        <w:rPr>
          <w:b/>
        </w:rPr>
        <w:t>________</w:t>
      </w:r>
      <w:r>
        <w:t>&gt; [</w:t>
      </w:r>
      <w:r w:rsidRPr="00290542">
        <w:rPr>
          <w:b/>
        </w:rPr>
        <w:t>Highways</w:t>
      </w:r>
      <w:r>
        <w:t>] [</w:t>
      </w:r>
      <w:r w:rsidRPr="00290542">
        <w:rPr>
          <w:b/>
        </w:rPr>
        <w:t>Public Works</w:t>
      </w:r>
      <w:r>
        <w:t>] standards.</w:t>
      </w:r>
    </w:p>
    <w:p w14:paraId="5FF73DF4" w14:textId="77777777" w:rsidR="004F6EA2" w:rsidRDefault="004F6EA2" w:rsidP="00AF6169">
      <w:pPr>
        <w:pStyle w:val="SpecifierNote"/>
      </w:pPr>
      <w:r>
        <w:t>Edit the following descriptive specifications to identify project requirements and to eliminate conflicts with manufacturers' products specified above.</w:t>
      </w:r>
    </w:p>
    <w:p w14:paraId="2B1091E8" w14:textId="798BB766" w:rsidR="004F6EA2" w:rsidRDefault="004F6EA2">
      <w:pPr>
        <w:pStyle w:val="PR1"/>
      </w:pPr>
      <w:r>
        <w:t>Tank: Welded steel, ASME labeled for working pressure of [</w:t>
      </w:r>
      <w:r w:rsidRPr="00294A75">
        <w:rPr>
          <w:rStyle w:val="IP"/>
          <w:b/>
          <w:color w:val="auto"/>
        </w:rPr>
        <w:t>125 psig</w:t>
      </w:r>
      <w:r>
        <w:t>] [</w:t>
      </w:r>
      <w:r w:rsidRPr="00294A75">
        <w:rPr>
          <w:rStyle w:val="IP"/>
          <w:b/>
          <w:color w:val="auto"/>
        </w:rPr>
        <w:t>&lt;________&gt; psig</w:t>
      </w:r>
      <w:r>
        <w:t>], steel support saddles, taps for accessories, threaded connections, access manhole.</w:t>
      </w:r>
    </w:p>
    <w:p w14:paraId="35BA4A12" w14:textId="77777777" w:rsidR="004F6EA2" w:rsidRDefault="004F6EA2">
      <w:pPr>
        <w:pStyle w:val="PR1"/>
      </w:pPr>
      <w:r>
        <w:t>Accessories: Tank drain, water inlet and outlet</w:t>
      </w:r>
    </w:p>
    <w:p w14:paraId="46B877BE" w14:textId="77777777" w:rsidR="004F6EA2" w:rsidRDefault="004F6EA2">
      <w:pPr>
        <w:pStyle w:val="PR1"/>
      </w:pPr>
      <w:r>
        <w:t>[</w:t>
      </w:r>
      <w:r w:rsidRPr="00290542">
        <w:rPr>
          <w:b/>
        </w:rPr>
        <w:t>Vertical</w:t>
      </w:r>
      <w:r>
        <w:t>] [</w:t>
      </w:r>
      <w:r w:rsidRPr="00290542">
        <w:rPr>
          <w:b/>
        </w:rPr>
        <w:t>Horizontal</w:t>
      </w:r>
      <w:r>
        <w:t>] storage tank:</w:t>
      </w:r>
    </w:p>
    <w:p w14:paraId="2DD6A0BF" w14:textId="7A9E6F77" w:rsidR="004F6EA2" w:rsidRDefault="004F6EA2">
      <w:pPr>
        <w:pStyle w:val="PR2"/>
        <w:contextualSpacing w:val="0"/>
      </w:pPr>
      <w:r>
        <w:t xml:space="preserve">Overall Length: </w:t>
      </w:r>
      <w:r w:rsidRPr="00294A75">
        <w:rPr>
          <w:rStyle w:val="IP"/>
          <w:color w:val="auto"/>
        </w:rPr>
        <w:t>&lt;</w:t>
      </w:r>
      <w:r w:rsidRPr="00294A75">
        <w:rPr>
          <w:rStyle w:val="IP"/>
          <w:b/>
          <w:color w:val="auto"/>
        </w:rPr>
        <w:t>________</w:t>
      </w:r>
      <w:r w:rsidRPr="00294A75">
        <w:rPr>
          <w:rStyle w:val="IP"/>
          <w:color w:val="auto"/>
        </w:rPr>
        <w:t>&gt; inches</w:t>
      </w:r>
      <w:r>
        <w:t>.</w:t>
      </w:r>
    </w:p>
    <w:p w14:paraId="1DE1885F" w14:textId="4D19467C" w:rsidR="004F6EA2" w:rsidRDefault="004F6EA2" w:rsidP="004F6EA2">
      <w:pPr>
        <w:pStyle w:val="PR2"/>
        <w:spacing w:before="0"/>
        <w:contextualSpacing w:val="0"/>
      </w:pPr>
      <w:r>
        <w:t xml:space="preserve">Diameter: </w:t>
      </w:r>
      <w:r w:rsidRPr="00294A75">
        <w:rPr>
          <w:rStyle w:val="IP"/>
          <w:color w:val="auto"/>
        </w:rPr>
        <w:t>&lt;</w:t>
      </w:r>
      <w:r w:rsidRPr="00294A75">
        <w:rPr>
          <w:rStyle w:val="IP"/>
          <w:b/>
          <w:color w:val="auto"/>
        </w:rPr>
        <w:t>________</w:t>
      </w:r>
      <w:r w:rsidRPr="00294A75">
        <w:rPr>
          <w:rStyle w:val="IP"/>
          <w:color w:val="auto"/>
        </w:rPr>
        <w:t>&gt; inches</w:t>
      </w:r>
      <w:r>
        <w:t xml:space="preserve"> diameter.</w:t>
      </w:r>
    </w:p>
    <w:p w14:paraId="703954D6" w14:textId="49090B0D" w:rsidR="004F6EA2" w:rsidRDefault="004F6EA2" w:rsidP="004F6EA2">
      <w:pPr>
        <w:pStyle w:val="PR2"/>
        <w:spacing w:before="0"/>
        <w:contextualSpacing w:val="0"/>
      </w:pPr>
      <w:r>
        <w:t xml:space="preserve">Nominal capacity: </w:t>
      </w:r>
      <w:r w:rsidRPr="00294A75">
        <w:rPr>
          <w:rStyle w:val="IP"/>
          <w:color w:val="auto"/>
        </w:rPr>
        <w:t>&lt;</w:t>
      </w:r>
      <w:r w:rsidRPr="00294A75">
        <w:rPr>
          <w:rStyle w:val="IP"/>
          <w:b/>
          <w:color w:val="auto"/>
        </w:rPr>
        <w:t>________</w:t>
      </w:r>
      <w:r w:rsidRPr="00294A75">
        <w:rPr>
          <w:rStyle w:val="IP"/>
          <w:color w:val="auto"/>
        </w:rPr>
        <w:t>&gt; gal</w:t>
      </w:r>
      <w:r>
        <w:t>.</w:t>
      </w:r>
    </w:p>
    <w:p w14:paraId="62789C03" w14:textId="4FF860A9" w:rsidR="004F6EA2" w:rsidRDefault="004F6EA2" w:rsidP="004F6EA2">
      <w:pPr>
        <w:pStyle w:val="PR2"/>
        <w:spacing w:before="0"/>
        <w:contextualSpacing w:val="0"/>
      </w:pPr>
      <w:r>
        <w:t xml:space="preserve">Support: Two welded tank saddles not less than </w:t>
      </w:r>
      <w:r w:rsidRPr="00294A75">
        <w:rPr>
          <w:rStyle w:val="IP"/>
          <w:color w:val="auto"/>
        </w:rPr>
        <w:t>4 inches</w:t>
      </w:r>
      <w:r>
        <w:t xml:space="preserve"> wide by </w:t>
      </w:r>
      <w:r w:rsidRPr="00294A75">
        <w:rPr>
          <w:rStyle w:val="IP"/>
          <w:color w:val="auto"/>
        </w:rPr>
        <w:t>1/4 inch</w:t>
      </w:r>
      <w:r>
        <w:t xml:space="preserve"> thick, mounted on </w:t>
      </w:r>
      <w:r w:rsidRPr="00294A75">
        <w:rPr>
          <w:rStyle w:val="IP"/>
          <w:color w:val="auto"/>
        </w:rPr>
        <w:t>2 inch</w:t>
      </w:r>
      <w:r>
        <w:t xml:space="preserve"> pipe stand with minimum four cross braced legs; sheet Teflon isolation strip between tank and saddle; dielectric unions between tank and piping system.</w:t>
      </w:r>
    </w:p>
    <w:p w14:paraId="48060C1C" w14:textId="50675D98" w:rsidR="004F6EA2" w:rsidRDefault="004F6EA2">
      <w:pPr>
        <w:pStyle w:val="PR1"/>
      </w:pPr>
      <w:r>
        <w:t xml:space="preserve">Insulation: Factory furnished </w:t>
      </w:r>
      <w:r w:rsidRPr="00294A75">
        <w:rPr>
          <w:rStyle w:val="IP"/>
          <w:color w:val="auto"/>
        </w:rPr>
        <w:t>[</w:t>
      </w:r>
      <w:r w:rsidRPr="00294A75">
        <w:rPr>
          <w:rStyle w:val="IP"/>
          <w:b/>
          <w:color w:val="auto"/>
        </w:rPr>
        <w:t>3</w:t>
      </w:r>
      <w:r w:rsidRPr="00294A75">
        <w:rPr>
          <w:rStyle w:val="IP"/>
          <w:color w:val="auto"/>
        </w:rPr>
        <w:t>] &lt;</w:t>
      </w:r>
      <w:r w:rsidRPr="00294A75">
        <w:rPr>
          <w:rStyle w:val="IP"/>
          <w:b/>
          <w:color w:val="auto"/>
        </w:rPr>
        <w:t>________</w:t>
      </w:r>
      <w:r w:rsidRPr="00294A75">
        <w:rPr>
          <w:rStyle w:val="IP"/>
          <w:color w:val="auto"/>
        </w:rPr>
        <w:t>&gt; inch</w:t>
      </w:r>
      <w:r>
        <w:t xml:space="preserve"> glass fiber insulation with [</w:t>
      </w:r>
      <w:r w:rsidRPr="00290542">
        <w:rPr>
          <w:b/>
        </w:rPr>
        <w:t>steel</w:t>
      </w:r>
      <w:r>
        <w:t>] [</w:t>
      </w:r>
      <w:r w:rsidRPr="00290542">
        <w:rPr>
          <w:b/>
        </w:rPr>
        <w:t>aluminum</w:t>
      </w:r>
      <w:r>
        <w:t>] jacket.</w:t>
      </w:r>
    </w:p>
    <w:p w14:paraId="2B0B7307" w14:textId="77777777" w:rsidR="004F6EA2" w:rsidRPr="00290542" w:rsidRDefault="004F6EA2" w:rsidP="00AF6169">
      <w:pPr>
        <w:pStyle w:val="SpecifierNote"/>
      </w:pPr>
      <w:r w:rsidRPr="00290542">
        <w:t>****** [OR] ******</w:t>
      </w:r>
    </w:p>
    <w:p w14:paraId="714899C0" w14:textId="77777777" w:rsidR="004F6EA2" w:rsidRDefault="004F6EA2">
      <w:pPr>
        <w:pStyle w:val="PR1"/>
      </w:pPr>
      <w:r>
        <w:t>Insulation: Refer to Section 220700.</w:t>
      </w:r>
    </w:p>
    <w:p w14:paraId="093F3C29" w14:textId="77777777" w:rsidR="004F6EA2" w:rsidRDefault="004F6EA2">
      <w:pPr>
        <w:pStyle w:val="ART"/>
      </w:pPr>
      <w:r>
        <w:t>DOMESTIC HOT WATER STORAGE TANKS</w:t>
      </w:r>
    </w:p>
    <w:p w14:paraId="59F3A977" w14:textId="77777777" w:rsidR="004F6EA2" w:rsidRDefault="004F6EA2" w:rsidP="00AF6169">
      <w:pPr>
        <w:pStyle w:val="SpecifierNote"/>
      </w:pPr>
      <w:r>
        <w:t>In this article, list manufacturers acceptable for this Project.</w:t>
      </w:r>
    </w:p>
    <w:p w14:paraId="73B91963" w14:textId="77777777" w:rsidR="004F6EA2" w:rsidRPr="004F6EA2" w:rsidRDefault="003634AB">
      <w:pPr>
        <w:pStyle w:val="PR1"/>
      </w:pPr>
      <w:hyperlink r:id="rId12" w:history="1">
        <w:r w:rsidR="004F6EA2" w:rsidRPr="00290542">
          <w:t>Manufacturers</w:t>
        </w:r>
      </w:hyperlink>
      <w:r w:rsidR="004F6EA2">
        <w:t>:</w:t>
      </w:r>
      <w:r w:rsidR="004F6EA2">
        <w:rPr>
          <w:szCs w:val="22"/>
        </w:rPr>
        <w:t xml:space="preserve"> Subject to compliance with requirements, available manufacturers offering products that may be incorporated into the Work include, but are not limited to the following:</w:t>
      </w:r>
    </w:p>
    <w:p w14:paraId="2D0EA005" w14:textId="3DE6C161" w:rsidR="004F6EA2" w:rsidRPr="00D536F6" w:rsidRDefault="004F6EA2" w:rsidP="00AF6169">
      <w:pPr>
        <w:pStyle w:val="PR2"/>
      </w:pPr>
      <w:r>
        <w:t>A.O. Smith</w:t>
      </w:r>
    </w:p>
    <w:p w14:paraId="7D7BCE37" w14:textId="77777777" w:rsidR="004F6EA2" w:rsidRPr="00AF6169" w:rsidRDefault="004F6EA2" w:rsidP="004F6EA2">
      <w:pPr>
        <w:pStyle w:val="PR2"/>
        <w:spacing w:before="0"/>
        <w:contextualSpacing w:val="0"/>
      </w:pPr>
      <w:r w:rsidRPr="00AF6169">
        <w:t>Lochinvar</w:t>
      </w:r>
    </w:p>
    <w:p w14:paraId="11A3147C" w14:textId="77777777" w:rsidR="004F6EA2" w:rsidRPr="00AF6169" w:rsidRDefault="004F6EA2" w:rsidP="004F6EA2">
      <w:pPr>
        <w:pStyle w:val="PR2"/>
        <w:spacing w:before="0"/>
        <w:contextualSpacing w:val="0"/>
      </w:pPr>
      <w:r w:rsidRPr="00AF6169">
        <w:t>Rheem Manufacturing</w:t>
      </w:r>
    </w:p>
    <w:p w14:paraId="3855A04E" w14:textId="77777777" w:rsidR="004F6EA2" w:rsidRDefault="004F6EA2" w:rsidP="004F6EA2">
      <w:pPr>
        <w:pStyle w:val="PR2"/>
        <w:spacing w:before="0"/>
        <w:contextualSpacing w:val="0"/>
      </w:pPr>
      <w:r>
        <w:t>Or equal.</w:t>
      </w:r>
    </w:p>
    <w:p w14:paraId="43540B83" w14:textId="77777777" w:rsidR="004F6EA2" w:rsidRPr="00290542" w:rsidRDefault="004F6EA2" w:rsidP="00AF6169">
      <w:pPr>
        <w:pStyle w:val="SpecifierNote"/>
      </w:pPr>
      <w:r w:rsidRPr="00290542">
        <w:t>****** [OR] ******</w:t>
      </w:r>
    </w:p>
    <w:p w14:paraId="0A4A745D" w14:textId="77777777" w:rsidR="004F6EA2" w:rsidRDefault="004F6EA2">
      <w:pPr>
        <w:pStyle w:val="PR1"/>
      </w:pPr>
      <w:r>
        <w:t>Furnish materials in accordance with [</w:t>
      </w:r>
      <w:r w:rsidRPr="00290542">
        <w:rPr>
          <w:b/>
        </w:rPr>
        <w:t>State</w:t>
      </w:r>
      <w:r>
        <w:t>] [</w:t>
      </w:r>
      <w:r w:rsidRPr="00290542">
        <w:rPr>
          <w:b/>
        </w:rPr>
        <w:t>Municipality</w:t>
      </w:r>
      <w:r>
        <w:t>] of &lt;</w:t>
      </w:r>
      <w:r w:rsidRPr="00290542">
        <w:rPr>
          <w:b/>
        </w:rPr>
        <w:t>________</w:t>
      </w:r>
      <w:r>
        <w:t>&gt; [</w:t>
      </w:r>
      <w:r w:rsidRPr="00290542">
        <w:rPr>
          <w:b/>
        </w:rPr>
        <w:t>Highways</w:t>
      </w:r>
      <w:r>
        <w:t>] [</w:t>
      </w:r>
      <w:r w:rsidRPr="00290542">
        <w:rPr>
          <w:b/>
        </w:rPr>
        <w:t>Public Works</w:t>
      </w:r>
      <w:r>
        <w:t>] standards.</w:t>
      </w:r>
    </w:p>
    <w:p w14:paraId="655ECA1B" w14:textId="77777777" w:rsidR="004F6EA2" w:rsidRDefault="004F6EA2" w:rsidP="00AF6169">
      <w:pPr>
        <w:pStyle w:val="SpecifierNote"/>
      </w:pPr>
      <w:r>
        <w:t>Edit the following descriptive specifications to identify Project requirements and to eliminate conflicts with manufacturers specified above.</w:t>
      </w:r>
    </w:p>
    <w:p w14:paraId="007C621A" w14:textId="162D97D6" w:rsidR="004F6EA2" w:rsidRDefault="004F6EA2">
      <w:pPr>
        <w:pStyle w:val="PR1"/>
      </w:pPr>
      <w:r>
        <w:t>Tank: Welded steel, ASME labeled for working pressure of [</w:t>
      </w:r>
      <w:r w:rsidRPr="00294A75">
        <w:rPr>
          <w:rStyle w:val="IP"/>
          <w:b/>
          <w:color w:val="auto"/>
        </w:rPr>
        <w:t>125 psig</w:t>
      </w:r>
      <w:r>
        <w:t>] [</w:t>
      </w:r>
      <w:r w:rsidRPr="00294A75">
        <w:rPr>
          <w:rStyle w:val="IP"/>
          <w:b/>
          <w:color w:val="auto"/>
        </w:rPr>
        <w:t>&lt;________&gt; psig</w:t>
      </w:r>
      <w:r>
        <w:t>], steel support saddles, taps for accessories, threaded connections of stainless steel, access manhole.</w:t>
      </w:r>
    </w:p>
    <w:p w14:paraId="3ECC2F53" w14:textId="77777777" w:rsidR="004F6EA2" w:rsidRDefault="004F6EA2">
      <w:pPr>
        <w:pStyle w:val="PR1"/>
      </w:pPr>
      <w:r>
        <w:t>Lining:</w:t>
      </w:r>
    </w:p>
    <w:p w14:paraId="3A405F9E" w14:textId="6E269E1E" w:rsidR="004F6EA2" w:rsidRDefault="004F6EA2">
      <w:pPr>
        <w:pStyle w:val="PR2"/>
        <w:contextualSpacing w:val="0"/>
      </w:pPr>
      <w:r>
        <w:t>[</w:t>
      </w:r>
      <w:r w:rsidRPr="00290542">
        <w:rPr>
          <w:b/>
        </w:rPr>
        <w:t xml:space="preserve">Corrosion-resistant concrete approximately </w:t>
      </w:r>
      <w:r w:rsidRPr="00294A75">
        <w:rPr>
          <w:rStyle w:val="IP"/>
          <w:b/>
          <w:color w:val="auto"/>
        </w:rPr>
        <w:t>3/4 inch</w:t>
      </w:r>
      <w:r w:rsidRPr="00290542">
        <w:rPr>
          <w:b/>
        </w:rPr>
        <w:t xml:space="preserve"> thick</w:t>
      </w:r>
      <w:r>
        <w:t>]</w:t>
      </w:r>
    </w:p>
    <w:p w14:paraId="52A0F4E2" w14:textId="77777777" w:rsidR="004F6EA2" w:rsidRPr="00290542" w:rsidRDefault="004F6EA2" w:rsidP="00AF6169">
      <w:pPr>
        <w:pStyle w:val="SpecifierNote"/>
      </w:pPr>
      <w:r w:rsidRPr="00290542">
        <w:t>****** [OR] ******</w:t>
      </w:r>
    </w:p>
    <w:p w14:paraId="03DF5CB2" w14:textId="68861C0D" w:rsidR="004F6EA2" w:rsidRDefault="004F6EA2" w:rsidP="004F6EA2">
      <w:pPr>
        <w:pStyle w:val="PR2"/>
        <w:spacing w:before="0"/>
        <w:contextualSpacing w:val="0"/>
      </w:pPr>
      <w:r>
        <w:t>[</w:t>
      </w:r>
      <w:r w:rsidRPr="00294A75">
        <w:rPr>
          <w:rStyle w:val="IP"/>
          <w:b/>
          <w:color w:val="auto"/>
        </w:rPr>
        <w:t>0.015 inches</w:t>
      </w:r>
      <w:r w:rsidRPr="00290542">
        <w:rPr>
          <w:b/>
        </w:rPr>
        <w:t xml:space="preserve"> epoxy</w:t>
      </w:r>
      <w:r>
        <w:t>] [</w:t>
      </w:r>
      <w:r w:rsidRPr="00294A75">
        <w:rPr>
          <w:rStyle w:val="IP"/>
          <w:b/>
          <w:color w:val="auto"/>
        </w:rPr>
        <w:t>0.024 inches</w:t>
      </w:r>
      <w:r w:rsidRPr="00290542">
        <w:rPr>
          <w:b/>
        </w:rPr>
        <w:t xml:space="preserve"> self-priming polymer epoxy</w:t>
      </w:r>
      <w:r>
        <w:t>] extended through flanges and couplings.</w:t>
      </w:r>
    </w:p>
    <w:p w14:paraId="2AF3BCEE" w14:textId="1E48E9DE" w:rsidR="004F6EA2" w:rsidRDefault="004F6EA2">
      <w:pPr>
        <w:pStyle w:val="PR1"/>
      </w:pPr>
      <w:r>
        <w:t xml:space="preserve">Openings: Up to </w:t>
      </w:r>
      <w:r w:rsidRPr="00294A75">
        <w:rPr>
          <w:rStyle w:val="IP"/>
          <w:color w:val="auto"/>
        </w:rPr>
        <w:t>3 inches</w:t>
      </w:r>
      <w:r>
        <w:t xml:space="preserve">, copper-silicone threaded; over </w:t>
      </w:r>
      <w:r w:rsidRPr="00294A75">
        <w:rPr>
          <w:rStyle w:val="IP"/>
          <w:color w:val="auto"/>
        </w:rPr>
        <w:t>4 inches</w:t>
      </w:r>
      <w:r>
        <w:t>, flanged [</w:t>
      </w:r>
      <w:r w:rsidRPr="00290542">
        <w:rPr>
          <w:b/>
        </w:rPr>
        <w:t>; flanged collar for heat exchanger</w:t>
      </w:r>
      <w:r>
        <w:t>] [</w:t>
      </w:r>
      <w:r w:rsidRPr="00290542">
        <w:rPr>
          <w:b/>
        </w:rPr>
        <w:t>; man-way fitting</w:t>
      </w:r>
      <w:r>
        <w:t>].</w:t>
      </w:r>
    </w:p>
    <w:p w14:paraId="63A3CD00" w14:textId="6E40B7F2" w:rsidR="004F6EA2" w:rsidRDefault="004F6EA2">
      <w:pPr>
        <w:pStyle w:val="PR1"/>
      </w:pPr>
      <w:r>
        <w:t xml:space="preserve">Accessories: Tank drain, water inlet and outlet, thermometer range of </w:t>
      </w:r>
      <w:r w:rsidRPr="00294A75">
        <w:rPr>
          <w:rStyle w:val="IP"/>
          <w:color w:val="auto"/>
        </w:rPr>
        <w:t>40 to 200 degrees F</w:t>
      </w:r>
      <w:r>
        <w:t>, ASME pressure relief valve suitable for maximum working pressure.</w:t>
      </w:r>
    </w:p>
    <w:p w14:paraId="1DFC7156" w14:textId="77777777" w:rsidR="004F6EA2" w:rsidRDefault="004F6EA2">
      <w:pPr>
        <w:pStyle w:val="PR1"/>
      </w:pPr>
      <w:r>
        <w:t>[</w:t>
      </w:r>
      <w:r w:rsidRPr="00290542">
        <w:rPr>
          <w:b/>
        </w:rPr>
        <w:t>Vertical</w:t>
      </w:r>
      <w:r>
        <w:t>] [</w:t>
      </w:r>
      <w:r w:rsidRPr="00290542">
        <w:rPr>
          <w:b/>
        </w:rPr>
        <w:t>Horizontal</w:t>
      </w:r>
      <w:r>
        <w:t>] storage tank:</w:t>
      </w:r>
    </w:p>
    <w:p w14:paraId="7894BF23" w14:textId="164975D2" w:rsidR="004F6EA2" w:rsidRDefault="004F6EA2">
      <w:pPr>
        <w:pStyle w:val="PR2"/>
        <w:contextualSpacing w:val="0"/>
      </w:pPr>
      <w:r>
        <w:t xml:space="preserve">Overall Length: </w:t>
      </w:r>
      <w:r w:rsidRPr="00294A75">
        <w:rPr>
          <w:rStyle w:val="IP"/>
          <w:color w:val="auto"/>
        </w:rPr>
        <w:t>&lt;</w:t>
      </w:r>
      <w:r w:rsidRPr="00294A75">
        <w:rPr>
          <w:rStyle w:val="IP"/>
          <w:b/>
          <w:color w:val="auto"/>
        </w:rPr>
        <w:t>________</w:t>
      </w:r>
      <w:r w:rsidRPr="00294A75">
        <w:rPr>
          <w:rStyle w:val="IP"/>
          <w:color w:val="auto"/>
        </w:rPr>
        <w:t>&gt; inches</w:t>
      </w:r>
      <w:r>
        <w:t>.</w:t>
      </w:r>
    </w:p>
    <w:p w14:paraId="7D75AC2E" w14:textId="307117AB" w:rsidR="004F6EA2" w:rsidRDefault="004F6EA2" w:rsidP="004F6EA2">
      <w:pPr>
        <w:pStyle w:val="PR2"/>
        <w:spacing w:before="0"/>
        <w:contextualSpacing w:val="0"/>
      </w:pPr>
      <w:r>
        <w:t xml:space="preserve">Diameter: </w:t>
      </w:r>
      <w:r w:rsidRPr="00294A75">
        <w:rPr>
          <w:rStyle w:val="IP"/>
          <w:color w:val="auto"/>
        </w:rPr>
        <w:t>&lt;</w:t>
      </w:r>
      <w:r w:rsidRPr="00294A75">
        <w:rPr>
          <w:rStyle w:val="IP"/>
          <w:b/>
          <w:color w:val="auto"/>
        </w:rPr>
        <w:t>________</w:t>
      </w:r>
      <w:r w:rsidRPr="00294A75">
        <w:rPr>
          <w:rStyle w:val="IP"/>
          <w:color w:val="auto"/>
        </w:rPr>
        <w:t>&gt; inches</w:t>
      </w:r>
      <w:r>
        <w:t xml:space="preserve"> diameter.</w:t>
      </w:r>
    </w:p>
    <w:p w14:paraId="265B5454" w14:textId="3EB5FF93" w:rsidR="004F6EA2" w:rsidRDefault="004F6EA2" w:rsidP="004F6EA2">
      <w:pPr>
        <w:pStyle w:val="PR2"/>
        <w:spacing w:before="0"/>
        <w:contextualSpacing w:val="0"/>
      </w:pPr>
      <w:r>
        <w:t xml:space="preserve">Nominal capacity: </w:t>
      </w:r>
      <w:r w:rsidRPr="00294A75">
        <w:rPr>
          <w:rStyle w:val="IP"/>
          <w:color w:val="auto"/>
        </w:rPr>
        <w:t>&lt;</w:t>
      </w:r>
      <w:r w:rsidRPr="00294A75">
        <w:rPr>
          <w:rStyle w:val="IP"/>
          <w:b/>
          <w:color w:val="auto"/>
        </w:rPr>
        <w:t>________</w:t>
      </w:r>
      <w:r w:rsidRPr="00294A75">
        <w:rPr>
          <w:rStyle w:val="IP"/>
          <w:color w:val="auto"/>
        </w:rPr>
        <w:t>&gt; gal</w:t>
      </w:r>
      <w:r>
        <w:t>.</w:t>
      </w:r>
    </w:p>
    <w:p w14:paraId="18BED87C" w14:textId="4BB42FC0" w:rsidR="004F6EA2" w:rsidRDefault="004F6EA2" w:rsidP="004F6EA2">
      <w:pPr>
        <w:pStyle w:val="PR2"/>
        <w:spacing w:before="0"/>
        <w:contextualSpacing w:val="0"/>
      </w:pPr>
      <w:r>
        <w:t xml:space="preserve">Support: Two welded tank saddles not less than </w:t>
      </w:r>
      <w:r w:rsidRPr="00294A75">
        <w:rPr>
          <w:rStyle w:val="IP"/>
          <w:color w:val="auto"/>
        </w:rPr>
        <w:t>4 inches</w:t>
      </w:r>
      <w:r>
        <w:t xml:space="preserve"> wide by </w:t>
      </w:r>
      <w:r w:rsidRPr="00294A75">
        <w:rPr>
          <w:rStyle w:val="IP"/>
          <w:color w:val="auto"/>
        </w:rPr>
        <w:t>1/4 inch</w:t>
      </w:r>
      <w:r>
        <w:t xml:space="preserve"> thick, mounted on </w:t>
      </w:r>
      <w:r w:rsidRPr="00294A75">
        <w:rPr>
          <w:rStyle w:val="IP"/>
          <w:color w:val="auto"/>
        </w:rPr>
        <w:t>2 inch</w:t>
      </w:r>
      <w:r>
        <w:t xml:space="preserve"> pipe stand with minimum four cross braced legs; sheet teflon isolation strip between tank and saddle; dielectric unions between tank and piping system.</w:t>
      </w:r>
    </w:p>
    <w:p w14:paraId="6C83C8D6" w14:textId="12BFB7D8" w:rsidR="004F6EA2" w:rsidRDefault="004F6EA2">
      <w:pPr>
        <w:pStyle w:val="PR1"/>
      </w:pPr>
      <w:r>
        <w:t xml:space="preserve">Insulation: Factory furnished </w:t>
      </w:r>
      <w:r w:rsidRPr="00294A75">
        <w:rPr>
          <w:rStyle w:val="IP"/>
          <w:color w:val="auto"/>
        </w:rPr>
        <w:t>[</w:t>
      </w:r>
      <w:r w:rsidRPr="00294A75">
        <w:rPr>
          <w:rStyle w:val="IP"/>
          <w:b/>
          <w:color w:val="auto"/>
        </w:rPr>
        <w:t>3</w:t>
      </w:r>
      <w:r w:rsidRPr="00294A75">
        <w:rPr>
          <w:rStyle w:val="IP"/>
          <w:color w:val="auto"/>
        </w:rPr>
        <w:t>] &lt;</w:t>
      </w:r>
      <w:r w:rsidRPr="00294A75">
        <w:rPr>
          <w:rStyle w:val="IP"/>
          <w:b/>
          <w:color w:val="auto"/>
        </w:rPr>
        <w:t>________</w:t>
      </w:r>
      <w:r w:rsidRPr="00294A75">
        <w:rPr>
          <w:rStyle w:val="IP"/>
          <w:color w:val="auto"/>
        </w:rPr>
        <w:t>&gt; inch</w:t>
      </w:r>
      <w:r>
        <w:t xml:space="preserve"> glass fiber insulation with [</w:t>
      </w:r>
      <w:r w:rsidRPr="00290542">
        <w:rPr>
          <w:b/>
        </w:rPr>
        <w:t>steel</w:t>
      </w:r>
      <w:r>
        <w:t>] [</w:t>
      </w:r>
      <w:r w:rsidRPr="00290542">
        <w:rPr>
          <w:b/>
        </w:rPr>
        <w:t>aluminum</w:t>
      </w:r>
      <w:r>
        <w:t>] jacket.</w:t>
      </w:r>
    </w:p>
    <w:p w14:paraId="16BCB800" w14:textId="77777777" w:rsidR="004F6EA2" w:rsidRPr="00290542" w:rsidRDefault="004F6EA2" w:rsidP="00AF6169">
      <w:pPr>
        <w:pStyle w:val="SpecifierNote"/>
      </w:pPr>
      <w:r w:rsidRPr="00290542">
        <w:t>****** [OR] ******</w:t>
      </w:r>
    </w:p>
    <w:p w14:paraId="60EB8E06" w14:textId="77777777" w:rsidR="004F6EA2" w:rsidRDefault="004F6EA2">
      <w:pPr>
        <w:pStyle w:val="PR1"/>
      </w:pPr>
      <w:r>
        <w:t>Insulation: Refer to Section 220700.</w:t>
      </w:r>
    </w:p>
    <w:p w14:paraId="47B45498" w14:textId="77777777" w:rsidR="004F6EA2" w:rsidRDefault="004F6EA2">
      <w:pPr>
        <w:pStyle w:val="ART"/>
      </w:pPr>
      <w:r>
        <w:t>DIAPHRAGM-TYPE COMPRESSION TANKS</w:t>
      </w:r>
    </w:p>
    <w:p w14:paraId="6C1E31F1" w14:textId="77777777" w:rsidR="004F6EA2" w:rsidRDefault="004F6EA2" w:rsidP="00AF6169">
      <w:pPr>
        <w:pStyle w:val="SpecifierNote"/>
      </w:pPr>
      <w:r>
        <w:t>In this article, list manufacturers acceptable for this Project.</w:t>
      </w:r>
    </w:p>
    <w:p w14:paraId="5D6EEBE0" w14:textId="77777777" w:rsidR="004F6EA2" w:rsidRDefault="003634AB">
      <w:pPr>
        <w:pStyle w:val="PR1"/>
      </w:pPr>
      <w:hyperlink r:id="rId13" w:history="1">
        <w:r w:rsidR="004F6EA2" w:rsidRPr="00290542">
          <w:t>Manufacturers</w:t>
        </w:r>
      </w:hyperlink>
      <w:r w:rsidR="004F6EA2">
        <w:t>:</w:t>
      </w:r>
    </w:p>
    <w:p w14:paraId="67D72031" w14:textId="77777777" w:rsidR="004F6EA2" w:rsidRPr="00290542" w:rsidRDefault="004F6EA2" w:rsidP="00AF6169">
      <w:pPr>
        <w:pStyle w:val="SpecifierNote"/>
      </w:pPr>
      <w:r w:rsidRPr="00290542">
        <w:t>****** [OR] ******</w:t>
      </w:r>
    </w:p>
    <w:p w14:paraId="42FADC48" w14:textId="77777777" w:rsidR="004F6EA2" w:rsidRDefault="004F6EA2">
      <w:pPr>
        <w:pStyle w:val="PR1"/>
      </w:pPr>
      <w:r>
        <w:t>Furnish materials in accordance with [</w:t>
      </w:r>
      <w:r w:rsidRPr="00290542">
        <w:rPr>
          <w:b/>
        </w:rPr>
        <w:t>State</w:t>
      </w:r>
      <w:r>
        <w:t>] [</w:t>
      </w:r>
      <w:r w:rsidRPr="00290542">
        <w:rPr>
          <w:b/>
        </w:rPr>
        <w:t>Municipality</w:t>
      </w:r>
      <w:r>
        <w:t>] of &lt;</w:t>
      </w:r>
      <w:r w:rsidRPr="00290542">
        <w:rPr>
          <w:b/>
        </w:rPr>
        <w:t>________</w:t>
      </w:r>
      <w:r>
        <w:t>&gt; [</w:t>
      </w:r>
      <w:r w:rsidRPr="00290542">
        <w:rPr>
          <w:b/>
        </w:rPr>
        <w:t>Highways</w:t>
      </w:r>
      <w:r>
        <w:t>] [</w:t>
      </w:r>
      <w:r w:rsidRPr="00290542">
        <w:rPr>
          <w:b/>
        </w:rPr>
        <w:t>Public Works</w:t>
      </w:r>
      <w:r>
        <w:t>] standards.</w:t>
      </w:r>
    </w:p>
    <w:p w14:paraId="2CE17FE3" w14:textId="77777777" w:rsidR="004F6EA2" w:rsidRDefault="004F6EA2" w:rsidP="00AF6169">
      <w:pPr>
        <w:pStyle w:val="SpecifierNote"/>
      </w:pPr>
      <w:r>
        <w:t>Edit the following descriptive specifications to identify Project requirements and to eliminate conflicts with manufacturers specified above.</w:t>
      </w:r>
    </w:p>
    <w:p w14:paraId="61F3F71D" w14:textId="302B18EE" w:rsidR="004F6EA2" w:rsidRDefault="004F6EA2">
      <w:pPr>
        <w:pStyle w:val="PR1"/>
      </w:pPr>
      <w:r>
        <w:t xml:space="preserve">Construction: Welded steel, tested and stamped in accordance with ASME Section VIII; supplied with National Board Form U-1, rated for working pressure of </w:t>
      </w:r>
      <w:r w:rsidRPr="00294A75">
        <w:rPr>
          <w:rStyle w:val="IP"/>
          <w:color w:val="auto"/>
        </w:rPr>
        <w:t>125 psig</w:t>
      </w:r>
      <w:r>
        <w:t>, with flexible [</w:t>
      </w:r>
      <w:r w:rsidRPr="00290542">
        <w:rPr>
          <w:b/>
        </w:rPr>
        <w:t>EPDM</w:t>
      </w:r>
      <w:r>
        <w:t>] diaphragm sealed into tank, and steel legs or saddles.</w:t>
      </w:r>
    </w:p>
    <w:p w14:paraId="675BF098" w14:textId="39EC8700" w:rsidR="004F6EA2" w:rsidRDefault="004F6EA2">
      <w:pPr>
        <w:pStyle w:val="PR1"/>
      </w:pPr>
      <w:r>
        <w:t>Accessories: Pressure gage and air-charging fitting, tank drain; pre-charge to [</w:t>
      </w:r>
      <w:r w:rsidRPr="00294A75">
        <w:rPr>
          <w:rStyle w:val="IP"/>
          <w:b/>
          <w:color w:val="auto"/>
        </w:rPr>
        <w:t>12 psig</w:t>
      </w:r>
      <w:r>
        <w:t>] [</w:t>
      </w:r>
      <w:r w:rsidRPr="00294A75">
        <w:rPr>
          <w:rStyle w:val="IP"/>
          <w:b/>
          <w:color w:val="auto"/>
        </w:rPr>
        <w:t>&lt;________&gt; psig</w:t>
      </w:r>
      <w:r>
        <w:t>].</w:t>
      </w:r>
    </w:p>
    <w:p w14:paraId="4D29E7FC" w14:textId="5951FD04" w:rsidR="004F6EA2" w:rsidRDefault="004F6EA2">
      <w:pPr>
        <w:pStyle w:val="PR1"/>
      </w:pPr>
      <w:r>
        <w:t xml:space="preserve">Size: </w:t>
      </w:r>
      <w:r w:rsidRPr="00294A75">
        <w:rPr>
          <w:rStyle w:val="IP"/>
          <w:color w:val="auto"/>
        </w:rPr>
        <w:t>&lt;</w:t>
      </w:r>
      <w:r w:rsidRPr="00294A75">
        <w:rPr>
          <w:rStyle w:val="IP"/>
          <w:b/>
          <w:color w:val="auto"/>
        </w:rPr>
        <w:t>________</w:t>
      </w:r>
      <w:r w:rsidRPr="00294A75">
        <w:rPr>
          <w:rStyle w:val="IP"/>
          <w:color w:val="auto"/>
        </w:rPr>
        <w:t>&gt; inches</w:t>
      </w:r>
      <w:r>
        <w:t xml:space="preserve"> diameter, </w:t>
      </w:r>
      <w:r w:rsidRPr="00294A75">
        <w:rPr>
          <w:rStyle w:val="IP"/>
          <w:color w:val="auto"/>
        </w:rPr>
        <w:t>&lt;</w:t>
      </w:r>
      <w:r w:rsidRPr="00294A75">
        <w:rPr>
          <w:rStyle w:val="IP"/>
          <w:b/>
          <w:color w:val="auto"/>
        </w:rPr>
        <w:t>________</w:t>
      </w:r>
      <w:r w:rsidRPr="00294A75">
        <w:rPr>
          <w:rStyle w:val="IP"/>
          <w:color w:val="auto"/>
        </w:rPr>
        <w:t>&gt; inches</w:t>
      </w:r>
      <w:r>
        <w:t xml:space="preserve"> overall length, </w:t>
      </w:r>
      <w:r w:rsidRPr="00294A75">
        <w:rPr>
          <w:rStyle w:val="IP"/>
          <w:color w:val="auto"/>
        </w:rPr>
        <w:t>&lt;</w:t>
      </w:r>
      <w:r w:rsidRPr="00294A75">
        <w:rPr>
          <w:rStyle w:val="IP"/>
          <w:b/>
          <w:color w:val="auto"/>
        </w:rPr>
        <w:t>________</w:t>
      </w:r>
      <w:r w:rsidRPr="00294A75">
        <w:rPr>
          <w:rStyle w:val="IP"/>
          <w:color w:val="auto"/>
        </w:rPr>
        <w:t>&gt; gal</w:t>
      </w:r>
      <w:r>
        <w:t xml:space="preserve"> capacity.</w:t>
      </w:r>
    </w:p>
    <w:p w14:paraId="5BB5968C" w14:textId="77777777" w:rsidR="004F6EA2" w:rsidRDefault="004F6EA2">
      <w:pPr>
        <w:pStyle w:val="PRT"/>
      </w:pPr>
      <w:r>
        <w:t>EXECUTION</w:t>
      </w:r>
    </w:p>
    <w:p w14:paraId="605D5731" w14:textId="77777777" w:rsidR="004F6EA2" w:rsidRDefault="004F6EA2">
      <w:pPr>
        <w:pStyle w:val="ART"/>
      </w:pPr>
      <w:r>
        <w:t>INSTALLATION</w:t>
      </w:r>
    </w:p>
    <w:p w14:paraId="77E6E6F0" w14:textId="77777777" w:rsidR="004F6EA2" w:rsidRDefault="004F6EA2">
      <w:pPr>
        <w:pStyle w:val="PR1"/>
      </w:pPr>
      <w:r>
        <w:t>Install Work in accordance with [</w:t>
      </w:r>
      <w:r w:rsidRPr="00290542">
        <w:rPr>
          <w:b/>
        </w:rPr>
        <w:t>State</w:t>
      </w:r>
      <w:r>
        <w:t>] [</w:t>
      </w:r>
      <w:r w:rsidRPr="00290542">
        <w:rPr>
          <w:b/>
        </w:rPr>
        <w:t>Municipality</w:t>
      </w:r>
      <w:r>
        <w:t>] of &lt;</w:t>
      </w:r>
      <w:r w:rsidRPr="00290542">
        <w:rPr>
          <w:b/>
        </w:rPr>
        <w:t>________</w:t>
      </w:r>
      <w:r>
        <w:t>&gt; [</w:t>
      </w:r>
      <w:r w:rsidRPr="00290542">
        <w:rPr>
          <w:b/>
        </w:rPr>
        <w:t>Highways</w:t>
      </w:r>
      <w:r>
        <w:t>] [</w:t>
      </w:r>
      <w:r w:rsidRPr="00290542">
        <w:rPr>
          <w:b/>
        </w:rPr>
        <w:t>Public Works</w:t>
      </w:r>
      <w:r>
        <w:t>] standards.</w:t>
      </w:r>
    </w:p>
    <w:p w14:paraId="703673DB" w14:textId="77777777" w:rsidR="004F6EA2" w:rsidRDefault="004F6EA2">
      <w:pPr>
        <w:pStyle w:val="PR1"/>
      </w:pPr>
      <w:r>
        <w:t>Provide support, independent of building structural framing members.</w:t>
      </w:r>
    </w:p>
    <w:p w14:paraId="74077D56" w14:textId="77777777" w:rsidR="004F6EA2" w:rsidRDefault="004F6EA2">
      <w:pPr>
        <w:pStyle w:val="PR1"/>
      </w:pPr>
      <w:r>
        <w:t>Clean and flush [</w:t>
      </w:r>
      <w:r w:rsidRPr="00290542">
        <w:rPr>
          <w:b/>
        </w:rPr>
        <w:t>prior to delivery to site</w:t>
      </w:r>
      <w:r>
        <w:t>] [</w:t>
      </w:r>
      <w:r w:rsidRPr="00290542">
        <w:rPr>
          <w:b/>
        </w:rPr>
        <w:t>after installation</w:t>
      </w:r>
      <w:r>
        <w:t>]. Seal until pipe connections are made.</w:t>
      </w:r>
    </w:p>
    <w:p w14:paraId="5E6031EB" w14:textId="77777777" w:rsidR="004F6EA2" w:rsidRDefault="004F6EA2">
      <w:pPr>
        <w:pStyle w:val="PR1"/>
      </w:pPr>
      <w:r>
        <w:t>Install the following piping accessories on domestic water piping connections. Refer to Section 221100.</w:t>
      </w:r>
    </w:p>
    <w:p w14:paraId="2B67F0F2" w14:textId="77777777" w:rsidR="004F6EA2" w:rsidRDefault="004F6EA2">
      <w:pPr>
        <w:pStyle w:val="PR2"/>
        <w:contextualSpacing w:val="0"/>
      </w:pPr>
      <w:r>
        <w:t>On inlet: Thermometer and shut-off valve.</w:t>
      </w:r>
    </w:p>
    <w:p w14:paraId="4D932EF5" w14:textId="77777777" w:rsidR="004F6EA2" w:rsidRDefault="004F6EA2" w:rsidP="004F6EA2">
      <w:pPr>
        <w:pStyle w:val="PR2"/>
        <w:spacing w:before="0"/>
        <w:contextualSpacing w:val="0"/>
      </w:pPr>
      <w:r>
        <w:t>On outlet: Thermometer and shut-off valve.</w:t>
      </w:r>
    </w:p>
    <w:p w14:paraId="227D4BF1" w14:textId="77777777" w:rsidR="004F6EA2" w:rsidRDefault="004F6EA2">
      <w:pPr>
        <w:pStyle w:val="PR1"/>
      </w:pPr>
      <w:r>
        <w:t>Install relief valve piping to nearest floor drain.</w:t>
      </w:r>
    </w:p>
    <w:p w14:paraId="3BD71559" w14:textId="77777777" w:rsidR="004F6EA2" w:rsidRDefault="004F6EA2">
      <w:pPr>
        <w:pStyle w:val="ART"/>
      </w:pPr>
      <w:r>
        <w:t>SCHEDULES</w:t>
      </w:r>
    </w:p>
    <w:p w14:paraId="455AC508" w14:textId="77777777" w:rsidR="004F6EA2" w:rsidRDefault="004F6EA2" w:rsidP="00AF6169">
      <w:pPr>
        <w:pStyle w:val="SpecifierNote"/>
        <w:keepNext w:val="0"/>
      </w:pPr>
      <w:r>
        <w:t>Include schedule when more than one unique size tank is required. Complete schedule in conjunction with identification method used on Drawings, or include schedule on Drawings. No units of measurement are indicated; add to schedule legend or include within each insert.</w:t>
      </w:r>
    </w:p>
    <w:p w14:paraId="4645AB9B" w14:textId="77777777" w:rsidR="004F6EA2" w:rsidRDefault="004F6EA2" w:rsidP="00AF6169">
      <w:pPr>
        <w:pStyle w:val="SpecifierNote"/>
        <w:keepNext w:val="0"/>
      </w:pPr>
      <w:r>
        <w:t>Consider the following examples when developing Project schedule.</w:t>
      </w:r>
    </w:p>
    <w:p w14:paraId="79D54221" w14:textId="77777777" w:rsidR="004F6EA2" w:rsidRDefault="004F6EA2">
      <w:pPr>
        <w:pStyle w:val="PR1"/>
      </w:pPr>
      <w:r>
        <w:t>Tanks:</w:t>
      </w:r>
    </w:p>
    <w:p w14:paraId="0556F09E" w14:textId="77777777" w:rsidR="004F6EA2" w:rsidRDefault="004F6EA2">
      <w:pPr>
        <w:pStyle w:val="PR2"/>
        <w:contextualSpacing w:val="0"/>
      </w:pPr>
      <w:r>
        <w:t>T-1:</w:t>
      </w:r>
    </w:p>
    <w:p w14:paraId="73597DFD" w14:textId="77777777" w:rsidR="004F6EA2" w:rsidRDefault="004F6EA2">
      <w:pPr>
        <w:pStyle w:val="PR3"/>
        <w:contextualSpacing w:val="0"/>
      </w:pPr>
      <w:r>
        <w:t>Location: &lt;</w:t>
      </w:r>
      <w:r w:rsidRPr="00290542">
        <w:rPr>
          <w:b/>
        </w:rPr>
        <w:t>________</w:t>
      </w:r>
      <w:r>
        <w:t>&gt;.</w:t>
      </w:r>
    </w:p>
    <w:p w14:paraId="4B4353A3" w14:textId="77777777" w:rsidR="004F6EA2" w:rsidRDefault="004F6EA2" w:rsidP="004F6EA2">
      <w:pPr>
        <w:pStyle w:val="PR3"/>
        <w:spacing w:before="0"/>
        <w:contextualSpacing w:val="0"/>
      </w:pPr>
      <w:r>
        <w:t>Service: &lt;</w:t>
      </w:r>
      <w:r w:rsidRPr="00290542">
        <w:rPr>
          <w:b/>
        </w:rPr>
        <w:t>________</w:t>
      </w:r>
      <w:r>
        <w:t>&gt;.</w:t>
      </w:r>
    </w:p>
    <w:p w14:paraId="70EC7073" w14:textId="77777777" w:rsidR="004F6EA2" w:rsidRDefault="004F6EA2" w:rsidP="004F6EA2">
      <w:pPr>
        <w:pStyle w:val="PR3"/>
        <w:spacing w:before="0"/>
        <w:contextualSpacing w:val="0"/>
      </w:pPr>
      <w:r>
        <w:t>Capacity: &lt;</w:t>
      </w:r>
      <w:r w:rsidRPr="00290542">
        <w:rPr>
          <w:b/>
        </w:rPr>
        <w:t>________</w:t>
      </w:r>
      <w:r>
        <w:t>&gt;.</w:t>
      </w:r>
    </w:p>
    <w:p w14:paraId="39A2DC9F" w14:textId="77777777" w:rsidR="004F6EA2" w:rsidRDefault="004F6EA2" w:rsidP="004F6EA2">
      <w:pPr>
        <w:pStyle w:val="PR3"/>
        <w:spacing w:before="0"/>
        <w:contextualSpacing w:val="0"/>
      </w:pPr>
      <w:r>
        <w:t>Diameter: &lt;</w:t>
      </w:r>
      <w:r w:rsidRPr="00290542">
        <w:rPr>
          <w:b/>
        </w:rPr>
        <w:t>________</w:t>
      </w:r>
      <w:r>
        <w:t>&gt;.</w:t>
      </w:r>
    </w:p>
    <w:p w14:paraId="37F68885" w14:textId="77777777" w:rsidR="004F6EA2" w:rsidRDefault="004F6EA2" w:rsidP="004F6EA2">
      <w:pPr>
        <w:pStyle w:val="PR3"/>
        <w:spacing w:before="0"/>
        <w:contextualSpacing w:val="0"/>
      </w:pPr>
      <w:r>
        <w:t>Length: &lt;</w:t>
      </w:r>
      <w:r w:rsidRPr="00290542">
        <w:rPr>
          <w:b/>
        </w:rPr>
        <w:t>________</w:t>
      </w:r>
      <w:r>
        <w:t>&gt;.</w:t>
      </w:r>
    </w:p>
    <w:p w14:paraId="07E0181B" w14:textId="77777777" w:rsidR="004F6EA2" w:rsidRDefault="004F6EA2">
      <w:pPr>
        <w:pStyle w:val="PR2"/>
        <w:contextualSpacing w:val="0"/>
      </w:pPr>
      <w:r>
        <w:t>T-2:</w:t>
      </w:r>
    </w:p>
    <w:p w14:paraId="3B0989B8" w14:textId="77777777" w:rsidR="004F6EA2" w:rsidRDefault="004F6EA2">
      <w:pPr>
        <w:pStyle w:val="PR3"/>
        <w:contextualSpacing w:val="0"/>
      </w:pPr>
      <w:r>
        <w:t>Location: &lt;</w:t>
      </w:r>
      <w:r w:rsidRPr="00290542">
        <w:rPr>
          <w:b/>
        </w:rPr>
        <w:t>________</w:t>
      </w:r>
      <w:r>
        <w:t>&gt;.</w:t>
      </w:r>
    </w:p>
    <w:p w14:paraId="77F51D60" w14:textId="77777777" w:rsidR="004F6EA2" w:rsidRDefault="004F6EA2" w:rsidP="004F6EA2">
      <w:pPr>
        <w:pStyle w:val="PR3"/>
        <w:spacing w:before="0"/>
        <w:contextualSpacing w:val="0"/>
      </w:pPr>
      <w:r>
        <w:t>Service: &lt;</w:t>
      </w:r>
      <w:r w:rsidRPr="00290542">
        <w:rPr>
          <w:b/>
        </w:rPr>
        <w:t>________</w:t>
      </w:r>
      <w:r>
        <w:t>&gt;.</w:t>
      </w:r>
    </w:p>
    <w:p w14:paraId="1174DB4C" w14:textId="77777777" w:rsidR="004F6EA2" w:rsidRDefault="004F6EA2" w:rsidP="004F6EA2">
      <w:pPr>
        <w:pStyle w:val="PR3"/>
        <w:spacing w:before="0"/>
        <w:contextualSpacing w:val="0"/>
      </w:pPr>
      <w:r>
        <w:t>Capacity: &lt;</w:t>
      </w:r>
      <w:r w:rsidRPr="00290542">
        <w:rPr>
          <w:b/>
        </w:rPr>
        <w:t>________</w:t>
      </w:r>
      <w:r>
        <w:t>&gt;.</w:t>
      </w:r>
    </w:p>
    <w:p w14:paraId="4B0DA9FB" w14:textId="77777777" w:rsidR="004F6EA2" w:rsidRDefault="004F6EA2" w:rsidP="004F6EA2">
      <w:pPr>
        <w:pStyle w:val="PR3"/>
        <w:spacing w:before="0"/>
        <w:contextualSpacing w:val="0"/>
      </w:pPr>
      <w:r>
        <w:t>Diameter: &lt;</w:t>
      </w:r>
      <w:r w:rsidRPr="00290542">
        <w:rPr>
          <w:b/>
        </w:rPr>
        <w:t>________</w:t>
      </w:r>
      <w:r>
        <w:t>&gt;.</w:t>
      </w:r>
    </w:p>
    <w:p w14:paraId="663EE4F0" w14:textId="77777777" w:rsidR="004F6EA2" w:rsidRDefault="004F6EA2" w:rsidP="004F6EA2">
      <w:pPr>
        <w:pStyle w:val="PR3"/>
        <w:spacing w:before="0"/>
        <w:contextualSpacing w:val="0"/>
      </w:pPr>
      <w:r>
        <w:t>Length: &lt;</w:t>
      </w:r>
      <w:r w:rsidRPr="00290542">
        <w:rPr>
          <w:b/>
        </w:rPr>
        <w:t>________</w:t>
      </w:r>
      <w:r>
        <w:t>&gt;.</w:t>
      </w:r>
    </w:p>
    <w:p w14:paraId="6127AEE4" w14:textId="3964759E" w:rsidR="004F6EA2" w:rsidRDefault="004F6EA2">
      <w:pPr>
        <w:pStyle w:val="EOS"/>
      </w:pPr>
      <w:r>
        <w:t>END OF SECTION 221200</w:t>
      </w:r>
    </w:p>
    <w:sectPr w:rsidR="004F6EA2"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B914B2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634A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F6EA2">
      <w:rPr>
        <w:rStyle w:val="NAM"/>
        <w:rFonts w:eastAsia="Calibri"/>
        <w:szCs w:val="22"/>
      </w:rPr>
      <w:t>221200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6" w15:restartNumberingAfterBreak="0">
    <w:nsid w:val="5E3D2043"/>
    <w:multiLevelType w:val="hybridMultilevel"/>
    <w:tmpl w:val="BC80E9FE"/>
    <w:lvl w:ilvl="0" w:tplc="62164A0C">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83056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634AB"/>
    <w:rsid w:val="00380E74"/>
    <w:rsid w:val="003B1731"/>
    <w:rsid w:val="003D5990"/>
    <w:rsid w:val="0040194B"/>
    <w:rsid w:val="0041022B"/>
    <w:rsid w:val="004560AC"/>
    <w:rsid w:val="0046419C"/>
    <w:rsid w:val="004743A7"/>
    <w:rsid w:val="00493FB9"/>
    <w:rsid w:val="004A3A3F"/>
    <w:rsid w:val="004E0133"/>
    <w:rsid w:val="004F1417"/>
    <w:rsid w:val="004F2F83"/>
    <w:rsid w:val="004F6EA2"/>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AF6169"/>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3Char">
    <w:name w:val="PR3 Char"/>
    <w:link w:val="PR3"/>
    <w:rsid w:val="004F6EA2"/>
    <w:rPr>
      <w:sz w:val="22"/>
    </w:rPr>
  </w:style>
  <w:style w:type="character" w:styleId="CommentReference">
    <w:name w:val="annotation reference"/>
    <w:basedOn w:val="DefaultParagraphFont"/>
    <w:uiPriority w:val="99"/>
    <w:semiHidden/>
    <w:unhideWhenUsed/>
    <w:rsid w:val="004F6EA2"/>
    <w:rPr>
      <w:sz w:val="16"/>
      <w:szCs w:val="16"/>
    </w:rPr>
  </w:style>
  <w:style w:type="paragraph" w:styleId="CommentText">
    <w:name w:val="annotation text"/>
    <w:basedOn w:val="Normal"/>
    <w:link w:val="CommentTextChar"/>
    <w:uiPriority w:val="99"/>
    <w:unhideWhenUsed/>
    <w:rsid w:val="004F6EA2"/>
    <w:rPr>
      <w:sz w:val="20"/>
    </w:rPr>
  </w:style>
  <w:style w:type="character" w:customStyle="1" w:styleId="CommentTextChar">
    <w:name w:val="Comment Text Char"/>
    <w:basedOn w:val="DefaultParagraphFont"/>
    <w:link w:val="CommentText"/>
    <w:uiPriority w:val="99"/>
    <w:rsid w:val="004F6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8011&amp;mf=04&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8035&amp;mf=04&amp;src=w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034&amp;mf=04&amp;src=w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8652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