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6DF7" w14:textId="77777777" w:rsidR="0091304E" w:rsidRPr="00D572A6" w:rsidRDefault="0091304E" w:rsidP="003B0B23">
      <w:pPr>
        <w:pStyle w:val="SCT"/>
      </w:pPr>
      <w:r w:rsidRPr="00D572A6">
        <w:t xml:space="preserve">SECTION </w:t>
      </w:r>
      <w:r w:rsidRPr="00D572A6">
        <w:rPr>
          <w:rStyle w:val="NUM"/>
        </w:rPr>
        <w:t>115123</w:t>
      </w:r>
      <w:r w:rsidRPr="00D572A6">
        <w:t xml:space="preserve"> - </w:t>
      </w:r>
      <w:r w:rsidRPr="00D572A6">
        <w:rPr>
          <w:rStyle w:val="NAM"/>
        </w:rPr>
        <w:t>LIBRARY STACK SYSTEMS</w:t>
      </w:r>
    </w:p>
    <w:p w14:paraId="59FE565D" w14:textId="77777777" w:rsidR="0091304E" w:rsidRDefault="0091304E" w:rsidP="00897F2B">
      <w:pPr>
        <w:pStyle w:val="SpecifierNote"/>
      </w:pPr>
      <w:r>
        <w:t>Revise this Section by deleting and inserting text to meet Project-specific requirements.</w:t>
      </w:r>
    </w:p>
    <w:p w14:paraId="0597BA4B" w14:textId="77777777" w:rsidR="0091304E" w:rsidRDefault="0091304E" w:rsidP="00897F2B">
      <w:pPr>
        <w:pStyle w:val="SpecifierNote"/>
      </w:pPr>
      <w:r>
        <w:t>Verify that Section titles referenced in this Section are correct for this Project's Specifications; Section titles may have changed.</w:t>
      </w:r>
    </w:p>
    <w:p w14:paraId="28D27E74" w14:textId="77777777" w:rsidR="0091304E" w:rsidRPr="00285973" w:rsidRDefault="0091304E" w:rsidP="00285973">
      <w:pPr>
        <w:pStyle w:val="PRT"/>
      </w:pPr>
      <w:r w:rsidRPr="00285973">
        <w:t>GENERAL</w:t>
      </w:r>
    </w:p>
    <w:p w14:paraId="389982B3" w14:textId="77777777" w:rsidR="0091304E" w:rsidRDefault="0091304E">
      <w:pPr>
        <w:pStyle w:val="ART"/>
      </w:pPr>
      <w:r>
        <w:t>SUMMARY</w:t>
      </w:r>
    </w:p>
    <w:p w14:paraId="7437F09B" w14:textId="77777777" w:rsidR="0091304E" w:rsidRPr="00285973" w:rsidRDefault="0091304E" w:rsidP="00285973">
      <w:pPr>
        <w:pStyle w:val="PR1"/>
      </w:pPr>
      <w:r w:rsidRPr="00285973">
        <w:t>Section Includes:</w:t>
      </w:r>
    </w:p>
    <w:p w14:paraId="21165383" w14:textId="77777777" w:rsidR="0091304E" w:rsidRPr="00285973" w:rsidRDefault="0091304E" w:rsidP="00897F2B">
      <w:pPr>
        <w:pStyle w:val="PR2"/>
      </w:pPr>
      <w:r w:rsidRPr="00285973">
        <w:t>Steel-bracket shelving.</w:t>
      </w:r>
    </w:p>
    <w:p w14:paraId="708E7CF6" w14:textId="77777777" w:rsidR="0091304E" w:rsidRPr="00285973" w:rsidRDefault="0091304E" w:rsidP="00897F2B">
      <w:pPr>
        <w:pStyle w:val="PR2"/>
      </w:pPr>
      <w:r w:rsidRPr="00285973">
        <w:t>Wood-case shelving.</w:t>
      </w:r>
    </w:p>
    <w:p w14:paraId="255CE84C" w14:textId="77777777" w:rsidR="0091304E" w:rsidRPr="00285973" w:rsidRDefault="0091304E" w:rsidP="00897F2B">
      <w:pPr>
        <w:pStyle w:val="PR2"/>
      </w:pPr>
      <w:r w:rsidRPr="00285973">
        <w:t>Steel-case shelving.</w:t>
      </w:r>
    </w:p>
    <w:p w14:paraId="78487A0E" w14:textId="77777777" w:rsidR="0091304E" w:rsidRPr="00285973" w:rsidRDefault="0091304E" w:rsidP="00897F2B">
      <w:pPr>
        <w:pStyle w:val="PR2"/>
      </w:pPr>
      <w:r w:rsidRPr="00285973">
        <w:t>Steel four-post shelving.</w:t>
      </w:r>
    </w:p>
    <w:p w14:paraId="0F7F721C" w14:textId="77777777" w:rsidR="0091304E" w:rsidRPr="00285973" w:rsidRDefault="0091304E" w:rsidP="00285973">
      <w:pPr>
        <w:pStyle w:val="PR1"/>
      </w:pPr>
      <w:r w:rsidRPr="00285973">
        <w:t>Related Requirements:</w:t>
      </w:r>
    </w:p>
    <w:p w14:paraId="27495BF0" w14:textId="77777777" w:rsidR="0091304E" w:rsidRDefault="0091304E" w:rsidP="00897F2B">
      <w:pPr>
        <w:pStyle w:val="SpecifierNote"/>
      </w:pPr>
      <w:r>
        <w:t>Retain subparagraphs below to cross-reference requirements Contractor might expect to find in this Section but are specified in other Sections.</w:t>
      </w:r>
    </w:p>
    <w:p w14:paraId="4458CFC4" w14:textId="77777777" w:rsidR="0091304E" w:rsidRPr="00285973" w:rsidRDefault="0091304E" w:rsidP="00897F2B">
      <w:pPr>
        <w:pStyle w:val="PR2"/>
      </w:pPr>
      <w:r w:rsidRPr="00285973">
        <w:t>Section 064113 "Wood-Veneer-Faced Architectural Cabinets" for custom-fabricated library shelving, end panels, and canopy tops.</w:t>
      </w:r>
    </w:p>
    <w:p w14:paraId="1E277A48" w14:textId="77777777" w:rsidR="0091304E" w:rsidRPr="00285973" w:rsidRDefault="0091304E" w:rsidP="00897F2B">
      <w:pPr>
        <w:pStyle w:val="PR2"/>
      </w:pPr>
      <w:r w:rsidRPr="00285973">
        <w:t>Section 105613 "Metal Storage Shelving" for metal storage shelving for retail, commercial, and industrial uses.</w:t>
      </w:r>
    </w:p>
    <w:p w14:paraId="6B8ADB18" w14:textId="77777777" w:rsidR="0091304E" w:rsidRPr="00285973" w:rsidRDefault="0091304E" w:rsidP="00897F2B">
      <w:pPr>
        <w:pStyle w:val="PR2"/>
      </w:pPr>
      <w:r w:rsidRPr="00285973">
        <w:t>Section 105626 "Mobile Storage Shelving" for shelving units mounted on wheeled carriages that roll back and forth on a track system.</w:t>
      </w:r>
    </w:p>
    <w:p w14:paraId="490417BC" w14:textId="4F0045BA" w:rsidR="0091304E" w:rsidRDefault="0091304E">
      <w:pPr>
        <w:pStyle w:val="ART"/>
      </w:pPr>
      <w:r>
        <w:t>SUBMITTALS</w:t>
      </w:r>
    </w:p>
    <w:p w14:paraId="3D0F766B" w14:textId="77777777" w:rsidR="0091304E" w:rsidRPr="00285973" w:rsidRDefault="0091304E" w:rsidP="00285973">
      <w:pPr>
        <w:pStyle w:val="PR1"/>
      </w:pPr>
      <w:r w:rsidRPr="00285973">
        <w:t>Submittals for this section are subject to the re-evaluation fee identified in Article 4 of the General Conditions.</w:t>
      </w:r>
    </w:p>
    <w:p w14:paraId="153EA8A9" w14:textId="77777777" w:rsidR="0091304E" w:rsidRPr="00285973" w:rsidRDefault="0091304E" w:rsidP="00285973">
      <w:pPr>
        <w:pStyle w:val="PR1"/>
      </w:pPr>
      <w:r w:rsidRPr="00285973">
        <w:t>Manufacturer’s installation instructions shall be provided along with product data.</w:t>
      </w:r>
    </w:p>
    <w:p w14:paraId="1FD9214E" w14:textId="77777777" w:rsidR="0091304E" w:rsidRPr="00285973" w:rsidRDefault="0091304E" w:rsidP="00285973">
      <w:pPr>
        <w:pStyle w:val="PR1"/>
      </w:pPr>
      <w:r w:rsidRPr="00285973">
        <w:t>Submittals shall be provided in the order in which they are specified and tabbed (for combined submittals).</w:t>
      </w:r>
    </w:p>
    <w:p w14:paraId="6A2ACFD5" w14:textId="77777777" w:rsidR="0091304E" w:rsidRPr="00285973" w:rsidRDefault="0091304E" w:rsidP="00285973">
      <w:pPr>
        <w:pStyle w:val="PR1"/>
      </w:pPr>
      <w:r w:rsidRPr="00285973">
        <w:t>Product Data: For each type of product.</w:t>
      </w:r>
    </w:p>
    <w:p w14:paraId="07742089" w14:textId="77777777" w:rsidR="0091304E" w:rsidRPr="00285973" w:rsidRDefault="0091304E" w:rsidP="00897F2B">
      <w:pPr>
        <w:pStyle w:val="PR2"/>
      </w:pPr>
      <w:r w:rsidRPr="00285973">
        <w:t>Include construction details, material descriptions, dimensions of individual components and profiles, and finishes for library stack systems and accessories.</w:t>
      </w:r>
    </w:p>
    <w:p w14:paraId="0D10DF72" w14:textId="77777777" w:rsidR="0091304E" w:rsidRPr="00285973" w:rsidRDefault="0091304E" w:rsidP="00285973">
      <w:pPr>
        <w:pStyle w:val="PR1"/>
      </w:pPr>
      <w:r w:rsidRPr="00285973">
        <w:t>Sustainable Design Submittals:</w:t>
      </w:r>
    </w:p>
    <w:p w14:paraId="5B58CA51" w14:textId="5B0C0150" w:rsidR="0091304E" w:rsidRPr="00285973" w:rsidRDefault="0091304E" w:rsidP="00897F2B">
      <w:pPr>
        <w:pStyle w:val="PR2"/>
      </w:pPr>
    </w:p>
    <w:p w14:paraId="75DCC2CB" w14:textId="77777777" w:rsidR="0091304E" w:rsidRPr="00285973" w:rsidRDefault="0091304E" w:rsidP="00285973">
      <w:pPr>
        <w:pStyle w:val="PR1"/>
      </w:pPr>
      <w:r w:rsidRPr="00285973">
        <w:t>Shop Drawings:</w:t>
      </w:r>
    </w:p>
    <w:p w14:paraId="3129D517" w14:textId="77777777" w:rsidR="0091304E" w:rsidRPr="00285973" w:rsidRDefault="0091304E" w:rsidP="00897F2B">
      <w:pPr>
        <w:pStyle w:val="PR2"/>
      </w:pPr>
      <w:r w:rsidRPr="00285973">
        <w:t>Include plans, elevations, sections, and details.</w:t>
      </w:r>
    </w:p>
    <w:p w14:paraId="2CE0AA33" w14:textId="77777777" w:rsidR="0091304E" w:rsidRPr="00285973" w:rsidRDefault="0091304E" w:rsidP="00897F2B">
      <w:pPr>
        <w:pStyle w:val="PR2"/>
      </w:pPr>
      <w:r w:rsidRPr="00285973">
        <w:t>Show clear-aisle widths from face of units.</w:t>
      </w:r>
    </w:p>
    <w:p w14:paraId="41EE2E02" w14:textId="77777777" w:rsidR="0091304E" w:rsidRDefault="0091304E" w:rsidP="00897F2B">
      <w:pPr>
        <w:pStyle w:val="SpecifierNote"/>
      </w:pPr>
      <w:r>
        <w:lastRenderedPageBreak/>
        <w:t>Retain option in subparagraph below if library stack systems are installed in seismic areas.</w:t>
      </w:r>
    </w:p>
    <w:p w14:paraId="6967E781" w14:textId="403CA9B1" w:rsidR="0091304E" w:rsidRPr="00285973" w:rsidRDefault="0091304E" w:rsidP="00897F2B">
      <w:pPr>
        <w:pStyle w:val="PR2"/>
      </w:pPr>
      <w:r w:rsidRPr="00285973">
        <w:t>Detail fabrication and installation of library stack systems, including methods of anchoring them to building structures at locations recommended by manufacturer</w:t>
      </w:r>
      <w:r w:rsidRPr="00897F2B">
        <w:t> and as required for seismic restraint</w:t>
      </w:r>
      <w:r w:rsidRPr="00285973">
        <w:t>.</w:t>
      </w:r>
    </w:p>
    <w:p w14:paraId="52292577" w14:textId="7246D1BA" w:rsidR="0091304E" w:rsidRDefault="0091304E" w:rsidP="00897F2B">
      <w:pPr>
        <w:pStyle w:val="SpecifierNote"/>
      </w:pPr>
      <w:r>
        <w:t>Retain "Samples" paragraph below for single-stage Samples, with a subordinate list if applicable. Retain "Samples for Initial Selection" and "Samples for Verification" paragraphs for two-stage Samples.</w:t>
      </w:r>
    </w:p>
    <w:p w14:paraId="0F8F2BC3" w14:textId="4DD92FC3" w:rsidR="0091304E" w:rsidRPr="00285973" w:rsidRDefault="0091304E" w:rsidP="00285973">
      <w:pPr>
        <w:pStyle w:val="PR1"/>
      </w:pPr>
      <w:r w:rsidRPr="00285973">
        <w:t xml:space="preserve">Samples: For each exposed product and for each color and texture specified, </w:t>
      </w:r>
      <w:r w:rsidRPr="00897F2B">
        <w:rPr>
          <w:b/>
          <w:bCs/>
        </w:rPr>
        <w:t>[</w:t>
      </w:r>
      <w:r w:rsidRPr="00897F2B">
        <w:rPr>
          <w:rStyle w:val="IP"/>
          <w:b/>
          <w:bCs/>
          <w:color w:val="auto"/>
        </w:rPr>
        <w:t>6 inches</w:t>
      </w:r>
      <w:r w:rsidRPr="00897F2B">
        <w:rPr>
          <w:b/>
          <w:bCs/>
        </w:rPr>
        <w:t>]</w:t>
      </w:r>
      <w:r w:rsidRPr="00285973">
        <w:t xml:space="preserve"> in size.</w:t>
      </w:r>
    </w:p>
    <w:p w14:paraId="028E900A" w14:textId="12C1078B" w:rsidR="0091304E" w:rsidRPr="00285973" w:rsidRDefault="0091304E" w:rsidP="00285973">
      <w:pPr>
        <w:pStyle w:val="PR1"/>
      </w:pPr>
      <w:r w:rsidRPr="00285973">
        <w:t xml:space="preserve">Samples for Initial Selection: For units with factory-applied finishes, </w:t>
      </w:r>
      <w:r w:rsidRPr="00897F2B">
        <w:rPr>
          <w:b/>
          <w:bCs/>
        </w:rPr>
        <w:t>[</w:t>
      </w:r>
      <w:r w:rsidRPr="00897F2B">
        <w:rPr>
          <w:rStyle w:val="IP"/>
          <w:b/>
          <w:bCs/>
          <w:color w:val="auto"/>
        </w:rPr>
        <w:t>6 inches</w:t>
      </w:r>
      <w:r w:rsidRPr="00897F2B">
        <w:rPr>
          <w:b/>
          <w:bCs/>
        </w:rPr>
        <w:t>]</w:t>
      </w:r>
      <w:r w:rsidRPr="00285973">
        <w:t xml:space="preserve"> in size.</w:t>
      </w:r>
    </w:p>
    <w:p w14:paraId="32388BF4" w14:textId="77777777" w:rsidR="0091304E" w:rsidRPr="00285973" w:rsidRDefault="0091304E" w:rsidP="00285973">
      <w:pPr>
        <w:pStyle w:val="PR1"/>
      </w:pPr>
      <w:r w:rsidRPr="00285973">
        <w:t>Samples for Verification: For the following products, one of each, in manufacturer's standard</w:t>
      </w:r>
      <w:r w:rsidRPr="00897F2B">
        <w:rPr>
          <w:b/>
          <w:bCs/>
        </w:rPr>
        <w:t>[</w:t>
      </w:r>
      <w:r w:rsidRPr="00285973">
        <w:rPr>
          <w:b/>
          <w:bCs/>
        </w:rPr>
        <w:t> full</w:t>
      </w:r>
      <w:r w:rsidRPr="00897F2B">
        <w:rPr>
          <w:b/>
          <w:bCs/>
        </w:rPr>
        <w:t>]</w:t>
      </w:r>
      <w:r w:rsidRPr="00285973">
        <w:t xml:space="preserve"> sizes:</w:t>
      </w:r>
    </w:p>
    <w:p w14:paraId="3E5DCB96" w14:textId="77777777" w:rsidR="0091304E" w:rsidRPr="00285973" w:rsidRDefault="0091304E" w:rsidP="00897F2B">
      <w:pPr>
        <w:pStyle w:val="PR2"/>
      </w:pPr>
      <w:r w:rsidRPr="00285973">
        <w:t>Flat shelving.</w:t>
      </w:r>
    </w:p>
    <w:p w14:paraId="2F580FF6" w14:textId="77777777" w:rsidR="0091304E" w:rsidRPr="00285973" w:rsidRDefault="0091304E" w:rsidP="00897F2B">
      <w:pPr>
        <w:pStyle w:val="PR2"/>
      </w:pPr>
      <w:r w:rsidRPr="00285973">
        <w:t>Each type of specialized shelving.</w:t>
      </w:r>
    </w:p>
    <w:p w14:paraId="60691B5E" w14:textId="77777777" w:rsidR="0091304E" w:rsidRPr="00285973" w:rsidRDefault="0091304E" w:rsidP="00897F2B">
      <w:pPr>
        <w:pStyle w:val="PR2"/>
      </w:pPr>
      <w:r w:rsidRPr="00285973">
        <w:t>End panels.</w:t>
      </w:r>
    </w:p>
    <w:p w14:paraId="3B4BDE88" w14:textId="77777777" w:rsidR="0091304E" w:rsidRPr="00285973" w:rsidRDefault="0091304E" w:rsidP="00897F2B">
      <w:pPr>
        <w:pStyle w:val="PR2"/>
      </w:pPr>
      <w:r w:rsidRPr="00285973">
        <w:t>Top panels.</w:t>
      </w:r>
    </w:p>
    <w:p w14:paraId="5EE483E8" w14:textId="0F07E925" w:rsidR="0091304E" w:rsidRDefault="0091304E" w:rsidP="00897F2B">
      <w:pPr>
        <w:pStyle w:val="SpecifierNote"/>
      </w:pPr>
      <w:r>
        <w:t>Retain "Seismic Design Calculations" paragraph below if seismic design calculations are required.</w:t>
      </w:r>
    </w:p>
    <w:p w14:paraId="7FA53498" w14:textId="3D87E411" w:rsidR="0091304E" w:rsidRPr="00285973" w:rsidRDefault="0091304E" w:rsidP="00285973">
      <w:pPr>
        <w:pStyle w:val="PR1"/>
      </w:pPr>
      <w:r w:rsidRPr="00285973">
        <w:t>Seismic Design Calculations: For seismic design of library stack systems, including analysis data signed and sealed by the qualified professional engineer, licensed in the State of New York, responsible for their preparation.</w:t>
      </w:r>
    </w:p>
    <w:p w14:paraId="7FDF98D6" w14:textId="78ACD32A" w:rsidR="0091304E" w:rsidRDefault="0091304E" w:rsidP="00897F2B">
      <w:pPr>
        <w:pStyle w:val="SpecifierNote"/>
      </w:pPr>
      <w:r>
        <w:t>Coordinate "Qualification Data" paragraph below with  "Quality Assurance" Article.</w:t>
      </w:r>
    </w:p>
    <w:p w14:paraId="3FF7400E" w14:textId="77777777" w:rsidR="0091304E" w:rsidRPr="00285973" w:rsidRDefault="0091304E" w:rsidP="00285973">
      <w:pPr>
        <w:pStyle w:val="PR1"/>
      </w:pPr>
      <w:r w:rsidRPr="00285973">
        <w:t>Qualification Data: For Installer.</w:t>
      </w:r>
    </w:p>
    <w:p w14:paraId="0B612BBC" w14:textId="77777777" w:rsidR="0091304E" w:rsidRPr="00285973" w:rsidRDefault="0091304E" w:rsidP="00285973">
      <w:pPr>
        <w:pStyle w:val="PR1"/>
      </w:pPr>
      <w:r w:rsidRPr="00285973">
        <w:t>Sample Warranty: For manufacturer's special warranty.</w:t>
      </w:r>
    </w:p>
    <w:p w14:paraId="29D78C30" w14:textId="77777777" w:rsidR="0091304E" w:rsidRPr="00285973" w:rsidRDefault="0091304E" w:rsidP="00285973">
      <w:pPr>
        <w:pStyle w:val="ART"/>
      </w:pPr>
      <w:r w:rsidRPr="00285973">
        <w:t>CLOSEOUT SUBMITTALS</w:t>
      </w:r>
    </w:p>
    <w:p w14:paraId="4D29CC74" w14:textId="77777777" w:rsidR="0091304E" w:rsidRPr="00285973" w:rsidRDefault="0091304E" w:rsidP="00285973">
      <w:pPr>
        <w:pStyle w:val="PR1"/>
      </w:pPr>
      <w:r w:rsidRPr="00285973">
        <w:t>Maintenance Data: For library stack systems to include in maintenance manuals.</w:t>
      </w:r>
    </w:p>
    <w:p w14:paraId="57954EC3" w14:textId="77777777" w:rsidR="0091304E" w:rsidRPr="00285973" w:rsidRDefault="0091304E" w:rsidP="00285973">
      <w:pPr>
        <w:pStyle w:val="ART"/>
      </w:pPr>
      <w:r w:rsidRPr="00285973">
        <w:t>MAINTENANCE MATERIAL SUBMITTALS</w:t>
      </w:r>
    </w:p>
    <w:p w14:paraId="15FB79C4" w14:textId="77777777" w:rsidR="0091304E" w:rsidRPr="00285973" w:rsidRDefault="0091304E" w:rsidP="00285973">
      <w:pPr>
        <w:pStyle w:val="PR1"/>
      </w:pPr>
      <w:r w:rsidRPr="00285973">
        <w:t>Furnish extra materials that match products installed and that are packaged with protective covering for storage and identified with labels describing contents.</w:t>
      </w:r>
    </w:p>
    <w:p w14:paraId="6B7B0F65" w14:textId="2BD0098C" w:rsidR="0091304E" w:rsidRPr="00285973" w:rsidRDefault="0091304E" w:rsidP="00897F2B">
      <w:pPr>
        <w:pStyle w:val="PR2"/>
      </w:pPr>
      <w:r w:rsidRPr="00285973">
        <w:t xml:space="preserve">Shelf Units: </w:t>
      </w:r>
      <w:r w:rsidRPr="00897F2B">
        <w:t>Five</w:t>
      </w:r>
      <w:r w:rsidRPr="00285973">
        <w:t xml:space="preserve"> percent of quantity installed for each size and type indicated, but no fewer than </w:t>
      </w:r>
      <w:r w:rsidRPr="00897F2B">
        <w:t>10</w:t>
      </w:r>
      <w:r w:rsidRPr="00285973">
        <w:t xml:space="preserve"> units.</w:t>
      </w:r>
    </w:p>
    <w:p w14:paraId="6B0A828F" w14:textId="77777777" w:rsidR="0091304E" w:rsidRPr="00285973" w:rsidRDefault="0091304E" w:rsidP="00285973">
      <w:pPr>
        <w:pStyle w:val="ART"/>
      </w:pPr>
      <w:r w:rsidRPr="00285973">
        <w:t>QUALITY ASSURANCE</w:t>
      </w:r>
    </w:p>
    <w:p w14:paraId="159C8686" w14:textId="77777777" w:rsidR="0091304E" w:rsidRPr="00285973" w:rsidRDefault="0091304E" w:rsidP="00285973">
      <w:pPr>
        <w:pStyle w:val="PR1"/>
      </w:pPr>
      <w:r w:rsidRPr="00285973">
        <w:t>Installer Qualifications: An entity that employs installers and supervisors who are trained and approved by manufacturer.</w:t>
      </w:r>
    </w:p>
    <w:p w14:paraId="30E17E8C" w14:textId="77777777" w:rsidR="0091304E" w:rsidRPr="00285973" w:rsidRDefault="0091304E" w:rsidP="00285973">
      <w:pPr>
        <w:pStyle w:val="ART"/>
      </w:pPr>
      <w:r w:rsidRPr="00285973">
        <w:t>FIELD CONDITIONS</w:t>
      </w:r>
    </w:p>
    <w:p w14:paraId="55C09FB8" w14:textId="3153EE4C" w:rsidR="0091304E" w:rsidRDefault="0091304E" w:rsidP="00897F2B">
      <w:pPr>
        <w:pStyle w:val="SpecifierNote"/>
      </w:pPr>
      <w:r>
        <w:t>Retain first "Environmental Limitations" paragraph below if humidity will not be controlled during occupancy.</w:t>
      </w:r>
    </w:p>
    <w:p w14:paraId="59BC2E08" w14:textId="77777777" w:rsidR="0091304E" w:rsidRPr="00285973" w:rsidRDefault="0091304E" w:rsidP="00285973">
      <w:pPr>
        <w:pStyle w:val="PR1"/>
      </w:pPr>
      <w:r w:rsidRPr="00285973">
        <w:t>Environmental Limitations: Do not deliver or install wood shelving until building is enclosed, wet work is complete, and HVAC system is operating and maintaining temperature and relative humidity at occupancy levels during the remainder of the construction period.</w:t>
      </w:r>
    </w:p>
    <w:p w14:paraId="233EE118" w14:textId="77777777" w:rsidR="0091304E" w:rsidRPr="00285973" w:rsidRDefault="0091304E" w:rsidP="00285973">
      <w:pPr>
        <w:pStyle w:val="ART"/>
      </w:pPr>
      <w:r w:rsidRPr="00285973">
        <w:t>WARRANTY</w:t>
      </w:r>
    </w:p>
    <w:p w14:paraId="54C8FD8E" w14:textId="77777777" w:rsidR="0091304E" w:rsidRPr="00285973" w:rsidRDefault="0091304E" w:rsidP="00285973">
      <w:pPr>
        <w:pStyle w:val="PR1"/>
      </w:pPr>
      <w:r w:rsidRPr="00285973">
        <w:t>Special Warranty: Manufacturer agrees to repair or replace components of library stack systems that fail in materials or workmanship within specified warranty period.</w:t>
      </w:r>
    </w:p>
    <w:p w14:paraId="3DB42374" w14:textId="77777777" w:rsidR="0091304E" w:rsidRPr="00285973" w:rsidRDefault="0091304E" w:rsidP="00897F2B">
      <w:pPr>
        <w:pStyle w:val="PR2"/>
      </w:pPr>
      <w:r w:rsidRPr="00285973">
        <w:t>Failures include, but are not limited to, the following:</w:t>
      </w:r>
    </w:p>
    <w:p w14:paraId="42C0DE13" w14:textId="77777777" w:rsidR="0091304E" w:rsidRPr="00285973" w:rsidRDefault="0091304E" w:rsidP="00897F2B">
      <w:pPr>
        <w:pStyle w:val="PR3"/>
      </w:pPr>
      <w:r w:rsidRPr="00285973">
        <w:t>Deterioration of metal finishes and other materials beyond normal wear.</w:t>
      </w:r>
    </w:p>
    <w:p w14:paraId="7C145CEF" w14:textId="77777777" w:rsidR="0091304E" w:rsidRDefault="0091304E" w:rsidP="00897F2B">
      <w:pPr>
        <w:pStyle w:val="SpecifierNote"/>
      </w:pPr>
      <w:r>
        <w:t>Verify available warranties and warranty periods for units and components.</w:t>
      </w:r>
    </w:p>
    <w:p w14:paraId="343E3B74" w14:textId="5A2D9C7D" w:rsidR="0091304E" w:rsidRPr="00285973" w:rsidRDefault="0091304E" w:rsidP="00897F2B">
      <w:pPr>
        <w:pStyle w:val="PR2"/>
      </w:pPr>
      <w:r w:rsidRPr="00285973">
        <w:t xml:space="preserve">Warranty Period: </w:t>
      </w:r>
      <w:r w:rsidRPr="00897F2B">
        <w:t>Five</w:t>
      </w:r>
      <w:r w:rsidRPr="00285973">
        <w:t xml:space="preserve"> years from date of Substantial Completion.</w:t>
      </w:r>
    </w:p>
    <w:p w14:paraId="527BAA14" w14:textId="77777777" w:rsidR="0091304E" w:rsidRPr="00285973" w:rsidRDefault="0091304E" w:rsidP="00285973">
      <w:pPr>
        <w:pStyle w:val="PRT"/>
      </w:pPr>
      <w:r w:rsidRPr="00285973">
        <w:t>PRODUCTS</w:t>
      </w:r>
    </w:p>
    <w:p w14:paraId="6D38B268" w14:textId="22D95D6D" w:rsidR="0091304E" w:rsidRDefault="0091304E" w:rsidP="00897F2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3212443" w14:textId="77777777" w:rsidR="0091304E" w:rsidRPr="00285973" w:rsidRDefault="0091304E" w:rsidP="00285973">
      <w:pPr>
        <w:pStyle w:val="ART"/>
      </w:pPr>
      <w:r w:rsidRPr="00285973">
        <w:t>PERFORMANCE REQUIREMENTS</w:t>
      </w:r>
    </w:p>
    <w:p w14:paraId="1978E826" w14:textId="07E1D54D" w:rsidR="0091304E" w:rsidRDefault="0091304E" w:rsidP="00897F2B">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4E6EAA0F" w14:textId="1C1AA214" w:rsidR="0091304E" w:rsidRPr="00285973" w:rsidRDefault="0091304E" w:rsidP="00285973">
      <w:pPr>
        <w:pStyle w:val="PR1"/>
      </w:pPr>
      <w:r w:rsidRPr="00285973">
        <w:t xml:space="preserve">Seismic Performance: Library stack systems shall withstand the effects of earthquake motions determined according to </w:t>
      </w:r>
      <w:r w:rsidRPr="00897F2B">
        <w:t>ASCE/SEI 7</w:t>
      </w:r>
      <w:r w:rsidRPr="00285973">
        <w:t>.</w:t>
      </w:r>
    </w:p>
    <w:p w14:paraId="067EDA65" w14:textId="77777777" w:rsidR="0091304E" w:rsidRPr="00285973" w:rsidRDefault="0091304E" w:rsidP="00897F2B">
      <w:pPr>
        <w:pStyle w:val="PR2"/>
      </w:pPr>
      <w:r w:rsidRPr="00285973">
        <w:t>Loads as indicated on Drawings.</w:t>
      </w:r>
    </w:p>
    <w:p w14:paraId="4B8CF91B" w14:textId="77777777" w:rsidR="0091304E" w:rsidRPr="00285973" w:rsidRDefault="0091304E" w:rsidP="00285973">
      <w:pPr>
        <w:pStyle w:val="ART"/>
      </w:pPr>
      <w:r w:rsidRPr="00285973">
        <w:t>STEEL-BRACKET SHELVING</w:t>
      </w:r>
    </w:p>
    <w:p w14:paraId="7A3D6549" w14:textId="77777777" w:rsidR="0091304E" w:rsidRPr="00285973" w:rsidRDefault="0091304E" w:rsidP="00285973">
      <w:pPr>
        <w:pStyle w:val="PR1"/>
      </w:pPr>
      <w:r w:rsidRPr="00285973">
        <w:t>Steel-Bracket Shelving: ANSI Z39.73 shelving designed for library use, consisting of two uprights and two spreaders per section forming a four-sided frame, with adjustable shelves on one or both sides of uprights cantilever-hung by brackets.</w:t>
      </w:r>
    </w:p>
    <w:p w14:paraId="2063919D" w14:textId="44C8A193" w:rsidR="0091304E" w:rsidRPr="00285973" w:rsidRDefault="00285973" w:rsidP="00897F2B">
      <w:pPr>
        <w:pStyle w:val="PR2"/>
      </w:pPr>
      <w:bookmarkStart w:id="0" w:name="ptBookmark830"/>
      <w:r w:rsidRPr="00897F2B">
        <w:rPr>
          <w:rStyle w:val="SAhyperlink"/>
          <w:color w:val="auto"/>
          <w:u w:val="none"/>
        </w:rPr>
        <w:t>Manufacturers:</w:t>
      </w:r>
      <w:r w:rsidR="0091304E" w:rsidRPr="00285973">
        <w:t xml:space="preserve"> Subject to compliance with requirements, available manufacturers offering products that may be incorporated into the Work include, but are not limited to the following:</w:t>
      </w:r>
    </w:p>
    <w:p w14:paraId="26D603B0" w14:textId="5FEB4E3E" w:rsidR="0091304E" w:rsidRPr="00897F2B" w:rsidRDefault="00285973" w:rsidP="00897F2B">
      <w:pPr>
        <w:pStyle w:val="PR3"/>
      </w:pPr>
      <w:r w:rsidRPr="00897F2B">
        <w:rPr>
          <w:rStyle w:val="SAhyperlink"/>
          <w:color w:val="auto"/>
          <w:u w:val="none"/>
        </w:rPr>
        <w:t>Aurora Storage Products, Inc</w:t>
      </w:r>
      <w:r w:rsidR="0091304E" w:rsidRPr="00897F2B">
        <w:t>.</w:t>
      </w:r>
    </w:p>
    <w:p w14:paraId="7B582DA2" w14:textId="61258DC4" w:rsidR="0091304E" w:rsidRPr="00285973" w:rsidRDefault="00285973" w:rsidP="00897F2B">
      <w:pPr>
        <w:pStyle w:val="PR3"/>
      </w:pPr>
      <w:r w:rsidRPr="00897F2B">
        <w:rPr>
          <w:rStyle w:val="SAhyperlink"/>
          <w:color w:val="auto"/>
          <w:u w:val="none"/>
        </w:rPr>
        <w:t>Borroughs Corporation</w:t>
      </w:r>
      <w:r w:rsidR="0091304E" w:rsidRPr="00285973">
        <w:t>.</w:t>
      </w:r>
    </w:p>
    <w:p w14:paraId="00DB909F" w14:textId="78BC91F5" w:rsidR="0091304E" w:rsidRPr="00897F2B" w:rsidRDefault="00285973" w:rsidP="00897F2B">
      <w:pPr>
        <w:pStyle w:val="PR3"/>
      </w:pPr>
      <w:r w:rsidRPr="00897F2B">
        <w:rPr>
          <w:rStyle w:val="SAhyperlink"/>
          <w:color w:val="auto"/>
          <w:u w:val="none"/>
        </w:rPr>
        <w:t>Spacesaver Corporation</w:t>
      </w:r>
      <w:r w:rsidR="0091304E" w:rsidRPr="00285973">
        <w:t>.</w:t>
      </w:r>
    </w:p>
    <w:p w14:paraId="0247E57A" w14:textId="75386A92" w:rsidR="0091304E" w:rsidRPr="00285973" w:rsidRDefault="00285973" w:rsidP="00897F2B">
      <w:pPr>
        <w:pStyle w:val="PR3"/>
      </w:pPr>
      <w:r>
        <w:rPr>
          <w:rStyle w:val="SAhyperlink"/>
          <w:color w:val="auto"/>
          <w:u w:val="none"/>
        </w:rPr>
        <w:t>Approved equivalent.</w:t>
      </w:r>
    </w:p>
    <w:bookmarkEnd w:id="0"/>
    <w:p w14:paraId="49EA377E" w14:textId="3E7D5D5F" w:rsidR="0091304E" w:rsidRDefault="0091304E" w:rsidP="00897F2B">
      <w:pPr>
        <w:pStyle w:val="SpecifierNote"/>
      </w:pPr>
      <w:r>
        <w:t>Revise "Bookstack Units" paragraph below to match bookstacks retained for Project. Copy and re-edit if more than one type of bookstack is required; insert a unique designation for each type and indicate locations on Drawings.</w:t>
      </w:r>
    </w:p>
    <w:p w14:paraId="395FC377" w14:textId="77777777" w:rsidR="0091304E" w:rsidRPr="00285973" w:rsidRDefault="0091304E" w:rsidP="00285973">
      <w:pPr>
        <w:pStyle w:val="PR1"/>
      </w:pPr>
      <w:r w:rsidRPr="00285973">
        <w:t xml:space="preserve">Bookstack Units </w:t>
      </w:r>
      <w:r w:rsidRPr="00897F2B">
        <w:rPr>
          <w:b/>
          <w:bCs/>
        </w:rPr>
        <w:t>&lt;</w:t>
      </w:r>
      <w:r w:rsidRPr="00285973">
        <w:rPr>
          <w:b/>
          <w:bCs/>
        </w:rPr>
        <w:t>Insert designation</w:t>
      </w:r>
      <w:r w:rsidRPr="00897F2B">
        <w:rPr>
          <w:b/>
          <w:bCs/>
        </w:rPr>
        <w:t>&gt;</w:t>
      </w:r>
      <w:r w:rsidRPr="00285973">
        <w:t>:</w:t>
      </w:r>
    </w:p>
    <w:p w14:paraId="29DA7091" w14:textId="31300E88" w:rsidR="0091304E" w:rsidRPr="00285973" w:rsidRDefault="0091304E" w:rsidP="00897F2B">
      <w:pPr>
        <w:pStyle w:val="PR2"/>
      </w:pPr>
      <w:r w:rsidRPr="00285973">
        <w:t xml:space="preserve">Type: </w:t>
      </w:r>
      <w:r w:rsidRPr="00897F2B">
        <w:rPr>
          <w:b/>
          <w:bCs/>
        </w:rPr>
        <w:t>[</w:t>
      </w:r>
      <w:r w:rsidRPr="00285973">
        <w:rPr>
          <w:b/>
          <w:bCs/>
        </w:rPr>
        <w:t>Welded, self-supporting units</w:t>
      </w:r>
      <w:r w:rsidRPr="00897F2B">
        <w:rPr>
          <w:b/>
          <w:bCs/>
        </w:rPr>
        <w:t>] [</w:t>
      </w:r>
      <w:r w:rsidRPr="00285973">
        <w:rPr>
          <w:b/>
          <w:bCs/>
        </w:rPr>
        <w:t>Mechanically fastened, self-supporting units</w:t>
      </w:r>
      <w:r w:rsidRPr="00897F2B">
        <w:rPr>
          <w:b/>
          <w:bCs/>
        </w:rPr>
        <w:t>] [</w:t>
      </w:r>
      <w:r w:rsidRPr="00285973">
        <w:rPr>
          <w:b/>
          <w:bCs/>
        </w:rPr>
        <w:t>Starter units</w:t>
      </w:r>
      <w:r w:rsidRPr="00897F2B">
        <w:rPr>
          <w:b/>
          <w:bCs/>
        </w:rPr>
        <w:t>] [</w:t>
      </w:r>
      <w:r w:rsidRPr="00285973">
        <w:rPr>
          <w:b/>
          <w:bCs/>
        </w:rPr>
        <w:t>Adder units</w:t>
      </w:r>
      <w:r w:rsidRPr="00897F2B">
        <w:rPr>
          <w:b/>
          <w:bCs/>
        </w:rPr>
        <w:t>] [</w:t>
      </w:r>
      <w:r w:rsidRPr="00285973">
        <w:rPr>
          <w:b/>
          <w:bCs/>
        </w:rPr>
        <w:t>Sloped display units</w:t>
      </w:r>
      <w:r w:rsidRPr="00897F2B">
        <w:rPr>
          <w:b/>
          <w:bCs/>
        </w:rPr>
        <w:t>]</w:t>
      </w:r>
      <w:r w:rsidRPr="00285973">
        <w:t>.</w:t>
      </w:r>
    </w:p>
    <w:p w14:paraId="3C1D3754" w14:textId="77777777" w:rsidR="0091304E" w:rsidRPr="00285973" w:rsidRDefault="0091304E" w:rsidP="00897F2B">
      <w:pPr>
        <w:pStyle w:val="PR2"/>
      </w:pPr>
      <w:r w:rsidRPr="00285973">
        <w:t xml:space="preserve">Configuration: </w:t>
      </w:r>
      <w:r w:rsidRPr="00897F2B">
        <w:rPr>
          <w:b/>
          <w:bCs/>
        </w:rPr>
        <w:t>[</w:t>
      </w:r>
      <w:r w:rsidRPr="00285973">
        <w:rPr>
          <w:b/>
          <w:bCs/>
        </w:rPr>
        <w:t>Double</w:t>
      </w:r>
      <w:r w:rsidRPr="00897F2B">
        <w:rPr>
          <w:b/>
          <w:bCs/>
        </w:rPr>
        <w:t>] [</w:t>
      </w:r>
      <w:r w:rsidRPr="00285973">
        <w:rPr>
          <w:b/>
          <w:bCs/>
        </w:rPr>
        <w:t>Single</w:t>
      </w:r>
      <w:r w:rsidRPr="00897F2B">
        <w:rPr>
          <w:b/>
          <w:bCs/>
        </w:rPr>
        <w:t>]</w:t>
      </w:r>
      <w:r w:rsidRPr="00285973">
        <w:t>-faced units</w:t>
      </w:r>
      <w:r w:rsidRPr="00897F2B">
        <w:rPr>
          <w:b/>
          <w:bCs/>
        </w:rPr>
        <w:t>[</w:t>
      </w:r>
      <w:r w:rsidRPr="00285973">
        <w:rPr>
          <w:b/>
          <w:bCs/>
        </w:rPr>
        <w:t> with gusset plates</w:t>
      </w:r>
      <w:r w:rsidRPr="00897F2B">
        <w:rPr>
          <w:b/>
          <w:bCs/>
        </w:rPr>
        <w:t>]</w:t>
      </w:r>
      <w:r w:rsidRPr="00285973">
        <w:t>.</w:t>
      </w:r>
    </w:p>
    <w:p w14:paraId="47E06463" w14:textId="1695C2AA" w:rsidR="0091304E" w:rsidRPr="00285973" w:rsidRDefault="0091304E" w:rsidP="00897F2B">
      <w:pPr>
        <w:pStyle w:val="PR2"/>
      </w:pPr>
      <w:r w:rsidRPr="00285973">
        <w:t xml:space="preserve">Width: </w:t>
      </w:r>
      <w:r w:rsidRPr="00897F2B">
        <w:rPr>
          <w:b/>
          <w:bCs/>
        </w:rPr>
        <w:t>[</w:t>
      </w:r>
      <w:r w:rsidRPr="00897F2B">
        <w:rPr>
          <w:rStyle w:val="IP"/>
          <w:b/>
          <w:bCs/>
          <w:color w:val="auto"/>
        </w:rPr>
        <w:t>36 inches</w:t>
      </w:r>
      <w:r w:rsidRPr="00897F2B">
        <w:rPr>
          <w:b/>
          <w:bCs/>
        </w:rPr>
        <w:t>]</w:t>
      </w:r>
      <w:r w:rsidRPr="00285973">
        <w:t>.</w:t>
      </w:r>
    </w:p>
    <w:p w14:paraId="0677FFC3" w14:textId="6FEE3E0B" w:rsidR="0091304E" w:rsidRPr="00285973" w:rsidRDefault="0091304E" w:rsidP="00897F2B">
      <w:pPr>
        <w:pStyle w:val="PR2"/>
      </w:pPr>
      <w:r w:rsidRPr="00285973">
        <w:t xml:space="preserve">Height: </w:t>
      </w:r>
      <w:r w:rsidRPr="00897F2B">
        <w:rPr>
          <w:b/>
          <w:bCs/>
        </w:rPr>
        <w:t>[</w:t>
      </w:r>
      <w:r w:rsidRPr="00897F2B">
        <w:rPr>
          <w:rStyle w:val="IP"/>
          <w:b/>
          <w:bCs/>
          <w:color w:val="auto"/>
        </w:rPr>
        <w:t>42 inches</w:t>
      </w:r>
      <w:r w:rsidRPr="00897F2B">
        <w:rPr>
          <w:b/>
          <w:bCs/>
        </w:rPr>
        <w:t>] [</w:t>
      </w:r>
      <w:r w:rsidRPr="00897F2B">
        <w:rPr>
          <w:rStyle w:val="IP"/>
          <w:b/>
          <w:bCs/>
          <w:color w:val="auto"/>
        </w:rPr>
        <w:t>66 inches</w:t>
      </w:r>
      <w:r w:rsidRPr="00897F2B">
        <w:rPr>
          <w:b/>
          <w:bCs/>
        </w:rPr>
        <w:t>] [</w:t>
      </w:r>
      <w:r w:rsidRPr="00897F2B">
        <w:rPr>
          <w:rStyle w:val="IP"/>
          <w:b/>
          <w:bCs/>
          <w:color w:val="auto"/>
        </w:rPr>
        <w:t>78 inches</w:t>
      </w:r>
      <w:r w:rsidRPr="00897F2B">
        <w:rPr>
          <w:b/>
          <w:bCs/>
        </w:rPr>
        <w:t>] [</w:t>
      </w:r>
      <w:r w:rsidRPr="00897F2B">
        <w:rPr>
          <w:rStyle w:val="IP"/>
          <w:b/>
          <w:bCs/>
          <w:color w:val="auto"/>
        </w:rPr>
        <w:t>84 inches</w:t>
      </w:r>
      <w:r w:rsidRPr="00897F2B">
        <w:rPr>
          <w:b/>
          <w:bCs/>
        </w:rPr>
        <w:t>] [</w:t>
      </w:r>
      <w:r w:rsidRPr="00897F2B">
        <w:rPr>
          <w:rStyle w:val="IP"/>
          <w:b/>
          <w:bCs/>
          <w:color w:val="auto"/>
        </w:rPr>
        <w:t>90 inches</w:t>
      </w:r>
      <w:r w:rsidRPr="00897F2B">
        <w:rPr>
          <w:b/>
          <w:bCs/>
        </w:rPr>
        <w:t>]</w:t>
      </w:r>
      <w:r w:rsidRPr="00285973">
        <w:t>.</w:t>
      </w:r>
    </w:p>
    <w:p w14:paraId="449B8E7E" w14:textId="1A950097" w:rsidR="0091304E" w:rsidRPr="00285973" w:rsidRDefault="0091304E" w:rsidP="00897F2B">
      <w:pPr>
        <w:pStyle w:val="PR2"/>
      </w:pPr>
      <w:r w:rsidRPr="00285973">
        <w:t xml:space="preserve">Shelf Depth: </w:t>
      </w:r>
      <w:r w:rsidRPr="00897F2B">
        <w:rPr>
          <w:b/>
          <w:bCs/>
        </w:rPr>
        <w:t>[</w:t>
      </w:r>
      <w:r w:rsidRPr="00897F2B">
        <w:rPr>
          <w:rStyle w:val="IP"/>
          <w:b/>
          <w:bCs/>
          <w:color w:val="auto"/>
        </w:rPr>
        <w:t>8 inches</w:t>
      </w:r>
      <w:r w:rsidRPr="00897F2B">
        <w:rPr>
          <w:b/>
          <w:bCs/>
        </w:rPr>
        <w:t>] [</w:t>
      </w:r>
      <w:r w:rsidRPr="00897F2B">
        <w:rPr>
          <w:rStyle w:val="IP"/>
          <w:b/>
          <w:bCs/>
          <w:color w:val="auto"/>
        </w:rPr>
        <w:t>9 inches</w:t>
      </w:r>
      <w:r w:rsidRPr="00897F2B">
        <w:rPr>
          <w:b/>
          <w:bCs/>
        </w:rPr>
        <w:t>] [</w:t>
      </w:r>
      <w:r w:rsidRPr="00897F2B">
        <w:rPr>
          <w:rStyle w:val="IP"/>
          <w:b/>
          <w:bCs/>
          <w:color w:val="auto"/>
        </w:rPr>
        <w:t>10 inches</w:t>
      </w:r>
      <w:r w:rsidRPr="00897F2B">
        <w:rPr>
          <w:b/>
          <w:bCs/>
        </w:rPr>
        <w:t>] [</w:t>
      </w:r>
      <w:r w:rsidRPr="00897F2B">
        <w:rPr>
          <w:rStyle w:val="IP"/>
          <w:b/>
          <w:bCs/>
          <w:color w:val="auto"/>
        </w:rPr>
        <w:t>12 inches</w:t>
      </w:r>
      <w:r w:rsidRPr="00897F2B">
        <w:rPr>
          <w:b/>
          <w:bCs/>
        </w:rPr>
        <w:t>]</w:t>
      </w:r>
      <w:r w:rsidRPr="00285973">
        <w:t xml:space="preserve"> nominal.</w:t>
      </w:r>
    </w:p>
    <w:p w14:paraId="1EB64986" w14:textId="77777777" w:rsidR="0091304E" w:rsidRPr="00285973" w:rsidRDefault="0091304E" w:rsidP="00897F2B">
      <w:pPr>
        <w:pStyle w:val="PR2"/>
      </w:pPr>
      <w:r w:rsidRPr="00285973">
        <w:t xml:space="preserve">Base Support: </w:t>
      </w:r>
      <w:r w:rsidRPr="00897F2B">
        <w:rPr>
          <w:b/>
          <w:bCs/>
        </w:rPr>
        <w:t>[</w:t>
      </w:r>
      <w:r w:rsidRPr="00285973">
        <w:rPr>
          <w:b/>
          <w:bCs/>
        </w:rPr>
        <w:t>Base shelf</w:t>
      </w:r>
      <w:r w:rsidRPr="00897F2B">
        <w:rPr>
          <w:b/>
          <w:bCs/>
        </w:rPr>
        <w:t>] [</w:t>
      </w:r>
      <w:r w:rsidRPr="00285973">
        <w:rPr>
          <w:b/>
          <w:bCs/>
        </w:rPr>
        <w:t>Open base with support feet</w:t>
      </w:r>
      <w:r w:rsidRPr="00897F2B">
        <w:rPr>
          <w:b/>
          <w:bCs/>
        </w:rPr>
        <w:t>]</w:t>
      </w:r>
      <w:r w:rsidRPr="00285973">
        <w:t>.</w:t>
      </w:r>
    </w:p>
    <w:p w14:paraId="522F53AC" w14:textId="61446DBB" w:rsidR="0091304E" w:rsidRDefault="0091304E" w:rsidP="00897F2B">
      <w:pPr>
        <w:pStyle w:val="SpecifierNote"/>
      </w:pPr>
      <w:r>
        <w:t>Retain "Base Shelf Style" subparagraph below for base shelf; delete for support feet.</w:t>
      </w:r>
    </w:p>
    <w:p w14:paraId="7CA9DDF3" w14:textId="7A827DFF" w:rsidR="0091304E" w:rsidRPr="00285973" w:rsidRDefault="0091304E" w:rsidP="00897F2B">
      <w:pPr>
        <w:pStyle w:val="PR3"/>
      </w:pPr>
      <w:r w:rsidRPr="00285973">
        <w:t xml:space="preserve">Base Shelf Style: </w:t>
      </w:r>
      <w:r w:rsidRPr="00897F2B">
        <w:rPr>
          <w:b/>
          <w:bCs/>
        </w:rPr>
        <w:t>[</w:t>
      </w:r>
      <w:r w:rsidRPr="00285973">
        <w:rPr>
          <w:b/>
          <w:bCs/>
        </w:rPr>
        <w:t>Flat</w:t>
      </w:r>
      <w:r w:rsidRPr="00897F2B">
        <w:rPr>
          <w:b/>
          <w:bCs/>
        </w:rPr>
        <w:t>] [</w:t>
      </w:r>
      <w:r w:rsidRPr="00285973">
        <w:rPr>
          <w:b/>
          <w:bCs/>
        </w:rPr>
        <w:t>Flat with integral backstop</w:t>
      </w:r>
      <w:r w:rsidRPr="00897F2B">
        <w:rPr>
          <w:b/>
          <w:bCs/>
        </w:rPr>
        <w:t>]</w:t>
      </w:r>
      <w:r w:rsidRPr="00285973">
        <w:t>.</w:t>
      </w:r>
    </w:p>
    <w:p w14:paraId="1BB4A5C5" w14:textId="77777777" w:rsidR="0091304E" w:rsidRPr="00285973" w:rsidRDefault="0091304E" w:rsidP="00897F2B">
      <w:pPr>
        <w:pStyle w:val="PR2"/>
      </w:pPr>
      <w:r w:rsidRPr="00285973">
        <w:t>Shelves: Provide the following style and number of adjustable shelves:</w:t>
      </w:r>
    </w:p>
    <w:p w14:paraId="7C483F05" w14:textId="77777777" w:rsidR="0091304E" w:rsidRDefault="0091304E" w:rsidP="00897F2B">
      <w:pPr>
        <w:pStyle w:val="SpecifierNote"/>
      </w:pPr>
      <w:r>
        <w:t>Retain styles and number of shelves required from list below.</w:t>
      </w:r>
    </w:p>
    <w:p w14:paraId="7AA69574" w14:textId="38AD88B9" w:rsidR="0091304E" w:rsidRPr="00285973" w:rsidRDefault="0091304E" w:rsidP="00897F2B">
      <w:pPr>
        <w:pStyle w:val="PR3"/>
      </w:pPr>
      <w:r w:rsidRPr="00285973">
        <w:t>Flat</w:t>
      </w:r>
      <w:r w:rsidRPr="00897F2B">
        <w:rPr>
          <w:b/>
          <w:bCs/>
        </w:rPr>
        <w:t>[</w:t>
      </w:r>
      <w:r w:rsidRPr="00285973">
        <w:rPr>
          <w:b/>
          <w:bCs/>
        </w:rPr>
        <w:t> with integral backstops</w:t>
      </w:r>
      <w:r w:rsidRPr="00897F2B">
        <w:rPr>
          <w:b/>
          <w:bCs/>
        </w:rPr>
        <w:t>]; [</w:t>
      </w:r>
      <w:r w:rsidRPr="00285973">
        <w:rPr>
          <w:b/>
          <w:bCs/>
        </w:rPr>
        <w:t>six</w:t>
      </w:r>
      <w:r w:rsidRPr="00897F2B">
        <w:rPr>
          <w:b/>
          <w:bCs/>
        </w:rPr>
        <w:t>] [</w:t>
      </w:r>
      <w:r w:rsidRPr="00285973">
        <w:rPr>
          <w:b/>
          <w:bCs/>
        </w:rPr>
        <w:t>five</w:t>
      </w:r>
      <w:r w:rsidRPr="00897F2B">
        <w:rPr>
          <w:b/>
          <w:bCs/>
        </w:rPr>
        <w:t>] [</w:t>
      </w:r>
      <w:r w:rsidRPr="00285973">
        <w:rPr>
          <w:b/>
          <w:bCs/>
        </w:rPr>
        <w:t>four</w:t>
      </w:r>
      <w:r w:rsidRPr="00897F2B">
        <w:rPr>
          <w:b/>
          <w:bCs/>
        </w:rPr>
        <w:t>] [</w:t>
      </w:r>
      <w:r w:rsidRPr="00285973">
        <w:rPr>
          <w:b/>
          <w:bCs/>
        </w:rPr>
        <w:t>two</w:t>
      </w:r>
      <w:r w:rsidRPr="00897F2B">
        <w:rPr>
          <w:b/>
          <w:bCs/>
        </w:rPr>
        <w:t>]</w:t>
      </w:r>
      <w:r w:rsidRPr="00285973">
        <w:t xml:space="preserve"> shelves.</w:t>
      </w:r>
    </w:p>
    <w:p w14:paraId="63C0800B" w14:textId="77777777" w:rsidR="0091304E" w:rsidRPr="00285973" w:rsidRDefault="0091304E" w:rsidP="00897F2B">
      <w:pPr>
        <w:pStyle w:val="PR3"/>
      </w:pPr>
      <w:r w:rsidRPr="00285973">
        <w:t>Sloping</w:t>
      </w:r>
      <w:r w:rsidRPr="00897F2B">
        <w:rPr>
          <w:b/>
          <w:bCs/>
        </w:rPr>
        <w:t>[</w:t>
      </w:r>
      <w:r w:rsidRPr="00285973">
        <w:rPr>
          <w:b/>
          <w:bCs/>
        </w:rPr>
        <w:t> with integral backstops</w:t>
      </w:r>
      <w:r w:rsidRPr="00897F2B">
        <w:rPr>
          <w:b/>
          <w:bCs/>
        </w:rPr>
        <w:t>]; &lt;</w:t>
      </w:r>
      <w:r w:rsidRPr="00285973">
        <w:rPr>
          <w:b/>
          <w:bCs/>
        </w:rPr>
        <w:t>Insert number</w:t>
      </w:r>
      <w:r w:rsidRPr="00897F2B">
        <w:rPr>
          <w:b/>
          <w:bCs/>
        </w:rPr>
        <w:t>&gt;</w:t>
      </w:r>
      <w:r w:rsidRPr="00285973">
        <w:t xml:space="preserve"> shelves.</w:t>
      </w:r>
    </w:p>
    <w:p w14:paraId="6AFD1E67" w14:textId="77777777" w:rsidR="0091304E" w:rsidRPr="002939A4" w:rsidRDefault="0091304E" w:rsidP="00897F2B">
      <w:pPr>
        <w:pStyle w:val="PR3"/>
      </w:pPr>
      <w:r w:rsidRPr="002939A4">
        <w:t>Adjustable divider</w:t>
      </w:r>
      <w:r w:rsidRPr="00897F2B">
        <w:rPr>
          <w:b/>
          <w:bCs/>
        </w:rPr>
        <w:t>[</w:t>
      </w:r>
      <w:r w:rsidRPr="002939A4">
        <w:rPr>
          <w:b/>
          <w:bCs/>
        </w:rPr>
        <w:t> with integral backstops</w:t>
      </w:r>
      <w:r w:rsidRPr="00897F2B">
        <w:rPr>
          <w:b/>
          <w:bCs/>
        </w:rPr>
        <w:t>]; &lt;</w:t>
      </w:r>
      <w:r w:rsidRPr="002939A4">
        <w:rPr>
          <w:b/>
          <w:bCs/>
        </w:rPr>
        <w:t>Insert number</w:t>
      </w:r>
      <w:r w:rsidRPr="00897F2B">
        <w:rPr>
          <w:b/>
          <w:bCs/>
        </w:rPr>
        <w:t>&gt;</w:t>
      </w:r>
      <w:r w:rsidRPr="002939A4">
        <w:t xml:space="preserve"> shelves.</w:t>
      </w:r>
    </w:p>
    <w:p w14:paraId="0B8451A7" w14:textId="77777777" w:rsidR="0091304E" w:rsidRPr="002939A4" w:rsidRDefault="0091304E" w:rsidP="00897F2B">
      <w:pPr>
        <w:pStyle w:val="PR3"/>
      </w:pPr>
      <w:r w:rsidRPr="002939A4">
        <w:t xml:space="preserve">Fixed periodical; </w:t>
      </w:r>
      <w:r w:rsidRPr="00897F2B">
        <w:rPr>
          <w:b/>
          <w:bCs/>
        </w:rPr>
        <w:t>&lt;</w:t>
      </w:r>
      <w:r w:rsidRPr="002939A4">
        <w:rPr>
          <w:b/>
          <w:bCs/>
        </w:rPr>
        <w:t>Insert number</w:t>
      </w:r>
      <w:r w:rsidRPr="00897F2B">
        <w:rPr>
          <w:b/>
          <w:bCs/>
        </w:rPr>
        <w:t>&gt;</w:t>
      </w:r>
      <w:r w:rsidRPr="002939A4">
        <w:t xml:space="preserve"> shelves.</w:t>
      </w:r>
    </w:p>
    <w:p w14:paraId="6E3D2D6F" w14:textId="77777777" w:rsidR="0091304E" w:rsidRPr="002939A4" w:rsidRDefault="0091304E" w:rsidP="00897F2B">
      <w:pPr>
        <w:pStyle w:val="PR3"/>
      </w:pPr>
      <w:r w:rsidRPr="002939A4">
        <w:t xml:space="preserve">Hinged periodical; </w:t>
      </w:r>
      <w:r w:rsidRPr="00897F2B">
        <w:rPr>
          <w:b/>
          <w:bCs/>
        </w:rPr>
        <w:t>&lt;</w:t>
      </w:r>
      <w:r w:rsidRPr="002939A4">
        <w:rPr>
          <w:b/>
          <w:bCs/>
        </w:rPr>
        <w:t>Insert number</w:t>
      </w:r>
      <w:r w:rsidRPr="00897F2B">
        <w:rPr>
          <w:b/>
          <w:bCs/>
        </w:rPr>
        <w:t>&gt;</w:t>
      </w:r>
      <w:r w:rsidRPr="002939A4">
        <w:t xml:space="preserve"> shelves.</w:t>
      </w:r>
    </w:p>
    <w:p w14:paraId="3C04FD40" w14:textId="77777777" w:rsidR="0091304E" w:rsidRPr="002939A4" w:rsidRDefault="0091304E" w:rsidP="00897F2B">
      <w:pPr>
        <w:pStyle w:val="PR3"/>
      </w:pPr>
      <w:r w:rsidRPr="002939A4">
        <w:t xml:space="preserve">Zigzag paperback shelf; </w:t>
      </w:r>
      <w:r w:rsidRPr="00897F2B">
        <w:rPr>
          <w:b/>
          <w:bCs/>
        </w:rPr>
        <w:t>&lt;</w:t>
      </w:r>
      <w:r w:rsidRPr="002939A4">
        <w:rPr>
          <w:b/>
          <w:bCs/>
        </w:rPr>
        <w:t>Insert number</w:t>
      </w:r>
      <w:r w:rsidRPr="00897F2B">
        <w:rPr>
          <w:b/>
          <w:bCs/>
        </w:rPr>
        <w:t>&gt;</w:t>
      </w:r>
      <w:r w:rsidRPr="002939A4">
        <w:t xml:space="preserve"> shelves.</w:t>
      </w:r>
    </w:p>
    <w:p w14:paraId="267458E4" w14:textId="77777777" w:rsidR="0091304E" w:rsidRPr="002939A4" w:rsidRDefault="0091304E" w:rsidP="00897F2B">
      <w:pPr>
        <w:pStyle w:val="PR3"/>
      </w:pPr>
      <w:r w:rsidRPr="002939A4">
        <w:t xml:space="preserve">Cascade newspaper display; </w:t>
      </w:r>
      <w:r w:rsidRPr="00897F2B">
        <w:rPr>
          <w:b/>
          <w:bCs/>
        </w:rPr>
        <w:t>&lt;</w:t>
      </w:r>
      <w:r w:rsidRPr="002939A4">
        <w:rPr>
          <w:b/>
          <w:bCs/>
        </w:rPr>
        <w:t>Insert number</w:t>
      </w:r>
      <w:r w:rsidRPr="00897F2B">
        <w:rPr>
          <w:b/>
          <w:bCs/>
        </w:rPr>
        <w:t>&gt;</w:t>
      </w:r>
      <w:r w:rsidRPr="002939A4">
        <w:t xml:space="preserve"> shelves.</w:t>
      </w:r>
    </w:p>
    <w:p w14:paraId="5882F818" w14:textId="77777777" w:rsidR="0091304E" w:rsidRPr="002939A4" w:rsidRDefault="0091304E" w:rsidP="00897F2B">
      <w:pPr>
        <w:pStyle w:val="PR3"/>
      </w:pPr>
      <w:r w:rsidRPr="002939A4">
        <w:t xml:space="preserve">Horizontal newspaper display; </w:t>
      </w:r>
      <w:r w:rsidRPr="00897F2B">
        <w:rPr>
          <w:b/>
          <w:bCs/>
        </w:rPr>
        <w:t>&lt;</w:t>
      </w:r>
      <w:r w:rsidRPr="002939A4">
        <w:rPr>
          <w:b/>
          <w:bCs/>
        </w:rPr>
        <w:t>Insert number</w:t>
      </w:r>
      <w:r w:rsidRPr="00897F2B">
        <w:rPr>
          <w:b/>
          <w:bCs/>
        </w:rPr>
        <w:t>&gt;</w:t>
      </w:r>
      <w:r w:rsidRPr="002939A4">
        <w:t xml:space="preserve"> shelves.</w:t>
      </w:r>
    </w:p>
    <w:p w14:paraId="3374A5AF" w14:textId="77777777" w:rsidR="0091304E" w:rsidRPr="002939A4" w:rsidRDefault="0091304E" w:rsidP="00897F2B">
      <w:pPr>
        <w:pStyle w:val="PR3"/>
      </w:pPr>
      <w:r w:rsidRPr="002939A4">
        <w:t>Multimedia, [</w:t>
      </w:r>
      <w:r w:rsidRPr="00897F2B">
        <w:t>single</w:t>
      </w:r>
      <w:r w:rsidRPr="002939A4">
        <w:t>] [</w:t>
      </w:r>
      <w:r w:rsidRPr="00897F2B">
        <w:t>double</w:t>
      </w:r>
      <w:r w:rsidRPr="002939A4">
        <w:t xml:space="preserve">] tier; </w:t>
      </w:r>
      <w:r w:rsidRPr="00897F2B">
        <w:rPr>
          <w:b/>
          <w:bCs/>
        </w:rPr>
        <w:t>&lt;</w:t>
      </w:r>
      <w:r w:rsidRPr="002939A4">
        <w:rPr>
          <w:b/>
          <w:bCs/>
        </w:rPr>
        <w:t>Insert number</w:t>
      </w:r>
      <w:r w:rsidRPr="00897F2B">
        <w:rPr>
          <w:b/>
          <w:bCs/>
        </w:rPr>
        <w:t>&gt;</w:t>
      </w:r>
      <w:r w:rsidRPr="002939A4">
        <w:t xml:space="preserve"> shelves.</w:t>
      </w:r>
    </w:p>
    <w:p w14:paraId="1D04F2CF" w14:textId="77777777" w:rsidR="0091304E" w:rsidRPr="002939A4" w:rsidRDefault="0091304E" w:rsidP="00897F2B">
      <w:pPr>
        <w:pStyle w:val="PR3"/>
      </w:pPr>
      <w:r w:rsidRPr="002939A4">
        <w:t>Multimedia browser bin, [</w:t>
      </w:r>
      <w:r w:rsidRPr="00897F2B">
        <w:t>single</w:t>
      </w:r>
      <w:r w:rsidRPr="002939A4">
        <w:t>] [</w:t>
      </w:r>
      <w:r w:rsidRPr="00897F2B">
        <w:t>double</w:t>
      </w:r>
      <w:r w:rsidRPr="002939A4">
        <w:t xml:space="preserve">] tier; </w:t>
      </w:r>
      <w:r w:rsidRPr="00897F2B">
        <w:rPr>
          <w:b/>
          <w:bCs/>
        </w:rPr>
        <w:t>&lt;</w:t>
      </w:r>
      <w:r w:rsidRPr="002939A4">
        <w:rPr>
          <w:b/>
          <w:bCs/>
        </w:rPr>
        <w:t>Insert number</w:t>
      </w:r>
      <w:r w:rsidRPr="00897F2B">
        <w:rPr>
          <w:b/>
          <w:bCs/>
        </w:rPr>
        <w:t>&gt;</w:t>
      </w:r>
      <w:r w:rsidRPr="002939A4">
        <w:t xml:space="preserve"> shelves.</w:t>
      </w:r>
    </w:p>
    <w:p w14:paraId="61E3A692" w14:textId="77777777" w:rsidR="0091304E" w:rsidRPr="002939A4" w:rsidRDefault="0091304E" w:rsidP="00897F2B">
      <w:pPr>
        <w:pStyle w:val="PR3"/>
      </w:pPr>
      <w:r w:rsidRPr="002939A4">
        <w:t xml:space="preserve">Hinged flipper door unit; </w:t>
      </w:r>
      <w:r w:rsidRPr="00897F2B">
        <w:rPr>
          <w:b/>
          <w:bCs/>
        </w:rPr>
        <w:t>&lt;</w:t>
      </w:r>
      <w:r w:rsidRPr="002939A4">
        <w:rPr>
          <w:b/>
          <w:bCs/>
        </w:rPr>
        <w:t>Insert number</w:t>
      </w:r>
      <w:r w:rsidRPr="00897F2B">
        <w:rPr>
          <w:b/>
          <w:bCs/>
        </w:rPr>
        <w:t>&gt;</w:t>
      </w:r>
      <w:r w:rsidRPr="002939A4">
        <w:t xml:space="preserve"> shelves.</w:t>
      </w:r>
    </w:p>
    <w:p w14:paraId="757A11CB" w14:textId="77777777" w:rsidR="0091304E" w:rsidRPr="002939A4" w:rsidRDefault="0091304E" w:rsidP="00897F2B">
      <w:pPr>
        <w:pStyle w:val="PR3"/>
      </w:pPr>
      <w:r w:rsidRPr="002939A4">
        <w:t xml:space="preserve">Work shelf; </w:t>
      </w:r>
      <w:r w:rsidRPr="00897F2B">
        <w:rPr>
          <w:b/>
          <w:bCs/>
        </w:rPr>
        <w:t>&lt;</w:t>
      </w:r>
      <w:r w:rsidRPr="002939A4">
        <w:rPr>
          <w:b/>
          <w:bCs/>
        </w:rPr>
        <w:t>Insert number</w:t>
      </w:r>
      <w:r w:rsidRPr="00897F2B">
        <w:rPr>
          <w:b/>
          <w:bCs/>
        </w:rPr>
        <w:t>&gt;</w:t>
      </w:r>
      <w:r w:rsidRPr="002939A4">
        <w:t xml:space="preserve"> shelves.</w:t>
      </w:r>
    </w:p>
    <w:p w14:paraId="72CDDB98" w14:textId="159BDDA5" w:rsidR="0091304E" w:rsidRDefault="0091304E" w:rsidP="00897F2B">
      <w:pPr>
        <w:pStyle w:val="SpecifierNote"/>
      </w:pPr>
      <w:r>
        <w:t>Revise "Wall-Hung Upright Units" paragraph below to match units retained for Project. Wall-hung uprights are mounted directly to wall; coordinate with blocking to assure secure attachment. Copy and re-edit paragraph if more than one type is required; insert a unique designation for each type and indicate locations on Drawings.</w:t>
      </w:r>
    </w:p>
    <w:p w14:paraId="5E6E57FE" w14:textId="77777777" w:rsidR="0091304E" w:rsidRPr="002939A4" w:rsidRDefault="0091304E" w:rsidP="002939A4">
      <w:pPr>
        <w:pStyle w:val="PR1"/>
      </w:pPr>
      <w:r w:rsidRPr="002939A4">
        <w:t xml:space="preserve">Wall-Hung Upright Units </w:t>
      </w:r>
      <w:r w:rsidRPr="00897F2B">
        <w:rPr>
          <w:b/>
          <w:bCs/>
        </w:rPr>
        <w:t>&lt;</w:t>
      </w:r>
      <w:r w:rsidRPr="00DE2C6B">
        <w:rPr>
          <w:b/>
          <w:bCs/>
        </w:rPr>
        <w:t>Insert designation</w:t>
      </w:r>
      <w:r w:rsidRPr="00897F2B">
        <w:rPr>
          <w:b/>
          <w:bCs/>
        </w:rPr>
        <w:t>&gt;</w:t>
      </w:r>
      <w:r w:rsidRPr="002939A4">
        <w:t>:</w:t>
      </w:r>
    </w:p>
    <w:p w14:paraId="4A329C31" w14:textId="77777777" w:rsidR="0091304E" w:rsidRPr="002939A4" w:rsidRDefault="0091304E" w:rsidP="00897F2B">
      <w:pPr>
        <w:pStyle w:val="PR2"/>
      </w:pPr>
      <w:r w:rsidRPr="002939A4">
        <w:t xml:space="preserve">Configuration: </w:t>
      </w:r>
      <w:r w:rsidRPr="00897F2B">
        <w:rPr>
          <w:b/>
          <w:bCs/>
        </w:rPr>
        <w:t>[</w:t>
      </w:r>
      <w:r w:rsidRPr="00DE2C6B">
        <w:rPr>
          <w:b/>
          <w:bCs/>
        </w:rPr>
        <w:t>Two upright starter units</w:t>
      </w:r>
      <w:r w:rsidRPr="00897F2B">
        <w:rPr>
          <w:b/>
          <w:bCs/>
        </w:rPr>
        <w:t>] [</w:t>
      </w:r>
      <w:r w:rsidRPr="00DE2C6B">
        <w:rPr>
          <w:b/>
          <w:bCs/>
        </w:rPr>
        <w:t>One upright adder unit</w:t>
      </w:r>
      <w:r w:rsidRPr="00897F2B">
        <w:rPr>
          <w:b/>
          <w:bCs/>
        </w:rPr>
        <w:t>]</w:t>
      </w:r>
      <w:r w:rsidRPr="002939A4">
        <w:t>.</w:t>
      </w:r>
    </w:p>
    <w:p w14:paraId="129ED361" w14:textId="7E7D9F09" w:rsidR="0091304E" w:rsidRPr="002939A4" w:rsidRDefault="0091304E" w:rsidP="00897F2B">
      <w:pPr>
        <w:pStyle w:val="PR2"/>
      </w:pPr>
      <w:r w:rsidRPr="002939A4">
        <w:t xml:space="preserve">Width: Space uprights to receive </w:t>
      </w:r>
      <w:r w:rsidRPr="00897F2B">
        <w:rPr>
          <w:rStyle w:val="IP"/>
          <w:color w:val="auto"/>
        </w:rPr>
        <w:t>36-inch-</w:t>
      </w:r>
      <w:r w:rsidRPr="002939A4">
        <w:t xml:space="preserve"> wide shelving.</w:t>
      </w:r>
    </w:p>
    <w:p w14:paraId="721FDFF7" w14:textId="344268E4" w:rsidR="0091304E" w:rsidRPr="002939A4" w:rsidRDefault="0091304E" w:rsidP="00897F2B">
      <w:pPr>
        <w:pStyle w:val="PR2"/>
      </w:pPr>
      <w:r w:rsidRPr="002939A4">
        <w:t xml:space="preserve">Height: </w:t>
      </w:r>
      <w:r w:rsidRPr="00897F2B">
        <w:rPr>
          <w:b/>
          <w:bCs/>
        </w:rPr>
        <w:t>[</w:t>
      </w:r>
      <w:r w:rsidRPr="00897F2B">
        <w:rPr>
          <w:rStyle w:val="IP"/>
          <w:b/>
          <w:bCs/>
          <w:color w:val="auto"/>
        </w:rPr>
        <w:t>42 inches</w:t>
      </w:r>
      <w:r w:rsidRPr="00897F2B">
        <w:rPr>
          <w:b/>
          <w:bCs/>
        </w:rPr>
        <w:t>] [</w:t>
      </w:r>
      <w:r w:rsidRPr="00897F2B">
        <w:rPr>
          <w:rStyle w:val="IP"/>
          <w:b/>
          <w:bCs/>
          <w:color w:val="auto"/>
        </w:rPr>
        <w:t>66 inches</w:t>
      </w:r>
      <w:r w:rsidRPr="00897F2B">
        <w:rPr>
          <w:b/>
          <w:bCs/>
        </w:rPr>
        <w:t>] [</w:t>
      </w:r>
      <w:r w:rsidRPr="00897F2B">
        <w:rPr>
          <w:rStyle w:val="IP"/>
          <w:b/>
          <w:bCs/>
          <w:color w:val="auto"/>
        </w:rPr>
        <w:t>78 inches</w:t>
      </w:r>
      <w:r w:rsidRPr="00897F2B">
        <w:rPr>
          <w:b/>
          <w:bCs/>
        </w:rPr>
        <w:t>] [</w:t>
      </w:r>
      <w:r w:rsidRPr="00897F2B">
        <w:rPr>
          <w:rStyle w:val="IP"/>
          <w:b/>
          <w:bCs/>
          <w:color w:val="auto"/>
        </w:rPr>
        <w:t>84 inches</w:t>
      </w:r>
      <w:r w:rsidRPr="00897F2B">
        <w:rPr>
          <w:b/>
          <w:bCs/>
        </w:rPr>
        <w:t>] [</w:t>
      </w:r>
      <w:r w:rsidRPr="00897F2B">
        <w:rPr>
          <w:rStyle w:val="IP"/>
          <w:b/>
          <w:bCs/>
          <w:color w:val="auto"/>
        </w:rPr>
        <w:t>90 inches</w:t>
      </w:r>
      <w:r w:rsidRPr="00897F2B">
        <w:rPr>
          <w:b/>
          <w:bCs/>
        </w:rPr>
        <w:t>]</w:t>
      </w:r>
      <w:r w:rsidRPr="002939A4">
        <w:t>.</w:t>
      </w:r>
    </w:p>
    <w:p w14:paraId="4BDFFB9E" w14:textId="3A8992A7" w:rsidR="0091304E" w:rsidRPr="002939A4" w:rsidRDefault="0091304E" w:rsidP="00897F2B">
      <w:pPr>
        <w:pStyle w:val="PR2"/>
      </w:pPr>
      <w:r w:rsidRPr="002939A4">
        <w:t xml:space="preserve">Shelf Depth: </w:t>
      </w:r>
      <w:r w:rsidRPr="00897F2B">
        <w:rPr>
          <w:b/>
          <w:bCs/>
        </w:rPr>
        <w:t>[</w:t>
      </w:r>
      <w:r w:rsidRPr="00897F2B">
        <w:rPr>
          <w:rStyle w:val="IP"/>
          <w:b/>
          <w:bCs/>
          <w:color w:val="auto"/>
        </w:rPr>
        <w:t>8 inches</w:t>
      </w:r>
      <w:r w:rsidRPr="00897F2B">
        <w:rPr>
          <w:b/>
          <w:bCs/>
        </w:rPr>
        <w:t>] [</w:t>
      </w:r>
      <w:r w:rsidRPr="00897F2B">
        <w:rPr>
          <w:rStyle w:val="IP"/>
          <w:b/>
          <w:bCs/>
          <w:color w:val="auto"/>
        </w:rPr>
        <w:t>9 inches</w:t>
      </w:r>
      <w:r w:rsidRPr="00897F2B">
        <w:rPr>
          <w:b/>
          <w:bCs/>
        </w:rPr>
        <w:t>] [</w:t>
      </w:r>
      <w:r w:rsidRPr="00897F2B">
        <w:rPr>
          <w:rStyle w:val="IP"/>
          <w:b/>
          <w:bCs/>
          <w:color w:val="auto"/>
        </w:rPr>
        <w:t>10 inches</w:t>
      </w:r>
      <w:r w:rsidRPr="00897F2B">
        <w:rPr>
          <w:b/>
          <w:bCs/>
        </w:rPr>
        <w:t>] [</w:t>
      </w:r>
      <w:r w:rsidRPr="00897F2B">
        <w:rPr>
          <w:rStyle w:val="IP"/>
          <w:b/>
          <w:bCs/>
          <w:color w:val="auto"/>
        </w:rPr>
        <w:t>12 inches</w:t>
      </w:r>
      <w:r w:rsidRPr="00897F2B">
        <w:rPr>
          <w:b/>
          <w:bCs/>
        </w:rPr>
        <w:t>]</w:t>
      </w:r>
      <w:r w:rsidRPr="002939A4">
        <w:t xml:space="preserve"> nominal.</w:t>
      </w:r>
    </w:p>
    <w:p w14:paraId="6AC4C406" w14:textId="77777777" w:rsidR="0091304E" w:rsidRPr="002939A4" w:rsidRDefault="0091304E" w:rsidP="00897F2B">
      <w:pPr>
        <w:pStyle w:val="PR2"/>
      </w:pPr>
      <w:r w:rsidRPr="002939A4">
        <w:t>Shelves: Provide the following style and number of adjustable shelves:</w:t>
      </w:r>
    </w:p>
    <w:p w14:paraId="19A0FC0A" w14:textId="77777777" w:rsidR="0091304E" w:rsidRDefault="0091304E" w:rsidP="00897F2B">
      <w:pPr>
        <w:pStyle w:val="SpecifierNote"/>
      </w:pPr>
      <w:r>
        <w:t>Retain styles and number of shelves required from list below.</w:t>
      </w:r>
    </w:p>
    <w:p w14:paraId="4FF1C7A6" w14:textId="77777777" w:rsidR="0091304E" w:rsidRPr="002939A4" w:rsidRDefault="0091304E" w:rsidP="00897F2B">
      <w:pPr>
        <w:pStyle w:val="PR3"/>
      </w:pPr>
      <w:r w:rsidRPr="002939A4">
        <w:t>Flat</w:t>
      </w:r>
      <w:r w:rsidRPr="00897F2B">
        <w:rPr>
          <w:b/>
          <w:bCs/>
        </w:rPr>
        <w:t>[</w:t>
      </w:r>
      <w:r w:rsidRPr="002B3028">
        <w:rPr>
          <w:b/>
          <w:bCs/>
        </w:rPr>
        <w:t> with integral backstops</w:t>
      </w:r>
      <w:r w:rsidRPr="00897F2B">
        <w:rPr>
          <w:b/>
          <w:bCs/>
        </w:rPr>
        <w:t>]; [</w:t>
      </w:r>
      <w:r w:rsidRPr="002B3028">
        <w:rPr>
          <w:b/>
          <w:bCs/>
        </w:rPr>
        <w:t>six</w:t>
      </w:r>
      <w:r w:rsidRPr="00897F2B">
        <w:rPr>
          <w:b/>
          <w:bCs/>
        </w:rPr>
        <w:t>] [</w:t>
      </w:r>
      <w:r w:rsidRPr="002B3028">
        <w:rPr>
          <w:b/>
          <w:bCs/>
        </w:rPr>
        <w:t>five</w:t>
      </w:r>
      <w:r w:rsidRPr="00897F2B">
        <w:rPr>
          <w:b/>
          <w:bCs/>
        </w:rPr>
        <w:t>] [</w:t>
      </w:r>
      <w:r w:rsidRPr="002B3028">
        <w:rPr>
          <w:b/>
          <w:bCs/>
        </w:rPr>
        <w:t>four</w:t>
      </w:r>
      <w:r w:rsidRPr="00897F2B">
        <w:rPr>
          <w:b/>
          <w:bCs/>
        </w:rPr>
        <w:t>] [</w:t>
      </w:r>
      <w:r w:rsidRPr="002B3028">
        <w:rPr>
          <w:b/>
          <w:bCs/>
        </w:rPr>
        <w:t>two</w:t>
      </w:r>
      <w:r w:rsidRPr="00897F2B">
        <w:rPr>
          <w:b/>
          <w:bCs/>
        </w:rPr>
        <w:t>] &lt;</w:t>
      </w:r>
      <w:r w:rsidRPr="002B3028">
        <w:rPr>
          <w:b/>
          <w:bCs/>
        </w:rPr>
        <w:t>Insert number</w:t>
      </w:r>
      <w:r w:rsidRPr="00897F2B">
        <w:rPr>
          <w:b/>
          <w:bCs/>
        </w:rPr>
        <w:t>&gt;</w:t>
      </w:r>
      <w:r w:rsidRPr="002939A4">
        <w:t xml:space="preserve"> shelves.</w:t>
      </w:r>
    </w:p>
    <w:p w14:paraId="0985181B" w14:textId="77777777" w:rsidR="0091304E" w:rsidRPr="002939A4" w:rsidRDefault="0091304E" w:rsidP="00897F2B">
      <w:pPr>
        <w:pStyle w:val="PR3"/>
      </w:pPr>
      <w:r w:rsidRPr="002939A4">
        <w:t>Sloping</w:t>
      </w:r>
      <w:r w:rsidRPr="00897F2B">
        <w:rPr>
          <w:b/>
          <w:bCs/>
        </w:rPr>
        <w:t>[</w:t>
      </w:r>
      <w:r w:rsidRPr="002B3028">
        <w:rPr>
          <w:b/>
          <w:bCs/>
        </w:rPr>
        <w:t> with integral backstops</w:t>
      </w:r>
      <w:r w:rsidRPr="00897F2B">
        <w:rPr>
          <w:b/>
          <w:bCs/>
        </w:rPr>
        <w:t>]; &lt;</w:t>
      </w:r>
      <w:r w:rsidRPr="002B3028">
        <w:rPr>
          <w:b/>
          <w:bCs/>
        </w:rPr>
        <w:t>Insert number</w:t>
      </w:r>
      <w:r w:rsidRPr="00897F2B">
        <w:rPr>
          <w:b/>
          <w:bCs/>
        </w:rPr>
        <w:t>&gt;</w:t>
      </w:r>
      <w:r w:rsidRPr="002939A4">
        <w:t xml:space="preserve"> shelves.</w:t>
      </w:r>
    </w:p>
    <w:p w14:paraId="51FA6D65" w14:textId="77777777" w:rsidR="0091304E" w:rsidRPr="002939A4" w:rsidRDefault="0091304E" w:rsidP="00897F2B">
      <w:pPr>
        <w:pStyle w:val="PR3"/>
      </w:pPr>
      <w:r w:rsidRPr="002939A4">
        <w:t>Adjustable divider</w:t>
      </w:r>
      <w:r w:rsidRPr="00897F2B">
        <w:rPr>
          <w:b/>
          <w:bCs/>
        </w:rPr>
        <w:t>[</w:t>
      </w:r>
      <w:r w:rsidRPr="002B3028">
        <w:rPr>
          <w:b/>
          <w:bCs/>
        </w:rPr>
        <w:t> with integral backstops</w:t>
      </w:r>
      <w:r w:rsidRPr="00897F2B">
        <w:rPr>
          <w:b/>
          <w:bCs/>
        </w:rPr>
        <w:t>]; &lt;</w:t>
      </w:r>
      <w:r w:rsidRPr="002B3028">
        <w:rPr>
          <w:b/>
          <w:bCs/>
        </w:rPr>
        <w:t>Insert number</w:t>
      </w:r>
      <w:r w:rsidRPr="00897F2B">
        <w:rPr>
          <w:b/>
          <w:bCs/>
        </w:rPr>
        <w:t>&gt;</w:t>
      </w:r>
      <w:r w:rsidRPr="002939A4">
        <w:t xml:space="preserve"> shelves.</w:t>
      </w:r>
    </w:p>
    <w:p w14:paraId="0F438E44" w14:textId="77777777" w:rsidR="0091304E" w:rsidRPr="002939A4" w:rsidRDefault="0091304E" w:rsidP="00897F2B">
      <w:pPr>
        <w:pStyle w:val="PR3"/>
      </w:pPr>
      <w:r w:rsidRPr="002939A4">
        <w:t xml:space="preserve">Fixed periodical; </w:t>
      </w:r>
      <w:r w:rsidRPr="00897F2B">
        <w:rPr>
          <w:b/>
          <w:bCs/>
        </w:rPr>
        <w:t>&lt;</w:t>
      </w:r>
      <w:r w:rsidRPr="002B3028">
        <w:rPr>
          <w:b/>
          <w:bCs/>
        </w:rPr>
        <w:t>Insert number</w:t>
      </w:r>
      <w:r w:rsidRPr="00897F2B">
        <w:rPr>
          <w:b/>
          <w:bCs/>
        </w:rPr>
        <w:t>&gt;</w:t>
      </w:r>
      <w:r w:rsidRPr="002939A4">
        <w:t xml:space="preserve"> shelves.</w:t>
      </w:r>
    </w:p>
    <w:p w14:paraId="2DB580A0" w14:textId="77777777" w:rsidR="0091304E" w:rsidRPr="002939A4" w:rsidRDefault="0091304E" w:rsidP="00897F2B">
      <w:pPr>
        <w:pStyle w:val="PR3"/>
      </w:pPr>
      <w:r w:rsidRPr="002939A4">
        <w:t xml:space="preserve">Hinged periodical; </w:t>
      </w:r>
      <w:r w:rsidRPr="00897F2B">
        <w:rPr>
          <w:b/>
          <w:bCs/>
        </w:rPr>
        <w:t>&lt;</w:t>
      </w:r>
      <w:r w:rsidRPr="002B3028">
        <w:rPr>
          <w:b/>
          <w:bCs/>
        </w:rPr>
        <w:t>Insert number</w:t>
      </w:r>
      <w:r w:rsidRPr="00897F2B">
        <w:rPr>
          <w:b/>
          <w:bCs/>
        </w:rPr>
        <w:t>&gt;</w:t>
      </w:r>
      <w:r w:rsidRPr="002939A4">
        <w:t xml:space="preserve"> shelves.</w:t>
      </w:r>
    </w:p>
    <w:p w14:paraId="27143D43" w14:textId="77777777" w:rsidR="0091304E" w:rsidRPr="002939A4" w:rsidRDefault="0091304E" w:rsidP="00897F2B">
      <w:pPr>
        <w:pStyle w:val="PR3"/>
      </w:pPr>
      <w:r w:rsidRPr="002939A4">
        <w:t xml:space="preserve">Zigzag paperback shelf; </w:t>
      </w:r>
      <w:r w:rsidRPr="00897F2B">
        <w:rPr>
          <w:b/>
          <w:bCs/>
        </w:rPr>
        <w:t>&lt;</w:t>
      </w:r>
      <w:r w:rsidRPr="002B3028">
        <w:rPr>
          <w:b/>
          <w:bCs/>
        </w:rPr>
        <w:t>Insert number</w:t>
      </w:r>
      <w:r w:rsidRPr="00897F2B">
        <w:rPr>
          <w:b/>
          <w:bCs/>
        </w:rPr>
        <w:t>&gt;</w:t>
      </w:r>
      <w:r w:rsidRPr="002939A4">
        <w:t xml:space="preserve"> shelves.</w:t>
      </w:r>
    </w:p>
    <w:p w14:paraId="4E7F0396" w14:textId="77777777" w:rsidR="0091304E" w:rsidRPr="002939A4" w:rsidRDefault="0091304E" w:rsidP="00897F2B">
      <w:pPr>
        <w:pStyle w:val="PR3"/>
      </w:pPr>
      <w:r w:rsidRPr="002939A4">
        <w:t xml:space="preserve">Cascade newspaper display; </w:t>
      </w:r>
      <w:r w:rsidRPr="00897F2B">
        <w:rPr>
          <w:b/>
          <w:bCs/>
        </w:rPr>
        <w:t>&lt;</w:t>
      </w:r>
      <w:r w:rsidRPr="002B3028">
        <w:rPr>
          <w:b/>
          <w:bCs/>
        </w:rPr>
        <w:t>Insert number</w:t>
      </w:r>
      <w:r w:rsidRPr="00897F2B">
        <w:rPr>
          <w:b/>
          <w:bCs/>
        </w:rPr>
        <w:t>&gt;</w:t>
      </w:r>
      <w:r w:rsidRPr="002939A4">
        <w:t xml:space="preserve"> shelves.</w:t>
      </w:r>
    </w:p>
    <w:p w14:paraId="79B97FEF" w14:textId="77777777" w:rsidR="0091304E" w:rsidRPr="002939A4" w:rsidRDefault="0091304E" w:rsidP="00897F2B">
      <w:pPr>
        <w:pStyle w:val="PR3"/>
      </w:pPr>
      <w:r w:rsidRPr="002939A4">
        <w:t xml:space="preserve">Horizontal newspaper display; </w:t>
      </w:r>
      <w:r w:rsidRPr="00897F2B">
        <w:rPr>
          <w:b/>
          <w:bCs/>
        </w:rPr>
        <w:t>&lt;</w:t>
      </w:r>
      <w:r w:rsidRPr="002B3028">
        <w:rPr>
          <w:b/>
          <w:bCs/>
        </w:rPr>
        <w:t>Insert number</w:t>
      </w:r>
      <w:r w:rsidRPr="00897F2B">
        <w:rPr>
          <w:b/>
          <w:bCs/>
        </w:rPr>
        <w:t>&gt;</w:t>
      </w:r>
      <w:r w:rsidRPr="002939A4">
        <w:t xml:space="preserve"> shelves.</w:t>
      </w:r>
    </w:p>
    <w:p w14:paraId="5C6DE9FC" w14:textId="77777777" w:rsidR="0091304E" w:rsidRPr="002939A4" w:rsidRDefault="0091304E" w:rsidP="00897F2B">
      <w:pPr>
        <w:pStyle w:val="PR3"/>
      </w:pPr>
      <w:r w:rsidRPr="002939A4">
        <w:t xml:space="preserve">Multimedia, </w:t>
      </w:r>
      <w:r w:rsidRPr="00897F2B">
        <w:rPr>
          <w:b/>
          <w:bCs/>
        </w:rPr>
        <w:t>[</w:t>
      </w:r>
      <w:r w:rsidRPr="002B3028">
        <w:rPr>
          <w:b/>
          <w:bCs/>
        </w:rPr>
        <w:t>single</w:t>
      </w:r>
      <w:r w:rsidRPr="00897F2B">
        <w:rPr>
          <w:b/>
          <w:bCs/>
        </w:rPr>
        <w:t>] [</w:t>
      </w:r>
      <w:r w:rsidRPr="002B3028">
        <w:rPr>
          <w:b/>
          <w:bCs/>
        </w:rPr>
        <w:t>double</w:t>
      </w:r>
      <w:r w:rsidRPr="00897F2B">
        <w:rPr>
          <w:b/>
          <w:bCs/>
        </w:rPr>
        <w:t>]</w:t>
      </w:r>
      <w:r w:rsidRPr="002939A4">
        <w:t xml:space="preserve"> tier; </w:t>
      </w:r>
      <w:r w:rsidRPr="00897F2B">
        <w:rPr>
          <w:b/>
          <w:bCs/>
        </w:rPr>
        <w:t>&lt;</w:t>
      </w:r>
      <w:r w:rsidRPr="002B3028">
        <w:rPr>
          <w:b/>
          <w:bCs/>
        </w:rPr>
        <w:t>Insert number</w:t>
      </w:r>
      <w:r w:rsidRPr="00897F2B">
        <w:rPr>
          <w:b/>
          <w:bCs/>
        </w:rPr>
        <w:t>&gt;</w:t>
      </w:r>
      <w:r w:rsidRPr="002939A4">
        <w:t xml:space="preserve"> shelves.</w:t>
      </w:r>
    </w:p>
    <w:p w14:paraId="7FB6539E" w14:textId="77777777" w:rsidR="0091304E" w:rsidRPr="002939A4" w:rsidRDefault="0091304E" w:rsidP="00897F2B">
      <w:pPr>
        <w:pStyle w:val="PR3"/>
      </w:pPr>
      <w:r w:rsidRPr="002939A4">
        <w:t xml:space="preserve">Multimedia browser bin, </w:t>
      </w:r>
      <w:r w:rsidRPr="00897F2B">
        <w:rPr>
          <w:b/>
          <w:bCs/>
        </w:rPr>
        <w:t>[</w:t>
      </w:r>
      <w:r w:rsidRPr="002B3028">
        <w:rPr>
          <w:b/>
          <w:bCs/>
        </w:rPr>
        <w:t>single</w:t>
      </w:r>
      <w:r w:rsidRPr="00897F2B">
        <w:rPr>
          <w:b/>
          <w:bCs/>
        </w:rPr>
        <w:t>] [</w:t>
      </w:r>
      <w:r w:rsidRPr="002B3028">
        <w:rPr>
          <w:b/>
          <w:bCs/>
        </w:rPr>
        <w:t>double</w:t>
      </w:r>
      <w:r w:rsidRPr="00897F2B">
        <w:rPr>
          <w:b/>
          <w:bCs/>
        </w:rPr>
        <w:t>]</w:t>
      </w:r>
      <w:r w:rsidRPr="002939A4">
        <w:t xml:space="preserve"> tier; </w:t>
      </w:r>
      <w:r w:rsidRPr="00897F2B">
        <w:rPr>
          <w:b/>
          <w:bCs/>
        </w:rPr>
        <w:t>&lt;</w:t>
      </w:r>
      <w:r w:rsidRPr="002B3028">
        <w:rPr>
          <w:b/>
          <w:bCs/>
        </w:rPr>
        <w:t>Insert number</w:t>
      </w:r>
      <w:r w:rsidRPr="00897F2B">
        <w:rPr>
          <w:b/>
          <w:bCs/>
        </w:rPr>
        <w:t>&gt;</w:t>
      </w:r>
      <w:r w:rsidRPr="002939A4">
        <w:t xml:space="preserve"> shelves.</w:t>
      </w:r>
    </w:p>
    <w:p w14:paraId="10B2C3E5" w14:textId="77777777" w:rsidR="0091304E" w:rsidRPr="002939A4" w:rsidRDefault="0091304E" w:rsidP="00897F2B">
      <w:pPr>
        <w:pStyle w:val="PR3"/>
      </w:pPr>
      <w:r w:rsidRPr="002939A4">
        <w:t xml:space="preserve">Hinged flipper door unit; </w:t>
      </w:r>
      <w:r w:rsidRPr="00897F2B">
        <w:rPr>
          <w:b/>
          <w:bCs/>
        </w:rPr>
        <w:t>&lt;</w:t>
      </w:r>
      <w:r w:rsidRPr="002B3028">
        <w:rPr>
          <w:b/>
          <w:bCs/>
        </w:rPr>
        <w:t>Insert number</w:t>
      </w:r>
      <w:r w:rsidRPr="00897F2B">
        <w:rPr>
          <w:b/>
          <w:bCs/>
        </w:rPr>
        <w:t>&gt;</w:t>
      </w:r>
      <w:r w:rsidRPr="002939A4">
        <w:t xml:space="preserve"> shelves.</w:t>
      </w:r>
    </w:p>
    <w:p w14:paraId="3511E675" w14:textId="77777777" w:rsidR="0091304E" w:rsidRPr="002939A4" w:rsidRDefault="0091304E" w:rsidP="00897F2B">
      <w:pPr>
        <w:pStyle w:val="PR3"/>
      </w:pPr>
      <w:r w:rsidRPr="002939A4">
        <w:t xml:space="preserve">Work shelf; </w:t>
      </w:r>
      <w:r w:rsidRPr="00897F2B">
        <w:rPr>
          <w:b/>
          <w:bCs/>
        </w:rPr>
        <w:t>&lt;</w:t>
      </w:r>
      <w:r w:rsidRPr="002B3028">
        <w:rPr>
          <w:b/>
          <w:bCs/>
        </w:rPr>
        <w:t>Insert number</w:t>
      </w:r>
      <w:r w:rsidRPr="00897F2B">
        <w:rPr>
          <w:b/>
          <w:bCs/>
        </w:rPr>
        <w:t>&gt;</w:t>
      </w:r>
      <w:r w:rsidRPr="002939A4">
        <w:t xml:space="preserve"> shelves.</w:t>
      </w:r>
    </w:p>
    <w:p w14:paraId="0AC2EE2C" w14:textId="77777777" w:rsidR="0091304E" w:rsidRPr="002939A4" w:rsidRDefault="0091304E" w:rsidP="00897F2B">
      <w:pPr>
        <w:pStyle w:val="PR3"/>
      </w:pPr>
      <w:r w:rsidRPr="002939A4">
        <w:t>Base shelf with kick plate; 1 shelf.</w:t>
      </w:r>
    </w:p>
    <w:p w14:paraId="7337D563" w14:textId="77777777" w:rsidR="0091304E" w:rsidRPr="002939A4" w:rsidRDefault="0091304E" w:rsidP="00897F2B">
      <w:pPr>
        <w:pStyle w:val="PR3"/>
      </w:pPr>
      <w:r w:rsidRPr="002939A4">
        <w:t xml:space="preserve">Picture book; </w:t>
      </w:r>
      <w:r w:rsidRPr="00897F2B">
        <w:rPr>
          <w:b/>
          <w:bCs/>
        </w:rPr>
        <w:t>&lt;</w:t>
      </w:r>
      <w:r w:rsidRPr="002B3028">
        <w:rPr>
          <w:b/>
          <w:bCs/>
        </w:rPr>
        <w:t>Insert number</w:t>
      </w:r>
      <w:r w:rsidRPr="00897F2B">
        <w:rPr>
          <w:b/>
          <w:bCs/>
        </w:rPr>
        <w:t>&gt;</w:t>
      </w:r>
      <w:r w:rsidRPr="002939A4">
        <w:t xml:space="preserve"> shelves.</w:t>
      </w:r>
    </w:p>
    <w:p w14:paraId="40023B23" w14:textId="77777777" w:rsidR="0091304E" w:rsidRPr="002939A4" w:rsidRDefault="0091304E" w:rsidP="00897F2B">
      <w:pPr>
        <w:pStyle w:val="PR3"/>
      </w:pPr>
      <w:r w:rsidRPr="00897F2B">
        <w:rPr>
          <w:b/>
          <w:bCs/>
        </w:rPr>
        <w:t>&lt;</w:t>
      </w:r>
      <w:r w:rsidRPr="002B3028">
        <w:rPr>
          <w:b/>
          <w:bCs/>
        </w:rPr>
        <w:t>Insert shelf style</w:t>
      </w:r>
      <w:r w:rsidRPr="00897F2B">
        <w:rPr>
          <w:b/>
          <w:bCs/>
        </w:rPr>
        <w:t>&gt;; &lt;</w:t>
      </w:r>
      <w:r w:rsidRPr="002B3028">
        <w:rPr>
          <w:b/>
          <w:bCs/>
        </w:rPr>
        <w:t>Insert number</w:t>
      </w:r>
      <w:r w:rsidRPr="00897F2B">
        <w:rPr>
          <w:b/>
          <w:bCs/>
        </w:rPr>
        <w:t>&gt;</w:t>
      </w:r>
      <w:r w:rsidRPr="002939A4">
        <w:t xml:space="preserve"> shelves.</w:t>
      </w:r>
    </w:p>
    <w:p w14:paraId="30A39771" w14:textId="77777777" w:rsidR="0091304E" w:rsidRPr="00504661" w:rsidRDefault="0091304E" w:rsidP="00504661">
      <w:pPr>
        <w:pStyle w:val="PR1"/>
      </w:pPr>
      <w:r w:rsidRPr="00504661">
        <w:t>Frames:</w:t>
      </w:r>
    </w:p>
    <w:p w14:paraId="0EF588D8" w14:textId="218829A6" w:rsidR="0091304E" w:rsidRPr="00504661" w:rsidRDefault="0091304E" w:rsidP="00897F2B">
      <w:pPr>
        <w:pStyle w:val="PR2"/>
      </w:pPr>
      <w:r w:rsidRPr="00504661">
        <w:t xml:space="preserve">Uprights: Steel channels, </w:t>
      </w:r>
      <w:r w:rsidRPr="00897F2B">
        <w:rPr>
          <w:rStyle w:val="IP"/>
          <w:color w:val="auto"/>
        </w:rPr>
        <w:t xml:space="preserve">0.060 inch (16 </w:t>
      </w:r>
      <w:r w:rsidR="00F81D16" w:rsidRPr="00897F2B">
        <w:rPr>
          <w:rStyle w:val="IP"/>
          <w:color w:val="auto"/>
        </w:rPr>
        <w:t xml:space="preserve">ga) </w:t>
      </w:r>
      <w:r w:rsidR="00F81D16" w:rsidRPr="00504661">
        <w:t>thick</w:t>
      </w:r>
      <w:r w:rsidRPr="00504661">
        <w:t xml:space="preserve">, with slots to receive shelf bracket tabs at </w:t>
      </w:r>
      <w:r w:rsidRPr="00897F2B">
        <w:rPr>
          <w:rStyle w:val="IP"/>
          <w:color w:val="auto"/>
        </w:rPr>
        <w:t>1 inch</w:t>
      </w:r>
      <w:r w:rsidRPr="00504661">
        <w:t xml:space="preserve"> o.c.</w:t>
      </w:r>
    </w:p>
    <w:p w14:paraId="7C8F822F" w14:textId="5475976E" w:rsidR="0091304E" w:rsidRDefault="0091304E" w:rsidP="00897F2B">
      <w:pPr>
        <w:pStyle w:val="SpecifierNote"/>
      </w:pPr>
      <w:r>
        <w:t>"Sloped Display Frames" subparagraph below describes frames with lower shelves angled to allow easy access to books on lower shelves.</w:t>
      </w:r>
    </w:p>
    <w:p w14:paraId="28823C5D" w14:textId="7CFE6041" w:rsidR="0091304E" w:rsidRPr="00504661" w:rsidRDefault="0091304E" w:rsidP="00897F2B">
      <w:pPr>
        <w:pStyle w:val="PR3"/>
      </w:pPr>
      <w:r w:rsidRPr="00504661">
        <w:t xml:space="preserve">Sloped Display Frames: Where indicated, provide upright post frames with additional steel angles, </w:t>
      </w:r>
      <w:r w:rsidRPr="00897F2B">
        <w:rPr>
          <w:rStyle w:val="IP"/>
          <w:color w:val="auto"/>
        </w:rPr>
        <w:t xml:space="preserve">0.060 inch (16 </w:t>
      </w:r>
      <w:r w:rsidR="00F81D16" w:rsidRPr="00897F2B">
        <w:rPr>
          <w:rStyle w:val="IP"/>
          <w:color w:val="auto"/>
        </w:rPr>
        <w:t xml:space="preserve">ga) </w:t>
      </w:r>
      <w:r w:rsidR="00F81D16" w:rsidRPr="00504661">
        <w:t>thick</w:t>
      </w:r>
      <w:r w:rsidRPr="00504661">
        <w:t xml:space="preserve">, </w:t>
      </w:r>
      <w:r w:rsidRPr="00897F2B">
        <w:rPr>
          <w:rStyle w:val="IP"/>
          <w:color w:val="auto"/>
        </w:rPr>
        <w:t>36 inches</w:t>
      </w:r>
      <w:r w:rsidRPr="00504661">
        <w:t xml:space="preserve"> high, slotted to receive shelving and welded to frame or gusset plates at 10-degree angle to allow better visibility of lower two shelves.</w:t>
      </w:r>
    </w:p>
    <w:p w14:paraId="275275DB" w14:textId="64A89A91" w:rsidR="0091304E" w:rsidRPr="00504661" w:rsidRDefault="0091304E" w:rsidP="00897F2B">
      <w:pPr>
        <w:pStyle w:val="PR2"/>
      </w:pPr>
      <w:r w:rsidRPr="00504661">
        <w:t xml:space="preserve">Spreaders: Tube steel, </w:t>
      </w:r>
      <w:r w:rsidRPr="00897F2B">
        <w:rPr>
          <w:rStyle w:val="IP"/>
          <w:color w:val="auto"/>
        </w:rPr>
        <w:t xml:space="preserve">0.060 inch (16 </w:t>
      </w:r>
      <w:r w:rsidR="00F81D16" w:rsidRPr="00897F2B">
        <w:rPr>
          <w:rStyle w:val="IP"/>
          <w:color w:val="auto"/>
        </w:rPr>
        <w:t xml:space="preserve">ga) </w:t>
      </w:r>
      <w:r w:rsidR="00F81D16" w:rsidRPr="00504661">
        <w:t>thick</w:t>
      </w:r>
      <w:r w:rsidRPr="00504661">
        <w:t>.</w:t>
      </w:r>
    </w:p>
    <w:p w14:paraId="218023A2" w14:textId="508C00F5" w:rsidR="0091304E" w:rsidRDefault="0091304E" w:rsidP="00897F2B">
      <w:pPr>
        <w:pStyle w:val="SpecifierNote"/>
        <w:spacing w:before="0"/>
      </w:pPr>
      <w:r>
        <w:t>Retain "Longitudinal Bracing" subparagraph below for mechanically fastened frames to prevent longitudinal deflection; delete for welded frame units. Rod in first option is often called "sway brace."</w:t>
      </w:r>
    </w:p>
    <w:p w14:paraId="4BE3C5DB" w14:textId="77777777" w:rsidR="0091304E" w:rsidRPr="00504661" w:rsidRDefault="0091304E" w:rsidP="00897F2B">
      <w:pPr>
        <w:pStyle w:val="PR2"/>
        <w:spacing w:before="0"/>
      </w:pPr>
      <w:r w:rsidRPr="00504661">
        <w:t xml:space="preserve">Longitudinal Bracing: Provide one </w:t>
      </w:r>
      <w:r w:rsidRPr="00897F2B">
        <w:rPr>
          <w:b/>
          <w:bCs/>
        </w:rPr>
        <w:t>[</w:t>
      </w:r>
      <w:r w:rsidRPr="00504661">
        <w:rPr>
          <w:b/>
          <w:bCs/>
        </w:rPr>
        <w:t>diagonal steel rod with turnbuckles</w:t>
      </w:r>
      <w:r w:rsidRPr="00897F2B">
        <w:rPr>
          <w:b/>
          <w:bCs/>
        </w:rPr>
        <w:t>] [</w:t>
      </w:r>
      <w:r w:rsidRPr="00504661">
        <w:rPr>
          <w:b/>
          <w:bCs/>
        </w:rPr>
        <w:t>intermediate spreader</w:t>
      </w:r>
      <w:r w:rsidRPr="00897F2B">
        <w:rPr>
          <w:b/>
          <w:bCs/>
        </w:rPr>
        <w:t>] for each of [</w:t>
      </w:r>
      <w:r w:rsidRPr="00504661">
        <w:rPr>
          <w:b/>
          <w:bCs/>
        </w:rPr>
        <w:t>three</w:t>
      </w:r>
      <w:r w:rsidRPr="00897F2B">
        <w:rPr>
          <w:b/>
          <w:bCs/>
        </w:rPr>
        <w:t>] [</w:t>
      </w:r>
      <w:r w:rsidRPr="00504661">
        <w:rPr>
          <w:b/>
          <w:bCs/>
        </w:rPr>
        <w:t>four</w:t>
      </w:r>
      <w:r w:rsidRPr="00897F2B">
        <w:rPr>
          <w:b/>
          <w:bCs/>
        </w:rPr>
        <w:t>] [</w:t>
      </w:r>
      <w:r w:rsidRPr="00504661">
        <w:rPr>
          <w:b/>
          <w:bCs/>
        </w:rPr>
        <w:t>five</w:t>
      </w:r>
      <w:r w:rsidRPr="00897F2B">
        <w:rPr>
          <w:b/>
          <w:bCs/>
        </w:rPr>
        <w:t>]</w:t>
      </w:r>
      <w:r w:rsidRPr="00504661">
        <w:t xml:space="preserve"> units in each range of shelving.</w:t>
      </w:r>
    </w:p>
    <w:p w14:paraId="7C2A51C0" w14:textId="260DA66D" w:rsidR="0091304E" w:rsidRDefault="0091304E" w:rsidP="00897F2B">
      <w:pPr>
        <w:pStyle w:val="SpecifierNote"/>
        <w:spacing w:before="0"/>
      </w:pPr>
      <w:r>
        <w:t>Retain "Reinforcing Gusset Plates" subparagraph below if required in seismic areas to prevent lateral deflection under seismic forces. See the Evaluations for discussion.</w:t>
      </w:r>
    </w:p>
    <w:p w14:paraId="7E8F21DD" w14:textId="017BDEF7" w:rsidR="0091304E" w:rsidRPr="00504661" w:rsidRDefault="0091304E" w:rsidP="00897F2B">
      <w:pPr>
        <w:pStyle w:val="PR2"/>
        <w:spacing w:before="0"/>
      </w:pPr>
      <w:r w:rsidRPr="00504661">
        <w:t xml:space="preserve">Reinforcing Gusset Plates: Triangular steel plates, </w:t>
      </w:r>
      <w:r w:rsidRPr="00897F2B">
        <w:rPr>
          <w:rStyle w:val="IP"/>
          <w:color w:val="auto"/>
        </w:rPr>
        <w:t xml:space="preserve">0.060 inch (16 </w:t>
      </w:r>
      <w:r w:rsidR="00F81D16" w:rsidRPr="00897F2B">
        <w:rPr>
          <w:rStyle w:val="IP"/>
          <w:color w:val="auto"/>
        </w:rPr>
        <w:t xml:space="preserve">ga) </w:t>
      </w:r>
      <w:r w:rsidR="00F81D16" w:rsidRPr="00504661">
        <w:t>thick</w:t>
      </w:r>
      <w:r w:rsidRPr="00504661">
        <w:t>, with return flange along bottom edge.</w:t>
      </w:r>
    </w:p>
    <w:p w14:paraId="541329DF" w14:textId="657C0A4A" w:rsidR="0091304E" w:rsidRDefault="0091304E" w:rsidP="00897F2B">
      <w:pPr>
        <w:pStyle w:val="SpecifierNote"/>
      </w:pPr>
      <w:r>
        <w:t>Units in "Wall-Hung Uprights" paragraph below are uprights directly attached to perimeter walls rather than configured as self-supporting frames; verify that blocking is coordinated with unit locations to provide secure anchorage.</w:t>
      </w:r>
    </w:p>
    <w:p w14:paraId="7E3A4353" w14:textId="1B41F9C4" w:rsidR="0091304E" w:rsidRPr="00504661" w:rsidRDefault="0091304E" w:rsidP="00504661">
      <w:pPr>
        <w:pStyle w:val="PR1"/>
      </w:pPr>
      <w:r w:rsidRPr="00504661">
        <w:t xml:space="preserve">Wall-Hung Uprights: Steel channels, </w:t>
      </w:r>
      <w:r w:rsidRPr="00897F2B">
        <w:rPr>
          <w:rStyle w:val="IP"/>
          <w:color w:val="auto"/>
        </w:rPr>
        <w:t xml:space="preserve">0.060 inch (16 </w:t>
      </w:r>
      <w:r w:rsidR="00F81D16" w:rsidRPr="00897F2B">
        <w:rPr>
          <w:rStyle w:val="IP"/>
          <w:color w:val="auto"/>
        </w:rPr>
        <w:t xml:space="preserve">ga) </w:t>
      </w:r>
      <w:r w:rsidR="00F81D16" w:rsidRPr="00504661">
        <w:t>thick</w:t>
      </w:r>
      <w:r w:rsidRPr="00504661">
        <w:t xml:space="preserve">, with a minimum of three recessed holes per column for screw attachment to wall surface. Each column will provide double rows of slots to receive shelving tabs at </w:t>
      </w:r>
      <w:r w:rsidRPr="00897F2B">
        <w:rPr>
          <w:rStyle w:val="IP"/>
          <w:color w:val="auto"/>
        </w:rPr>
        <w:t>1 inch</w:t>
      </w:r>
      <w:r w:rsidRPr="00504661">
        <w:t xml:space="preserve"> o.c.</w:t>
      </w:r>
    </w:p>
    <w:p w14:paraId="1C35B5E6" w14:textId="47F3F545" w:rsidR="0091304E" w:rsidRPr="00504661" w:rsidRDefault="0091304E" w:rsidP="00504661">
      <w:pPr>
        <w:pStyle w:val="PR1"/>
      </w:pPr>
      <w:r w:rsidRPr="00504661">
        <w:t xml:space="preserve">Adjustable Shelves: </w:t>
      </w:r>
      <w:r w:rsidRPr="00897F2B">
        <w:rPr>
          <w:rStyle w:val="IP"/>
          <w:color w:val="auto"/>
        </w:rPr>
        <w:t>0.048-inch (18 ga) -</w:t>
      </w:r>
      <w:r w:rsidRPr="00504661">
        <w:t xml:space="preserve"> thick cold-rolled steel sheet. Provide two brackets per shelf; </w:t>
      </w:r>
      <w:r w:rsidRPr="00897F2B">
        <w:rPr>
          <w:rStyle w:val="IP"/>
          <w:color w:val="auto"/>
        </w:rPr>
        <w:t>0.060-inch (16 ga) -</w:t>
      </w:r>
      <w:r w:rsidRPr="00504661">
        <w:t xml:space="preserve"> thick cold-rolled steel.</w:t>
      </w:r>
    </w:p>
    <w:p w14:paraId="538FFE03" w14:textId="75153C05" w:rsidR="0091304E" w:rsidRDefault="0091304E" w:rsidP="00897F2B">
      <w:pPr>
        <w:pStyle w:val="SpecifierNote"/>
      </w:pPr>
      <w:r>
        <w:t>Retain either "Base Shelves" or "Support Feet" paragraph below, or indicate locations on Drawings if retaining both.</w:t>
      </w:r>
    </w:p>
    <w:p w14:paraId="5610A18A" w14:textId="0F8E73FF" w:rsidR="0091304E" w:rsidRPr="00504661" w:rsidRDefault="0091304E" w:rsidP="00504661">
      <w:pPr>
        <w:pStyle w:val="PR1"/>
      </w:pPr>
      <w:r w:rsidRPr="00504661">
        <w:t xml:space="preserve">Base Shelves: One-piece shelves, </w:t>
      </w:r>
      <w:r w:rsidRPr="00897F2B">
        <w:rPr>
          <w:rStyle w:val="IP"/>
          <w:color w:val="auto"/>
        </w:rPr>
        <w:t>0.048-inch (18 ga) -</w:t>
      </w:r>
      <w:r w:rsidRPr="00504661">
        <w:t xml:space="preserve"> thick cold-rolled steel sheet, designed to receive and fit snugly around uprights, with kick plate </w:t>
      </w:r>
      <w:r w:rsidRPr="00897F2B">
        <w:rPr>
          <w:rStyle w:val="IP"/>
          <w:color w:val="auto"/>
        </w:rPr>
        <w:t>3 inches</w:t>
      </w:r>
      <w:r w:rsidRPr="00504661">
        <w:t xml:space="preserve"> high. Provide two brackets per base shelf; </w:t>
      </w:r>
      <w:r w:rsidRPr="00897F2B">
        <w:rPr>
          <w:rStyle w:val="IP"/>
          <w:color w:val="auto"/>
        </w:rPr>
        <w:t>0.060-inch (16 ga) -</w:t>
      </w:r>
      <w:r w:rsidRPr="00504661">
        <w:t xml:space="preserve"> thick cold-rolled steel sheet, with return flange along bottom edge. Provide perforated bases at locations where base shelves cover supply-air grilles.</w:t>
      </w:r>
    </w:p>
    <w:p w14:paraId="57120CEA" w14:textId="3BE8E25C" w:rsidR="0091304E" w:rsidRPr="00504661" w:rsidRDefault="0091304E" w:rsidP="00504661">
      <w:pPr>
        <w:pStyle w:val="PR1"/>
      </w:pPr>
      <w:r w:rsidRPr="00504661">
        <w:t xml:space="preserve">Support Feet: Square steel tube, </w:t>
      </w:r>
      <w:r w:rsidRPr="00897F2B">
        <w:rPr>
          <w:rStyle w:val="IP"/>
          <w:color w:val="auto"/>
        </w:rPr>
        <w:t xml:space="preserve">0.060 inch (16 </w:t>
      </w:r>
      <w:r w:rsidR="00F81D16" w:rsidRPr="00897F2B">
        <w:rPr>
          <w:rStyle w:val="IP"/>
          <w:color w:val="auto"/>
        </w:rPr>
        <w:t xml:space="preserve">ga) </w:t>
      </w:r>
      <w:r w:rsidR="00F81D16" w:rsidRPr="00504661">
        <w:t>thick</w:t>
      </w:r>
      <w:r w:rsidRPr="00504661">
        <w:t>, with black vinyl caps at open ends of tube shape, designed to receive and fit snugly around uprights, extending from both faces of double-faced units or one face of single-faced units.</w:t>
      </w:r>
    </w:p>
    <w:p w14:paraId="6A86486B" w14:textId="77777777" w:rsidR="0091304E" w:rsidRPr="00504661" w:rsidRDefault="0091304E" w:rsidP="00504661">
      <w:pPr>
        <w:pStyle w:val="PR1"/>
      </w:pPr>
      <w:r w:rsidRPr="00504661">
        <w:t>Levelers: Adjustable pin levelers at carpeted surfaces and adjustable glides elsewhere.</w:t>
      </w:r>
    </w:p>
    <w:p w14:paraId="3C9521CA" w14:textId="77777777" w:rsidR="0091304E" w:rsidRPr="00504661" w:rsidRDefault="0091304E" w:rsidP="00504661">
      <w:pPr>
        <w:pStyle w:val="PR1"/>
      </w:pPr>
      <w:r w:rsidRPr="00504661">
        <w:t xml:space="preserve">End Panels: Provide </w:t>
      </w:r>
      <w:r w:rsidRPr="00897F2B">
        <w:rPr>
          <w:b/>
          <w:bCs/>
        </w:rPr>
        <w:t>[</w:t>
      </w:r>
      <w:r w:rsidRPr="00504661">
        <w:rPr>
          <w:b/>
          <w:bCs/>
        </w:rPr>
        <w:t>one at end of each range</w:t>
      </w:r>
      <w:r w:rsidRPr="00897F2B">
        <w:rPr>
          <w:b/>
          <w:bCs/>
        </w:rPr>
        <w:t>] [</w:t>
      </w:r>
      <w:r w:rsidRPr="00504661">
        <w:rPr>
          <w:b/>
          <w:bCs/>
        </w:rPr>
        <w:t>where indicated</w:t>
      </w:r>
      <w:r w:rsidRPr="00897F2B">
        <w:rPr>
          <w:b/>
          <w:bCs/>
        </w:rPr>
        <w:t>]</w:t>
      </w:r>
      <w:r w:rsidRPr="00504661">
        <w:t>.</w:t>
      </w:r>
    </w:p>
    <w:p w14:paraId="403E11F5" w14:textId="074B1388" w:rsidR="0091304E" w:rsidRDefault="0091304E" w:rsidP="00897F2B">
      <w:pPr>
        <w:pStyle w:val="SpecifierNote"/>
      </w:pPr>
      <w:r>
        <w:t>Retain "Steel End Panels," "Solid-Wood End Panels," or "Veneer-Faced End Panels" subparagraph below.</w:t>
      </w:r>
    </w:p>
    <w:p w14:paraId="2843BA19" w14:textId="7CC0DAFE" w:rsidR="0091304E" w:rsidRPr="00504661" w:rsidRDefault="0091304E" w:rsidP="00897F2B">
      <w:pPr>
        <w:pStyle w:val="PR2"/>
      </w:pPr>
      <w:r w:rsidRPr="00504661">
        <w:t xml:space="preserve">Steel End Panels: Cold-rolled steel sheet, </w:t>
      </w:r>
      <w:r w:rsidRPr="00897F2B">
        <w:rPr>
          <w:rStyle w:val="IP"/>
          <w:color w:val="auto"/>
        </w:rPr>
        <w:t xml:space="preserve">0.048 inch (18 </w:t>
      </w:r>
      <w:r w:rsidR="00F81D16" w:rsidRPr="00897F2B">
        <w:rPr>
          <w:rStyle w:val="IP"/>
          <w:color w:val="auto"/>
        </w:rPr>
        <w:t xml:space="preserve">ga) </w:t>
      </w:r>
      <w:r w:rsidR="00F81D16" w:rsidRPr="00504661">
        <w:t>thick</w:t>
      </w:r>
      <w:r w:rsidRPr="00504661">
        <w:t>, with [</w:t>
      </w:r>
      <w:r w:rsidRPr="00897F2B">
        <w:t>smooth</w:t>
      </w:r>
      <w:r w:rsidRPr="00504661">
        <w:t>] [</w:t>
      </w:r>
      <w:r w:rsidRPr="00897F2B">
        <w:t>patterned</w:t>
      </w:r>
      <w:r w:rsidRPr="00504661">
        <w:t>] finish.</w:t>
      </w:r>
    </w:p>
    <w:p w14:paraId="49471F9B" w14:textId="117077CB" w:rsidR="0091304E" w:rsidRPr="00504661" w:rsidRDefault="0091304E" w:rsidP="00897F2B">
      <w:pPr>
        <w:pStyle w:val="PR2"/>
      </w:pPr>
      <w:r w:rsidRPr="00504661">
        <w:t xml:space="preserve">Solid-Wood End Panels: </w:t>
      </w:r>
      <w:r w:rsidRPr="00897F2B">
        <w:rPr>
          <w:rStyle w:val="IP"/>
          <w:color w:val="auto"/>
        </w:rPr>
        <w:t>3/4 to 1 inch</w:t>
      </w:r>
      <w:r w:rsidRPr="00504661">
        <w:t xml:space="preserve"> thick.</w:t>
      </w:r>
    </w:p>
    <w:p w14:paraId="489464EF" w14:textId="612EDDA3" w:rsidR="0091304E" w:rsidRPr="00CD713C" w:rsidRDefault="0091304E" w:rsidP="00897F2B">
      <w:pPr>
        <w:pStyle w:val="PR2"/>
      </w:pPr>
      <w:r w:rsidRPr="00CD713C">
        <w:t xml:space="preserve">Veneer-Faced End Panels: </w:t>
      </w:r>
      <w:r w:rsidRPr="00897F2B">
        <w:rPr>
          <w:rStyle w:val="IP"/>
          <w:color w:val="auto"/>
        </w:rPr>
        <w:t>3/4 to 1 inch</w:t>
      </w:r>
      <w:r w:rsidRPr="00CD713C">
        <w:t xml:space="preserve"> thick.</w:t>
      </w:r>
    </w:p>
    <w:p w14:paraId="7FF106AD" w14:textId="1417A0B2" w:rsidR="0091304E" w:rsidRPr="00CD713C" w:rsidRDefault="0091304E" w:rsidP="00897F2B">
      <w:pPr>
        <w:pStyle w:val="PR3"/>
      </w:pPr>
      <w:r w:rsidRPr="00CD713C">
        <w:t xml:space="preserve">Style: </w:t>
      </w:r>
      <w:r w:rsidRPr="00897F2B">
        <w:rPr>
          <w:b/>
          <w:bCs/>
        </w:rPr>
        <w:t>[</w:t>
      </w:r>
      <w:r w:rsidRPr="00CD713C">
        <w:rPr>
          <w:b/>
          <w:bCs/>
        </w:rPr>
        <w:t>Flat, square top</w:t>
      </w:r>
      <w:r w:rsidRPr="00897F2B">
        <w:rPr>
          <w:b/>
          <w:bCs/>
        </w:rPr>
        <w:t>] [</w:t>
      </w:r>
      <w:r w:rsidRPr="00CD713C">
        <w:rPr>
          <w:b/>
          <w:bCs/>
        </w:rPr>
        <w:t>Flat, arched top</w:t>
      </w:r>
      <w:r w:rsidRPr="00897F2B">
        <w:rPr>
          <w:b/>
          <w:bCs/>
        </w:rPr>
        <w:t>] [</w:t>
      </w:r>
      <w:r w:rsidRPr="00CD713C">
        <w:rPr>
          <w:b/>
          <w:bCs/>
        </w:rPr>
        <w:t>Shadowbox</w:t>
      </w:r>
      <w:r w:rsidRPr="00897F2B">
        <w:rPr>
          <w:b/>
          <w:bCs/>
        </w:rPr>
        <w:t>]</w:t>
      </w:r>
      <w:r w:rsidRPr="00CD713C">
        <w:t>.</w:t>
      </w:r>
    </w:p>
    <w:p w14:paraId="5C9A2397" w14:textId="42857628" w:rsidR="0091304E" w:rsidRPr="00CD713C" w:rsidRDefault="0091304E" w:rsidP="00897F2B">
      <w:pPr>
        <w:pStyle w:val="PR3"/>
      </w:pPr>
      <w:r w:rsidRPr="00CD713C">
        <w:t xml:space="preserve">Face: </w:t>
      </w:r>
      <w:r w:rsidRPr="00897F2B">
        <w:rPr>
          <w:b/>
          <w:bCs/>
        </w:rPr>
        <w:t>[</w:t>
      </w:r>
      <w:r w:rsidRPr="00CD713C">
        <w:rPr>
          <w:b/>
          <w:bCs/>
        </w:rPr>
        <w:t>Wood veneer</w:t>
      </w:r>
      <w:r w:rsidRPr="00897F2B">
        <w:rPr>
          <w:b/>
          <w:bCs/>
        </w:rPr>
        <w:t>] [</w:t>
      </w:r>
      <w:r w:rsidRPr="00CD713C">
        <w:rPr>
          <w:b/>
          <w:bCs/>
        </w:rPr>
        <w:t>High-pressure decorative laminate</w:t>
      </w:r>
      <w:r w:rsidRPr="00897F2B">
        <w:rPr>
          <w:b/>
          <w:bCs/>
        </w:rPr>
        <w:t>] [</w:t>
      </w:r>
      <w:r w:rsidRPr="00CD713C">
        <w:rPr>
          <w:b/>
          <w:bCs/>
        </w:rPr>
        <w:t>Thermoset decorative overlay</w:t>
      </w:r>
      <w:r w:rsidRPr="00897F2B">
        <w:rPr>
          <w:b/>
          <w:bCs/>
        </w:rPr>
        <w:t>] [</w:t>
      </w:r>
      <w:r w:rsidRPr="00CD713C">
        <w:rPr>
          <w:b/>
          <w:bCs/>
        </w:rPr>
        <w:t>Slatwall</w:t>
      </w:r>
      <w:r w:rsidRPr="00897F2B">
        <w:rPr>
          <w:b/>
          <w:bCs/>
        </w:rPr>
        <w:t>] [</w:t>
      </w:r>
      <w:r w:rsidRPr="00CD713C">
        <w:rPr>
          <w:b/>
          <w:bCs/>
        </w:rPr>
        <w:t>Fabric covered</w:t>
      </w:r>
      <w:r w:rsidRPr="00897F2B">
        <w:rPr>
          <w:b/>
          <w:bCs/>
        </w:rPr>
        <w:t>]</w:t>
      </w:r>
      <w:r w:rsidRPr="00CD713C">
        <w:t>.</w:t>
      </w:r>
    </w:p>
    <w:p w14:paraId="205444BB" w14:textId="77777777" w:rsidR="0091304E" w:rsidRPr="00CD713C" w:rsidRDefault="0091304E" w:rsidP="00CD713C">
      <w:pPr>
        <w:pStyle w:val="PR1"/>
      </w:pPr>
      <w:r w:rsidRPr="00CD713C">
        <w:t xml:space="preserve">Canopy Tops: Provide </w:t>
      </w:r>
      <w:r w:rsidRPr="00897F2B">
        <w:rPr>
          <w:b/>
          <w:bCs/>
        </w:rPr>
        <w:t>[</w:t>
      </w:r>
      <w:r w:rsidRPr="00CD713C">
        <w:rPr>
          <w:b/>
          <w:bCs/>
        </w:rPr>
        <w:t>full length of each range</w:t>
      </w:r>
      <w:r w:rsidRPr="00897F2B">
        <w:rPr>
          <w:b/>
          <w:bCs/>
        </w:rPr>
        <w:t>] [</w:t>
      </w:r>
      <w:r w:rsidRPr="00CD713C">
        <w:rPr>
          <w:b/>
          <w:bCs/>
        </w:rPr>
        <w:t>where indicated</w:t>
      </w:r>
      <w:r w:rsidRPr="00897F2B">
        <w:rPr>
          <w:b/>
          <w:bCs/>
        </w:rPr>
        <w:t>]</w:t>
      </w:r>
      <w:r w:rsidRPr="00CD713C">
        <w:t xml:space="preserve"> with manufacturer's standard attachment brackets for type of top indicated.</w:t>
      </w:r>
    </w:p>
    <w:p w14:paraId="5BDD6A7C" w14:textId="1512AE22" w:rsidR="0091304E" w:rsidRPr="00DA1845" w:rsidRDefault="0091304E" w:rsidP="00897F2B">
      <w:pPr>
        <w:pStyle w:val="SpecifierNote"/>
      </w:pPr>
      <w:r w:rsidRPr="00DA1845">
        <w:t>Retain "Steel Top Panels" or "Veneer-Faced Top Panels" subparagraph below.</w:t>
      </w:r>
    </w:p>
    <w:p w14:paraId="584B0BDC" w14:textId="4633BF97" w:rsidR="0091304E" w:rsidRPr="00CD713C" w:rsidRDefault="0091304E" w:rsidP="00897F2B">
      <w:pPr>
        <w:pStyle w:val="PR2"/>
      </w:pPr>
      <w:r w:rsidRPr="00CD713C">
        <w:t xml:space="preserve">Steel Top Panels: Cold-rolled steel sheet, </w:t>
      </w:r>
      <w:r w:rsidRPr="00897F2B">
        <w:rPr>
          <w:rStyle w:val="IP"/>
          <w:color w:val="auto"/>
        </w:rPr>
        <w:t xml:space="preserve">0.048 inch (18 </w:t>
      </w:r>
      <w:r w:rsidR="00F81D16" w:rsidRPr="00897F2B">
        <w:rPr>
          <w:rStyle w:val="IP"/>
          <w:color w:val="auto"/>
        </w:rPr>
        <w:t xml:space="preserve">ga) </w:t>
      </w:r>
      <w:r w:rsidR="00F81D16" w:rsidRPr="00CD713C">
        <w:t>thick</w:t>
      </w:r>
      <w:r w:rsidRPr="00CD713C">
        <w:t xml:space="preserve">, with </w:t>
      </w:r>
      <w:r w:rsidRPr="00897F2B">
        <w:rPr>
          <w:b/>
          <w:bCs/>
        </w:rPr>
        <w:t>[</w:t>
      </w:r>
      <w:r w:rsidRPr="00CD713C">
        <w:rPr>
          <w:b/>
          <w:bCs/>
        </w:rPr>
        <w:t>smooth</w:t>
      </w:r>
      <w:r w:rsidRPr="00897F2B">
        <w:rPr>
          <w:b/>
          <w:bCs/>
        </w:rPr>
        <w:t>] [</w:t>
      </w:r>
      <w:r w:rsidRPr="00CD713C">
        <w:rPr>
          <w:b/>
          <w:bCs/>
        </w:rPr>
        <w:t>patterned</w:t>
      </w:r>
      <w:r w:rsidRPr="00897F2B">
        <w:rPr>
          <w:b/>
          <w:bCs/>
        </w:rPr>
        <w:t>]</w:t>
      </w:r>
      <w:r w:rsidRPr="00CD713C">
        <w:t xml:space="preserve"> finish.</w:t>
      </w:r>
    </w:p>
    <w:p w14:paraId="5212D794" w14:textId="663EE0AA" w:rsidR="0091304E" w:rsidRPr="00CD713C" w:rsidRDefault="0091304E" w:rsidP="00897F2B">
      <w:pPr>
        <w:pStyle w:val="PR2"/>
      </w:pPr>
      <w:r w:rsidRPr="00CD713C">
        <w:t xml:space="preserve">Veneer-Faced Top Panels: </w:t>
      </w:r>
      <w:r w:rsidRPr="00897F2B">
        <w:rPr>
          <w:rStyle w:val="IP"/>
          <w:color w:val="auto"/>
        </w:rPr>
        <w:t>3/4 to 1 inch</w:t>
      </w:r>
      <w:r w:rsidRPr="00CD713C">
        <w:t xml:space="preserve"> thick.</w:t>
      </w:r>
    </w:p>
    <w:p w14:paraId="37E52EBE" w14:textId="008426A9" w:rsidR="0091304E" w:rsidRPr="00CD713C" w:rsidRDefault="0091304E" w:rsidP="00897F2B">
      <w:pPr>
        <w:pStyle w:val="PR3"/>
      </w:pPr>
      <w:r w:rsidRPr="00CD713C">
        <w:t xml:space="preserve">Face: </w:t>
      </w:r>
      <w:r w:rsidRPr="00897F2B">
        <w:rPr>
          <w:b/>
          <w:bCs/>
        </w:rPr>
        <w:t>[</w:t>
      </w:r>
      <w:r w:rsidRPr="00CD713C">
        <w:rPr>
          <w:b/>
          <w:bCs/>
        </w:rPr>
        <w:t>Wood veneer</w:t>
      </w:r>
      <w:r w:rsidRPr="00897F2B">
        <w:rPr>
          <w:b/>
          <w:bCs/>
        </w:rPr>
        <w:t>] [</w:t>
      </w:r>
      <w:r w:rsidRPr="00CD713C">
        <w:rPr>
          <w:b/>
          <w:bCs/>
        </w:rPr>
        <w:t>High-pressure decorative laminate</w:t>
      </w:r>
      <w:r w:rsidRPr="00897F2B">
        <w:rPr>
          <w:b/>
          <w:bCs/>
        </w:rPr>
        <w:t>] [</w:t>
      </w:r>
      <w:r w:rsidRPr="00CD713C">
        <w:rPr>
          <w:b/>
          <w:bCs/>
        </w:rPr>
        <w:t>Thermoset decorative overlay</w:t>
      </w:r>
      <w:r w:rsidRPr="00897F2B">
        <w:rPr>
          <w:b/>
          <w:bCs/>
        </w:rPr>
        <w:t>]</w:t>
      </w:r>
      <w:r w:rsidRPr="00CD713C">
        <w:t>.</w:t>
      </w:r>
    </w:p>
    <w:p w14:paraId="6E3F1107" w14:textId="68CBE08F" w:rsidR="0091304E" w:rsidRDefault="0091304E" w:rsidP="00897F2B">
      <w:pPr>
        <w:pStyle w:val="SpecifierNote"/>
      </w:pPr>
      <w:r>
        <w:t>Retain "Back Panels" paragraph below if required for single-faced units.</w:t>
      </w:r>
    </w:p>
    <w:p w14:paraId="047D29DD" w14:textId="7A50E55E" w:rsidR="0091304E" w:rsidRPr="00CD713C" w:rsidRDefault="0091304E" w:rsidP="00CD713C">
      <w:pPr>
        <w:pStyle w:val="PR1"/>
      </w:pPr>
      <w:r w:rsidRPr="00CD713C">
        <w:t xml:space="preserve">Back Panels: Provide one-piece panels at each single-faced unit; </w:t>
      </w:r>
      <w:r w:rsidRPr="00897F2B">
        <w:rPr>
          <w:rStyle w:val="IP"/>
          <w:color w:val="auto"/>
        </w:rPr>
        <w:t>0.048-inch (18 ga) -</w:t>
      </w:r>
      <w:r w:rsidRPr="00CD713C">
        <w:t xml:space="preserve"> thick cold-rolled steel sheet, with </w:t>
      </w:r>
      <w:r w:rsidRPr="00897F2B">
        <w:rPr>
          <w:b/>
          <w:bCs/>
        </w:rPr>
        <w:t>[</w:t>
      </w:r>
      <w:r w:rsidRPr="00CD713C">
        <w:rPr>
          <w:b/>
          <w:bCs/>
        </w:rPr>
        <w:t>smooth</w:t>
      </w:r>
      <w:r w:rsidRPr="00897F2B">
        <w:rPr>
          <w:b/>
          <w:bCs/>
        </w:rPr>
        <w:t>] [</w:t>
      </w:r>
      <w:r w:rsidRPr="00CD713C">
        <w:rPr>
          <w:b/>
          <w:bCs/>
        </w:rPr>
        <w:t>patterned</w:t>
      </w:r>
      <w:r w:rsidRPr="00897F2B">
        <w:rPr>
          <w:b/>
          <w:bCs/>
        </w:rPr>
        <w:t>]</w:t>
      </w:r>
      <w:r w:rsidRPr="00CD713C">
        <w:t xml:space="preserve"> finish, sized to completely fill space between uprights.</w:t>
      </w:r>
    </w:p>
    <w:p w14:paraId="50BBC18D" w14:textId="77777777" w:rsidR="0091304E" w:rsidRPr="00CD713C" w:rsidRDefault="0091304E" w:rsidP="00CD713C">
      <w:pPr>
        <w:pStyle w:val="ART"/>
      </w:pPr>
      <w:r w:rsidRPr="00CD713C">
        <w:t>WOOD-CASE SHELVING</w:t>
      </w:r>
    </w:p>
    <w:p w14:paraId="4DFD15E3" w14:textId="77777777" w:rsidR="0091304E" w:rsidRPr="00CD713C" w:rsidRDefault="0091304E" w:rsidP="00CD713C">
      <w:pPr>
        <w:pStyle w:val="PR1"/>
      </w:pPr>
      <w:r w:rsidRPr="00CD713C">
        <w:t>Wood-Case Library Shelving: Shelving designed for library use, consisting of base frame and full end, top, and back panels, with end panels made to receive pins to support adjustable shelves.</w:t>
      </w:r>
    </w:p>
    <w:p w14:paraId="013D933D" w14:textId="0C7C47F4" w:rsidR="0091304E" w:rsidRPr="00CD713C" w:rsidRDefault="00CD713C" w:rsidP="00897F2B">
      <w:pPr>
        <w:pStyle w:val="PR2"/>
      </w:pPr>
      <w:bookmarkStart w:id="1" w:name="ptBookmark831"/>
      <w:r w:rsidRPr="00897F2B">
        <w:rPr>
          <w:rStyle w:val="SAhyperlink"/>
          <w:color w:val="auto"/>
          <w:u w:val="none"/>
        </w:rPr>
        <w:t>Manufacturers:</w:t>
      </w:r>
      <w:r w:rsidR="0091304E" w:rsidRPr="00CD713C">
        <w:t xml:space="preserve"> Subject to compliance with requirements, available manufacturers offering products that may be incorporated into the Work include, but are not limited to the following:</w:t>
      </w:r>
    </w:p>
    <w:p w14:paraId="3246429C" w14:textId="16E11869" w:rsidR="0091304E" w:rsidRPr="00CD713C" w:rsidRDefault="00CD713C" w:rsidP="00897F2B">
      <w:pPr>
        <w:pStyle w:val="PR3"/>
      </w:pPr>
      <w:r w:rsidRPr="00897F2B">
        <w:rPr>
          <w:rStyle w:val="SAhyperlink"/>
          <w:color w:val="auto"/>
          <w:u w:val="none"/>
        </w:rPr>
        <w:t>Brodart Co</w:t>
      </w:r>
      <w:r w:rsidR="0091304E" w:rsidRPr="00CD713C">
        <w:t>.</w:t>
      </w:r>
    </w:p>
    <w:p w14:paraId="4C761E08" w14:textId="54723388" w:rsidR="0091304E" w:rsidRPr="00CD713C" w:rsidRDefault="00CD713C" w:rsidP="00897F2B">
      <w:pPr>
        <w:pStyle w:val="PR3"/>
      </w:pPr>
      <w:r w:rsidRPr="00897F2B">
        <w:rPr>
          <w:rStyle w:val="SAhyperlink"/>
          <w:color w:val="auto"/>
          <w:u w:val="none"/>
        </w:rPr>
        <w:t>Buckstaff Company</w:t>
      </w:r>
      <w:r w:rsidR="0091304E" w:rsidRPr="00CD713C">
        <w:t>.</w:t>
      </w:r>
    </w:p>
    <w:p w14:paraId="6A6B098F" w14:textId="3C2FDBDF" w:rsidR="0091304E" w:rsidRPr="00897F2B" w:rsidRDefault="00CD713C" w:rsidP="00897F2B">
      <w:pPr>
        <w:pStyle w:val="PR3"/>
      </w:pPr>
      <w:r w:rsidRPr="00897F2B">
        <w:rPr>
          <w:rStyle w:val="SAhyperlink"/>
          <w:color w:val="auto"/>
          <w:u w:val="none"/>
        </w:rPr>
        <w:t>Worden Company</w:t>
      </w:r>
      <w:r w:rsidR="0091304E" w:rsidRPr="00CD713C">
        <w:t>.</w:t>
      </w:r>
    </w:p>
    <w:p w14:paraId="7204CF83" w14:textId="77777777" w:rsidR="00CD713C" w:rsidRPr="00285973" w:rsidRDefault="00CD713C" w:rsidP="00CD713C">
      <w:pPr>
        <w:pStyle w:val="PR3"/>
      </w:pPr>
      <w:r>
        <w:rPr>
          <w:rStyle w:val="SAhyperlink"/>
          <w:color w:val="auto"/>
          <w:u w:val="none"/>
        </w:rPr>
        <w:t>Approved equivalent.</w:t>
      </w:r>
    </w:p>
    <w:bookmarkEnd w:id="1"/>
    <w:p w14:paraId="74786220" w14:textId="66A86F54" w:rsidR="0091304E" w:rsidRDefault="0091304E" w:rsidP="00897F2B">
      <w:pPr>
        <w:pStyle w:val="SpecifierNote"/>
      </w:pPr>
      <w:r>
        <w:t>Revise "Bookstack Units" paragraph below to match bookstacks retained for Project. Copy and re-edit if more than one type of bookstack is required; insert a unique designation for each type and indicate locations on Drawings.</w:t>
      </w:r>
    </w:p>
    <w:p w14:paraId="49595964" w14:textId="77777777" w:rsidR="0091304E" w:rsidRPr="00CD713C" w:rsidRDefault="0091304E" w:rsidP="00CD713C">
      <w:pPr>
        <w:pStyle w:val="PR1"/>
      </w:pPr>
      <w:r w:rsidRPr="00CD713C">
        <w:t>Bookstack Units &lt;</w:t>
      </w:r>
      <w:r w:rsidRPr="00897F2B">
        <w:t>Insert designation</w:t>
      </w:r>
      <w:r w:rsidRPr="00CD713C">
        <w:t>&gt;:</w:t>
      </w:r>
    </w:p>
    <w:p w14:paraId="03C71D3C" w14:textId="77777777" w:rsidR="0091304E" w:rsidRPr="00CD713C" w:rsidRDefault="0091304E" w:rsidP="00897F2B">
      <w:pPr>
        <w:pStyle w:val="PR2"/>
      </w:pPr>
      <w:r w:rsidRPr="00CD713C">
        <w:t xml:space="preserve">Type: </w:t>
      </w:r>
      <w:r w:rsidRPr="00897F2B">
        <w:rPr>
          <w:b/>
          <w:bCs/>
        </w:rPr>
        <w:t>[</w:t>
      </w:r>
      <w:r w:rsidRPr="00CD713C">
        <w:rPr>
          <w:b/>
          <w:bCs/>
        </w:rPr>
        <w:t>Self-supporting</w:t>
      </w:r>
      <w:r w:rsidRPr="00897F2B">
        <w:rPr>
          <w:b/>
          <w:bCs/>
        </w:rPr>
        <w:t>] [</w:t>
      </w:r>
      <w:r w:rsidRPr="00CD713C">
        <w:rPr>
          <w:b/>
          <w:bCs/>
        </w:rPr>
        <w:t>Starter</w:t>
      </w:r>
      <w:r w:rsidRPr="00897F2B">
        <w:rPr>
          <w:b/>
          <w:bCs/>
        </w:rPr>
        <w:t>] [</w:t>
      </w:r>
      <w:r w:rsidRPr="00CD713C">
        <w:rPr>
          <w:b/>
          <w:bCs/>
        </w:rPr>
        <w:t>Adder</w:t>
      </w:r>
      <w:r w:rsidRPr="00897F2B">
        <w:rPr>
          <w:b/>
          <w:bCs/>
        </w:rPr>
        <w:t>]</w:t>
      </w:r>
      <w:r w:rsidRPr="00CD713C">
        <w:t xml:space="preserve"> units.</w:t>
      </w:r>
    </w:p>
    <w:p w14:paraId="08B93A5A" w14:textId="77777777" w:rsidR="0091304E" w:rsidRPr="00CD713C" w:rsidRDefault="0091304E" w:rsidP="00897F2B">
      <w:pPr>
        <w:pStyle w:val="PR2"/>
      </w:pPr>
      <w:r w:rsidRPr="00CD713C">
        <w:t xml:space="preserve">Configuration: </w:t>
      </w:r>
      <w:r w:rsidRPr="00897F2B">
        <w:rPr>
          <w:b/>
          <w:bCs/>
        </w:rPr>
        <w:t>[</w:t>
      </w:r>
      <w:r w:rsidRPr="00CD713C">
        <w:rPr>
          <w:b/>
          <w:bCs/>
        </w:rPr>
        <w:t>Single</w:t>
      </w:r>
      <w:r w:rsidRPr="00897F2B">
        <w:rPr>
          <w:b/>
          <w:bCs/>
        </w:rPr>
        <w:t>] [</w:t>
      </w:r>
      <w:r w:rsidRPr="00CD713C">
        <w:rPr>
          <w:b/>
          <w:bCs/>
        </w:rPr>
        <w:t>Double</w:t>
      </w:r>
      <w:r w:rsidRPr="00897F2B">
        <w:rPr>
          <w:b/>
          <w:bCs/>
        </w:rPr>
        <w:t>]</w:t>
      </w:r>
      <w:r w:rsidRPr="00CD713C">
        <w:t>-faced units.</w:t>
      </w:r>
    </w:p>
    <w:p w14:paraId="450040F9" w14:textId="7B76C5F5" w:rsidR="0091304E" w:rsidRPr="00CD713C" w:rsidRDefault="0091304E" w:rsidP="00897F2B">
      <w:pPr>
        <w:pStyle w:val="PR2"/>
      </w:pPr>
      <w:r w:rsidRPr="00CD713C">
        <w:t xml:space="preserve">Width: </w:t>
      </w:r>
      <w:r w:rsidRPr="00897F2B">
        <w:rPr>
          <w:rStyle w:val="IP"/>
          <w:color w:val="auto"/>
        </w:rPr>
        <w:t>36 inches</w:t>
      </w:r>
      <w:r w:rsidRPr="00CD713C">
        <w:t>.</w:t>
      </w:r>
    </w:p>
    <w:p w14:paraId="35C965BA" w14:textId="648B14AF" w:rsidR="0091304E" w:rsidRPr="00CD713C" w:rsidRDefault="0091304E" w:rsidP="00897F2B">
      <w:pPr>
        <w:pStyle w:val="PR2"/>
      </w:pPr>
      <w:r w:rsidRPr="00CD713C">
        <w:t xml:space="preserve">Height: </w:t>
      </w:r>
      <w:r w:rsidRPr="00897F2B">
        <w:rPr>
          <w:b/>
          <w:bCs/>
        </w:rPr>
        <w:t>[</w:t>
      </w:r>
      <w:r w:rsidRPr="00897F2B">
        <w:rPr>
          <w:rStyle w:val="IP"/>
          <w:b/>
          <w:bCs/>
          <w:color w:val="auto"/>
        </w:rPr>
        <w:t>42 inches</w:t>
      </w:r>
      <w:r w:rsidRPr="00897F2B">
        <w:rPr>
          <w:b/>
          <w:bCs/>
        </w:rPr>
        <w:t>] [</w:t>
      </w:r>
      <w:r w:rsidRPr="00897F2B">
        <w:rPr>
          <w:rStyle w:val="IP"/>
          <w:b/>
          <w:bCs/>
          <w:color w:val="auto"/>
        </w:rPr>
        <w:t>48 inches</w:t>
      </w:r>
      <w:r w:rsidRPr="00897F2B">
        <w:rPr>
          <w:b/>
          <w:bCs/>
        </w:rPr>
        <w:t>] [</w:t>
      </w:r>
      <w:r w:rsidRPr="00897F2B">
        <w:rPr>
          <w:rStyle w:val="IP"/>
          <w:b/>
          <w:bCs/>
          <w:color w:val="auto"/>
        </w:rPr>
        <w:t>60 inches</w:t>
      </w:r>
      <w:r w:rsidRPr="00897F2B">
        <w:rPr>
          <w:b/>
          <w:bCs/>
        </w:rPr>
        <w:t>] [</w:t>
      </w:r>
      <w:r w:rsidRPr="00897F2B">
        <w:rPr>
          <w:rStyle w:val="IP"/>
          <w:b/>
          <w:bCs/>
          <w:color w:val="auto"/>
        </w:rPr>
        <w:t>72 inches</w:t>
      </w:r>
      <w:r w:rsidRPr="00897F2B">
        <w:rPr>
          <w:b/>
          <w:bCs/>
        </w:rPr>
        <w:t>] [</w:t>
      </w:r>
      <w:r w:rsidRPr="00897F2B">
        <w:rPr>
          <w:rStyle w:val="IP"/>
          <w:b/>
          <w:bCs/>
          <w:color w:val="auto"/>
        </w:rPr>
        <w:t>82 inches</w:t>
      </w:r>
      <w:r w:rsidRPr="00897F2B">
        <w:rPr>
          <w:b/>
          <w:bCs/>
        </w:rPr>
        <w:t>]</w:t>
      </w:r>
      <w:r w:rsidRPr="00CD713C">
        <w:t>.</w:t>
      </w:r>
    </w:p>
    <w:p w14:paraId="0A505F2C" w14:textId="0F2F8AAE" w:rsidR="0091304E" w:rsidRPr="00CD713C" w:rsidRDefault="0091304E" w:rsidP="00897F2B">
      <w:pPr>
        <w:pStyle w:val="PR2"/>
      </w:pPr>
      <w:r w:rsidRPr="00CD713C">
        <w:t xml:space="preserve">Shelf Depth: </w:t>
      </w:r>
      <w:r w:rsidRPr="00897F2B">
        <w:rPr>
          <w:b/>
          <w:bCs/>
        </w:rPr>
        <w:t>[</w:t>
      </w:r>
      <w:r w:rsidRPr="00897F2B">
        <w:rPr>
          <w:rStyle w:val="IP"/>
          <w:b/>
          <w:bCs/>
          <w:color w:val="auto"/>
        </w:rPr>
        <w:t>10 inches</w:t>
      </w:r>
      <w:r w:rsidRPr="00897F2B">
        <w:rPr>
          <w:b/>
          <w:bCs/>
        </w:rPr>
        <w:t>] [</w:t>
      </w:r>
      <w:r w:rsidRPr="00897F2B">
        <w:rPr>
          <w:rStyle w:val="IP"/>
          <w:b/>
          <w:bCs/>
          <w:color w:val="auto"/>
        </w:rPr>
        <w:t>12 inches</w:t>
      </w:r>
      <w:r w:rsidRPr="00897F2B">
        <w:rPr>
          <w:b/>
          <w:bCs/>
        </w:rPr>
        <w:t>] [</w:t>
      </w:r>
      <w:r w:rsidRPr="00897F2B">
        <w:rPr>
          <w:rStyle w:val="IP"/>
          <w:b/>
          <w:bCs/>
          <w:color w:val="auto"/>
        </w:rPr>
        <w:t>20 inches</w:t>
      </w:r>
      <w:r w:rsidRPr="00897F2B">
        <w:rPr>
          <w:b/>
          <w:bCs/>
        </w:rPr>
        <w:t>] [</w:t>
      </w:r>
      <w:r w:rsidRPr="00897F2B">
        <w:rPr>
          <w:rStyle w:val="IP"/>
          <w:b/>
          <w:bCs/>
          <w:color w:val="auto"/>
        </w:rPr>
        <w:t>24 inches</w:t>
      </w:r>
      <w:r w:rsidRPr="00897F2B">
        <w:rPr>
          <w:b/>
          <w:bCs/>
        </w:rPr>
        <w:t>]</w:t>
      </w:r>
      <w:r w:rsidRPr="00CD713C">
        <w:t xml:space="preserve"> nominal.</w:t>
      </w:r>
    </w:p>
    <w:p w14:paraId="485FE337" w14:textId="77777777" w:rsidR="0091304E" w:rsidRPr="00CD713C" w:rsidRDefault="0091304E" w:rsidP="00897F2B">
      <w:pPr>
        <w:pStyle w:val="PR2"/>
      </w:pPr>
      <w:r w:rsidRPr="00CD713C">
        <w:t>Shelves: Provide the following style and number of adjustable shelves:</w:t>
      </w:r>
    </w:p>
    <w:p w14:paraId="219C92B8" w14:textId="77777777" w:rsidR="0091304E" w:rsidRDefault="0091304E" w:rsidP="00897F2B">
      <w:pPr>
        <w:pStyle w:val="SpecifierNote"/>
      </w:pPr>
      <w:r>
        <w:t>Retain styles and number of shelves required from list below.</w:t>
      </w:r>
    </w:p>
    <w:p w14:paraId="0EB5593D" w14:textId="77777777" w:rsidR="0091304E" w:rsidRPr="00CD713C" w:rsidRDefault="0091304E" w:rsidP="00897F2B">
      <w:pPr>
        <w:pStyle w:val="PR3"/>
      </w:pPr>
      <w:r w:rsidRPr="00CD713C">
        <w:t xml:space="preserve">Flat; </w:t>
      </w:r>
      <w:r w:rsidRPr="00897F2B">
        <w:rPr>
          <w:b/>
          <w:bCs/>
        </w:rPr>
        <w:t>[</w:t>
      </w:r>
      <w:r w:rsidRPr="00967BDC">
        <w:rPr>
          <w:b/>
          <w:bCs/>
        </w:rPr>
        <w:t>six</w:t>
      </w:r>
      <w:r w:rsidRPr="00897F2B">
        <w:rPr>
          <w:b/>
          <w:bCs/>
        </w:rPr>
        <w:t>] [</w:t>
      </w:r>
      <w:r w:rsidRPr="00967BDC">
        <w:rPr>
          <w:b/>
          <w:bCs/>
        </w:rPr>
        <w:t>five</w:t>
      </w:r>
      <w:r w:rsidRPr="00897F2B">
        <w:rPr>
          <w:b/>
          <w:bCs/>
        </w:rPr>
        <w:t>] [</w:t>
      </w:r>
      <w:r w:rsidRPr="00967BDC">
        <w:rPr>
          <w:b/>
          <w:bCs/>
        </w:rPr>
        <w:t>four</w:t>
      </w:r>
      <w:r w:rsidRPr="00897F2B">
        <w:rPr>
          <w:b/>
          <w:bCs/>
        </w:rPr>
        <w:t>] [</w:t>
      </w:r>
      <w:r w:rsidRPr="00967BDC">
        <w:rPr>
          <w:b/>
          <w:bCs/>
        </w:rPr>
        <w:t>two</w:t>
      </w:r>
      <w:r w:rsidRPr="00897F2B">
        <w:rPr>
          <w:b/>
          <w:bCs/>
        </w:rPr>
        <w:t>] &lt;</w:t>
      </w:r>
      <w:r w:rsidRPr="00967BDC">
        <w:rPr>
          <w:b/>
          <w:bCs/>
        </w:rPr>
        <w:t>Insert number</w:t>
      </w:r>
      <w:r w:rsidRPr="00897F2B">
        <w:rPr>
          <w:b/>
          <w:bCs/>
        </w:rPr>
        <w:t>&gt;</w:t>
      </w:r>
      <w:r w:rsidRPr="00CD713C">
        <w:t xml:space="preserve"> shelves.</w:t>
      </w:r>
    </w:p>
    <w:p w14:paraId="5E2D3C12" w14:textId="77777777" w:rsidR="0091304E" w:rsidRPr="00CD713C" w:rsidRDefault="0091304E" w:rsidP="00897F2B">
      <w:pPr>
        <w:pStyle w:val="PR3"/>
      </w:pPr>
      <w:r w:rsidRPr="00CD713C">
        <w:t xml:space="preserve">Adjustable divider; </w:t>
      </w:r>
      <w:r w:rsidRPr="00897F2B">
        <w:rPr>
          <w:b/>
          <w:bCs/>
        </w:rPr>
        <w:t>&lt;</w:t>
      </w:r>
      <w:r w:rsidRPr="00967BDC">
        <w:rPr>
          <w:b/>
          <w:bCs/>
        </w:rPr>
        <w:t>Insert number</w:t>
      </w:r>
      <w:r w:rsidRPr="00897F2B">
        <w:rPr>
          <w:b/>
          <w:bCs/>
        </w:rPr>
        <w:t>&gt;</w:t>
      </w:r>
      <w:r w:rsidRPr="00CD713C">
        <w:t xml:space="preserve"> shelves.</w:t>
      </w:r>
    </w:p>
    <w:p w14:paraId="08666040" w14:textId="77777777" w:rsidR="0091304E" w:rsidRPr="00CD713C" w:rsidRDefault="0091304E" w:rsidP="00897F2B">
      <w:pPr>
        <w:pStyle w:val="PR3"/>
      </w:pPr>
      <w:r w:rsidRPr="00CD713C">
        <w:t xml:space="preserve">Fixed periodical; </w:t>
      </w:r>
      <w:r w:rsidRPr="00897F2B">
        <w:rPr>
          <w:b/>
          <w:bCs/>
        </w:rPr>
        <w:t>&lt;</w:t>
      </w:r>
      <w:r w:rsidRPr="00967BDC">
        <w:rPr>
          <w:b/>
          <w:bCs/>
        </w:rPr>
        <w:t>Insert number</w:t>
      </w:r>
      <w:r w:rsidRPr="00897F2B">
        <w:rPr>
          <w:b/>
          <w:bCs/>
        </w:rPr>
        <w:t>&gt;</w:t>
      </w:r>
      <w:r w:rsidRPr="00CD713C">
        <w:t xml:space="preserve"> shelves.</w:t>
      </w:r>
    </w:p>
    <w:p w14:paraId="5A872554" w14:textId="77777777" w:rsidR="0091304E" w:rsidRPr="00CD713C" w:rsidRDefault="0091304E" w:rsidP="00897F2B">
      <w:pPr>
        <w:pStyle w:val="PR3"/>
      </w:pPr>
      <w:r w:rsidRPr="00CD713C">
        <w:t xml:space="preserve">Hinged periodical; </w:t>
      </w:r>
      <w:r w:rsidRPr="00897F2B">
        <w:rPr>
          <w:b/>
          <w:bCs/>
        </w:rPr>
        <w:t>&lt;</w:t>
      </w:r>
      <w:r w:rsidRPr="00967BDC">
        <w:rPr>
          <w:b/>
          <w:bCs/>
        </w:rPr>
        <w:t>Insert number</w:t>
      </w:r>
      <w:r w:rsidRPr="00897F2B">
        <w:rPr>
          <w:b/>
          <w:bCs/>
        </w:rPr>
        <w:t>&gt;</w:t>
      </w:r>
      <w:r w:rsidRPr="00CD713C">
        <w:t xml:space="preserve"> shelves.</w:t>
      </w:r>
    </w:p>
    <w:p w14:paraId="0DAFFC8F" w14:textId="77777777" w:rsidR="0091304E" w:rsidRPr="00CD713C" w:rsidRDefault="0091304E" w:rsidP="00897F2B">
      <w:pPr>
        <w:pStyle w:val="PR3"/>
      </w:pPr>
      <w:r w:rsidRPr="00CD713C">
        <w:t xml:space="preserve">Cascade newspaper display; </w:t>
      </w:r>
      <w:r w:rsidRPr="00897F2B">
        <w:rPr>
          <w:b/>
          <w:bCs/>
        </w:rPr>
        <w:t>&lt;</w:t>
      </w:r>
      <w:r w:rsidRPr="00967BDC">
        <w:rPr>
          <w:b/>
          <w:bCs/>
        </w:rPr>
        <w:t>Insert number</w:t>
      </w:r>
      <w:r w:rsidRPr="00897F2B">
        <w:rPr>
          <w:b/>
          <w:bCs/>
        </w:rPr>
        <w:t>&gt;</w:t>
      </w:r>
      <w:r w:rsidRPr="00CD713C">
        <w:t xml:space="preserve"> shelves.</w:t>
      </w:r>
    </w:p>
    <w:p w14:paraId="3378A2C9" w14:textId="77777777" w:rsidR="0091304E" w:rsidRPr="00CD713C" w:rsidRDefault="0091304E" w:rsidP="00897F2B">
      <w:pPr>
        <w:pStyle w:val="PR3"/>
      </w:pPr>
      <w:r w:rsidRPr="00CD713C">
        <w:t xml:space="preserve">Horizontal newspaper display; </w:t>
      </w:r>
      <w:r w:rsidRPr="00897F2B">
        <w:rPr>
          <w:b/>
          <w:bCs/>
        </w:rPr>
        <w:t>&lt;</w:t>
      </w:r>
      <w:r w:rsidRPr="00967BDC">
        <w:rPr>
          <w:b/>
          <w:bCs/>
        </w:rPr>
        <w:t>Insert number</w:t>
      </w:r>
      <w:r w:rsidRPr="00897F2B">
        <w:rPr>
          <w:b/>
          <w:bCs/>
        </w:rPr>
        <w:t>&gt;</w:t>
      </w:r>
      <w:r w:rsidRPr="00CD713C">
        <w:t xml:space="preserve"> shelves.</w:t>
      </w:r>
    </w:p>
    <w:p w14:paraId="3609D2A2" w14:textId="77777777" w:rsidR="0091304E" w:rsidRPr="00CD713C" w:rsidRDefault="0091304E" w:rsidP="00897F2B">
      <w:pPr>
        <w:pStyle w:val="PR3"/>
      </w:pPr>
      <w:r w:rsidRPr="00CD713C">
        <w:t xml:space="preserve">Multimedia; </w:t>
      </w:r>
      <w:r w:rsidRPr="00897F2B">
        <w:rPr>
          <w:b/>
          <w:bCs/>
        </w:rPr>
        <w:t>&lt;</w:t>
      </w:r>
      <w:r w:rsidRPr="00967BDC">
        <w:rPr>
          <w:b/>
          <w:bCs/>
        </w:rPr>
        <w:t>Insert number</w:t>
      </w:r>
      <w:r w:rsidRPr="00897F2B">
        <w:rPr>
          <w:b/>
          <w:bCs/>
        </w:rPr>
        <w:t>&gt;</w:t>
      </w:r>
      <w:r w:rsidRPr="00CD713C">
        <w:t xml:space="preserve"> shelves.</w:t>
      </w:r>
    </w:p>
    <w:p w14:paraId="31E273FC" w14:textId="77777777" w:rsidR="0091304E" w:rsidRPr="00CD713C" w:rsidRDefault="0091304E" w:rsidP="00897F2B">
      <w:pPr>
        <w:pStyle w:val="PR3"/>
      </w:pPr>
      <w:r w:rsidRPr="00CD713C">
        <w:t xml:space="preserve">Picture book; </w:t>
      </w:r>
      <w:r w:rsidRPr="00897F2B">
        <w:rPr>
          <w:b/>
          <w:bCs/>
        </w:rPr>
        <w:t>&lt;</w:t>
      </w:r>
      <w:r w:rsidRPr="00967BDC">
        <w:rPr>
          <w:b/>
          <w:bCs/>
        </w:rPr>
        <w:t>Insert number</w:t>
      </w:r>
      <w:r w:rsidRPr="00897F2B">
        <w:rPr>
          <w:b/>
          <w:bCs/>
        </w:rPr>
        <w:t>&gt;</w:t>
      </w:r>
      <w:r w:rsidRPr="00CD713C">
        <w:t xml:space="preserve"> shelves.</w:t>
      </w:r>
    </w:p>
    <w:p w14:paraId="2289494A" w14:textId="4C49D8E9" w:rsidR="0091304E" w:rsidRPr="00CD713C" w:rsidRDefault="0091304E" w:rsidP="00CD713C">
      <w:pPr>
        <w:pStyle w:val="PR1"/>
      </w:pPr>
      <w:r w:rsidRPr="00CD713C">
        <w:t xml:space="preserve">Base Frames: Solid hardwood toe kick, back rail, and two end cleats, </w:t>
      </w:r>
      <w:r w:rsidRPr="00897F2B">
        <w:rPr>
          <w:rStyle w:val="IP"/>
          <w:color w:val="auto"/>
        </w:rPr>
        <w:t>3 to 4 inches</w:t>
      </w:r>
      <w:r w:rsidRPr="00CD713C">
        <w:t xml:space="preserve"> high, designed to support bottom shelf and fabricated to attach and tie together vertical panels.</w:t>
      </w:r>
    </w:p>
    <w:p w14:paraId="07CD7234" w14:textId="24125911" w:rsidR="0091304E" w:rsidRPr="00CD713C" w:rsidRDefault="0091304E" w:rsidP="00CD713C">
      <w:pPr>
        <w:pStyle w:val="PR1"/>
      </w:pPr>
      <w:r w:rsidRPr="00CD713C">
        <w:t xml:space="preserve">Bottom Shelf: Solid hardwood boards glued together, </w:t>
      </w:r>
      <w:r w:rsidRPr="00897F2B">
        <w:rPr>
          <w:rStyle w:val="IP"/>
          <w:color w:val="auto"/>
        </w:rPr>
        <w:t>3/4 inch</w:t>
      </w:r>
      <w:r w:rsidRPr="00CD713C">
        <w:t xml:space="preserve"> thick, or veneer panels, </w:t>
      </w:r>
      <w:r w:rsidRPr="00897F2B">
        <w:rPr>
          <w:rStyle w:val="IP"/>
          <w:color w:val="auto"/>
        </w:rPr>
        <w:t>1 inch</w:t>
      </w:r>
      <w:r w:rsidRPr="00CD713C">
        <w:t xml:space="preserve"> thick, with </w:t>
      </w:r>
      <w:r w:rsidRPr="00897F2B">
        <w:rPr>
          <w:rStyle w:val="IP"/>
          <w:color w:val="auto"/>
        </w:rPr>
        <w:t>1/4-inch</w:t>
      </w:r>
      <w:r w:rsidRPr="00CD713C">
        <w:t xml:space="preserve"> solid-wood banding.</w:t>
      </w:r>
    </w:p>
    <w:p w14:paraId="6FA2F1F4" w14:textId="77777777" w:rsidR="0091304E" w:rsidRPr="00CD713C" w:rsidRDefault="0091304E" w:rsidP="00CD713C">
      <w:pPr>
        <w:pStyle w:val="PR1"/>
      </w:pPr>
      <w:r w:rsidRPr="00CD713C">
        <w:t>Adjustable Shelves:</w:t>
      </w:r>
    </w:p>
    <w:p w14:paraId="59291F44" w14:textId="6EEFA5F5" w:rsidR="0091304E" w:rsidRDefault="0091304E" w:rsidP="00897F2B">
      <w:pPr>
        <w:pStyle w:val="SpecifierNote"/>
      </w:pPr>
      <w:r>
        <w:t>Retain "Adjustable Wood Shelves" or "Adjustable Steel Shelves" subparagraph below.</w:t>
      </w:r>
    </w:p>
    <w:p w14:paraId="19A156D6" w14:textId="00B03D34" w:rsidR="0091304E" w:rsidRPr="00CD713C" w:rsidRDefault="0091304E" w:rsidP="00897F2B">
      <w:pPr>
        <w:pStyle w:val="PR2"/>
      </w:pPr>
      <w:r w:rsidRPr="00CD713C">
        <w:t xml:space="preserve">Adjustable Wood Shelves: Panels consisting of solid hardwood boards glued together, </w:t>
      </w:r>
      <w:r w:rsidRPr="00897F2B">
        <w:rPr>
          <w:rStyle w:val="IP"/>
          <w:color w:val="auto"/>
        </w:rPr>
        <w:t>3/4 inch</w:t>
      </w:r>
      <w:r w:rsidRPr="00CD713C">
        <w:t xml:space="preserve"> thick, or veneer panels, </w:t>
      </w:r>
      <w:r w:rsidRPr="00897F2B">
        <w:rPr>
          <w:rStyle w:val="IP"/>
          <w:color w:val="auto"/>
        </w:rPr>
        <w:t>1 inch</w:t>
      </w:r>
      <w:r w:rsidRPr="00CD713C">
        <w:t xml:space="preserve"> thick, with </w:t>
      </w:r>
      <w:r w:rsidRPr="00897F2B">
        <w:rPr>
          <w:rStyle w:val="IP"/>
          <w:color w:val="auto"/>
        </w:rPr>
        <w:t>1/4-inch</w:t>
      </w:r>
      <w:r w:rsidRPr="00CD713C">
        <w:t xml:space="preserve"> solid-wood banding, and grooved on underside to rest securely on supporting pins.</w:t>
      </w:r>
    </w:p>
    <w:p w14:paraId="5D8D0F21" w14:textId="245C4D56" w:rsidR="0091304E" w:rsidRPr="00CD713C" w:rsidRDefault="0091304E" w:rsidP="00897F2B">
      <w:pPr>
        <w:pStyle w:val="PR2"/>
      </w:pPr>
      <w:r w:rsidRPr="00CD713C">
        <w:t xml:space="preserve">Adjustable Steel Shelves: </w:t>
      </w:r>
      <w:r w:rsidRPr="00897F2B">
        <w:rPr>
          <w:rStyle w:val="IP"/>
          <w:color w:val="auto"/>
        </w:rPr>
        <w:t>0.048-inch (18 ga) -</w:t>
      </w:r>
      <w:r w:rsidRPr="00CD713C">
        <w:t xml:space="preserve"> thick cold-rolled steel sheet.</w:t>
      </w:r>
    </w:p>
    <w:p w14:paraId="078A5875" w14:textId="271E7A80" w:rsidR="0091304E" w:rsidRPr="00CD713C" w:rsidRDefault="0091304E" w:rsidP="00CD713C">
      <w:pPr>
        <w:pStyle w:val="PR1"/>
      </w:pPr>
      <w:r w:rsidRPr="00CD713C">
        <w:t xml:space="preserve">End Panels: Panels consisting of </w:t>
      </w:r>
      <w:r w:rsidRPr="00897F2B">
        <w:rPr>
          <w:b/>
          <w:bCs/>
        </w:rPr>
        <w:t>[</w:t>
      </w:r>
      <w:r w:rsidRPr="00967BDC">
        <w:rPr>
          <w:b/>
          <w:bCs/>
        </w:rPr>
        <w:t xml:space="preserve">solid hardwood boards glued together, </w:t>
      </w:r>
      <w:r w:rsidRPr="00897F2B">
        <w:rPr>
          <w:rStyle w:val="IP"/>
          <w:b/>
          <w:bCs/>
          <w:color w:val="auto"/>
        </w:rPr>
        <w:t>3/4 inch</w:t>
      </w:r>
      <w:r w:rsidRPr="00967BDC">
        <w:rPr>
          <w:b/>
          <w:bCs/>
        </w:rPr>
        <w:t xml:space="preserve"> thick,</w:t>
      </w:r>
      <w:r w:rsidRPr="00897F2B">
        <w:rPr>
          <w:b/>
          <w:bCs/>
        </w:rPr>
        <w:t>] [</w:t>
      </w:r>
      <w:r w:rsidRPr="00967BDC">
        <w:rPr>
          <w:b/>
          <w:bCs/>
        </w:rPr>
        <w:t>or</w:t>
      </w:r>
      <w:r w:rsidRPr="00897F2B">
        <w:rPr>
          <w:b/>
          <w:bCs/>
        </w:rPr>
        <w:t>] [</w:t>
      </w:r>
      <w:r w:rsidRPr="00967BDC">
        <w:rPr>
          <w:b/>
          <w:bCs/>
        </w:rPr>
        <w:t xml:space="preserve">veneer-faced panels, five or nine ply, </w:t>
      </w:r>
      <w:r w:rsidRPr="00897F2B">
        <w:rPr>
          <w:rStyle w:val="IP"/>
          <w:b/>
          <w:bCs/>
          <w:color w:val="auto"/>
        </w:rPr>
        <w:t>1 inch</w:t>
      </w:r>
      <w:r w:rsidRPr="00967BDC">
        <w:rPr>
          <w:b/>
          <w:bCs/>
        </w:rPr>
        <w:t xml:space="preserve"> thick, with </w:t>
      </w:r>
      <w:r w:rsidRPr="00897F2B">
        <w:rPr>
          <w:rStyle w:val="IP"/>
          <w:b/>
          <w:bCs/>
          <w:color w:val="auto"/>
        </w:rPr>
        <w:t>1/4-inch</w:t>
      </w:r>
      <w:r w:rsidRPr="00967BDC">
        <w:rPr>
          <w:b/>
          <w:bCs/>
        </w:rPr>
        <w:t xml:space="preserve"> solid-wood banding</w:t>
      </w:r>
      <w:r w:rsidRPr="00897F2B">
        <w:rPr>
          <w:b/>
          <w:bCs/>
        </w:rPr>
        <w:t>]</w:t>
      </w:r>
      <w:r w:rsidRPr="00CD713C">
        <w:t xml:space="preserve">. Provide two rows of holes at </w:t>
      </w:r>
      <w:r w:rsidRPr="00897F2B">
        <w:rPr>
          <w:rStyle w:val="IP"/>
          <w:color w:val="auto"/>
        </w:rPr>
        <w:t>1-1/4-inch</w:t>
      </w:r>
      <w:r w:rsidRPr="00CD713C">
        <w:t xml:space="preserve"> intervals for </w:t>
      </w:r>
      <w:r w:rsidRPr="00897F2B">
        <w:rPr>
          <w:rStyle w:val="IP"/>
          <w:color w:val="auto"/>
        </w:rPr>
        <w:t>5/16-inch</w:t>
      </w:r>
      <w:r w:rsidRPr="00CD713C">
        <w:t xml:space="preserve"> shelf-support pins on one side of end panels and both sides of intermediate panels.</w:t>
      </w:r>
    </w:p>
    <w:p w14:paraId="61703075" w14:textId="026F12EB" w:rsidR="0091304E" w:rsidRPr="00CD713C" w:rsidRDefault="0091304E" w:rsidP="00CD713C">
      <w:pPr>
        <w:pStyle w:val="PR1"/>
      </w:pPr>
      <w:r w:rsidRPr="00CD713C">
        <w:t xml:space="preserve">Tops: </w:t>
      </w:r>
      <w:r w:rsidRPr="00897F2B">
        <w:rPr>
          <w:rStyle w:val="IP"/>
          <w:color w:val="auto"/>
        </w:rPr>
        <w:t>3/4- to 1-inch-</w:t>
      </w:r>
      <w:r w:rsidRPr="00CD713C">
        <w:t xml:space="preserve"> thick </w:t>
      </w:r>
      <w:r w:rsidRPr="00897F2B">
        <w:rPr>
          <w:b/>
          <w:bCs/>
        </w:rPr>
        <w:t>[</w:t>
      </w:r>
      <w:r w:rsidRPr="00967BDC">
        <w:rPr>
          <w:b/>
          <w:bCs/>
        </w:rPr>
        <w:t>veneer-</w:t>
      </w:r>
      <w:r w:rsidRPr="00897F2B">
        <w:rPr>
          <w:b/>
          <w:bCs/>
        </w:rPr>
        <w:t>] [</w:t>
      </w:r>
      <w:r w:rsidRPr="00967BDC">
        <w:rPr>
          <w:b/>
          <w:bCs/>
        </w:rPr>
        <w:t>plastic laminate-</w:t>
      </w:r>
      <w:r w:rsidRPr="00897F2B">
        <w:rPr>
          <w:b/>
          <w:bCs/>
        </w:rPr>
        <w:t>]</w:t>
      </w:r>
      <w:r w:rsidRPr="00967BDC">
        <w:t xml:space="preserve">faced panels banded with </w:t>
      </w:r>
      <w:r w:rsidRPr="00897F2B">
        <w:rPr>
          <w:rStyle w:val="IP"/>
          <w:color w:val="auto"/>
        </w:rPr>
        <w:t>2- to 3-inch</w:t>
      </w:r>
      <w:r w:rsidRPr="00897F2B">
        <w:rPr>
          <w:b/>
          <w:bCs/>
        </w:rPr>
        <w:t xml:space="preserve"> [</w:t>
      </w:r>
      <w:r w:rsidRPr="00967BDC">
        <w:rPr>
          <w:b/>
          <w:bCs/>
        </w:rPr>
        <w:t>solid hardwood</w:t>
      </w:r>
      <w:r w:rsidRPr="00897F2B">
        <w:rPr>
          <w:b/>
          <w:bCs/>
        </w:rPr>
        <w:t>] [</w:t>
      </w:r>
      <w:r w:rsidRPr="00967BDC">
        <w:rPr>
          <w:b/>
          <w:bCs/>
        </w:rPr>
        <w:t>plastic laminate-faced</w:t>
      </w:r>
      <w:r w:rsidRPr="00897F2B">
        <w:rPr>
          <w:b/>
          <w:bCs/>
        </w:rPr>
        <w:t>]</w:t>
      </w:r>
      <w:r w:rsidRPr="00CD713C">
        <w:t xml:space="preserve"> fasciae on one side for single-faced units and on two sides for double-faced units, fabricated to attach and tie together vertical panels </w:t>
      </w:r>
      <w:r w:rsidRPr="00897F2B">
        <w:rPr>
          <w:b/>
          <w:bCs/>
        </w:rPr>
        <w:t>[</w:t>
      </w:r>
      <w:r w:rsidRPr="00967BDC">
        <w:rPr>
          <w:b/>
          <w:bCs/>
        </w:rPr>
        <w:t>and for continuous horizontal shelving</w:t>
      </w:r>
      <w:r w:rsidRPr="00897F2B">
        <w:rPr>
          <w:b/>
          <w:bCs/>
        </w:rPr>
        <w:t>]</w:t>
      </w:r>
      <w:r w:rsidRPr="00CD713C">
        <w:t>.</w:t>
      </w:r>
    </w:p>
    <w:p w14:paraId="27FFDBEF" w14:textId="7A356E7A" w:rsidR="0091304E" w:rsidRDefault="0091304E" w:rsidP="00897F2B">
      <w:pPr>
        <w:pStyle w:val="SpecifierNote"/>
      </w:pPr>
      <w:r>
        <w:t>Retain "Back Panels" paragraph below for single-faced units.</w:t>
      </w:r>
    </w:p>
    <w:p w14:paraId="1DA53B17" w14:textId="0E976E8D" w:rsidR="0091304E" w:rsidRPr="00CD713C" w:rsidRDefault="0091304E" w:rsidP="00CD713C">
      <w:pPr>
        <w:pStyle w:val="PR1"/>
      </w:pPr>
      <w:r w:rsidRPr="00CD713C">
        <w:t xml:space="preserve">Back Panels: Veneer-faced panels, </w:t>
      </w:r>
      <w:r w:rsidRPr="00897F2B">
        <w:rPr>
          <w:rStyle w:val="IP"/>
          <w:color w:val="auto"/>
        </w:rPr>
        <w:t>1/4 inch</w:t>
      </w:r>
      <w:r w:rsidRPr="00CD713C">
        <w:t xml:space="preserve"> thick, at each single-faced unit.</w:t>
      </w:r>
    </w:p>
    <w:p w14:paraId="66D89DF8" w14:textId="6278E2F9" w:rsidR="0091304E" w:rsidRDefault="0091304E" w:rsidP="00897F2B">
      <w:pPr>
        <w:pStyle w:val="SpecifierNote"/>
      </w:pPr>
      <w:r>
        <w:t>Retain "Divider Panels" paragraph below for double-faced units.</w:t>
      </w:r>
    </w:p>
    <w:p w14:paraId="1F313146" w14:textId="1FFCDEFE" w:rsidR="0091304E" w:rsidRPr="00CD713C" w:rsidRDefault="0091304E" w:rsidP="00CD713C">
      <w:pPr>
        <w:pStyle w:val="PR1"/>
      </w:pPr>
      <w:r w:rsidRPr="00CD713C">
        <w:t xml:space="preserve">Divider Panels: Veneer-faced panels, </w:t>
      </w:r>
      <w:r w:rsidRPr="00897F2B">
        <w:rPr>
          <w:rStyle w:val="IP"/>
          <w:color w:val="auto"/>
        </w:rPr>
        <w:t>1/4 inch</w:t>
      </w:r>
      <w:r w:rsidRPr="00CD713C">
        <w:t xml:space="preserve"> thick, at each double-faced unit.</w:t>
      </w:r>
    </w:p>
    <w:p w14:paraId="3D3C1FC6" w14:textId="77777777" w:rsidR="0091304E" w:rsidRDefault="0091304E">
      <w:pPr>
        <w:pStyle w:val="ART"/>
      </w:pPr>
      <w:r>
        <w:t>STEEL-CASE SHELVING</w:t>
      </w:r>
    </w:p>
    <w:p w14:paraId="469BC47F" w14:textId="77777777" w:rsidR="0091304E" w:rsidRPr="00CD713C" w:rsidRDefault="0091304E" w:rsidP="00CD713C">
      <w:pPr>
        <w:pStyle w:val="PR1"/>
      </w:pPr>
      <w:r w:rsidRPr="00CD713C">
        <w:t>Steel-Case Library Shelving: Shelving designed for library use, consisting of full end, top, and back panels, with end panels made to receive adjustable shelves in slots or to receive clips to support adjustable shelves.</w:t>
      </w:r>
    </w:p>
    <w:p w14:paraId="60CE269C" w14:textId="43038ACB" w:rsidR="0091304E" w:rsidRPr="00626086" w:rsidRDefault="00A870AB" w:rsidP="00897F2B">
      <w:pPr>
        <w:pStyle w:val="PR2"/>
      </w:pPr>
      <w:bookmarkStart w:id="2" w:name="ptBookmark832"/>
      <w:r w:rsidRPr="00897F2B">
        <w:rPr>
          <w:rStyle w:val="SAhyperlink"/>
          <w:color w:val="auto"/>
          <w:u w:val="none"/>
        </w:rPr>
        <w:t>Manufacturers:</w:t>
      </w:r>
      <w:r w:rsidR="0091304E" w:rsidRPr="00626086">
        <w:t xml:space="preserve"> Subject to compliance with requirements, available manufacturers offering products that may be incorporated into the Work include, but are not limited to the following:</w:t>
      </w:r>
    </w:p>
    <w:p w14:paraId="5FAC0CC8" w14:textId="79F06363" w:rsidR="0091304E" w:rsidRPr="00626086" w:rsidRDefault="00A870AB" w:rsidP="00897F2B">
      <w:pPr>
        <w:pStyle w:val="PR3"/>
      </w:pPr>
      <w:r w:rsidRPr="00897F2B">
        <w:rPr>
          <w:rStyle w:val="SAhyperlink"/>
          <w:color w:val="auto"/>
          <w:u w:val="none"/>
        </w:rPr>
        <w:t>Adjustable Shelving; Karp Associates, Inc</w:t>
      </w:r>
      <w:r w:rsidR="0091304E" w:rsidRPr="00626086">
        <w:t>.</w:t>
      </w:r>
    </w:p>
    <w:p w14:paraId="667333E3" w14:textId="1621BE69" w:rsidR="0091304E" w:rsidRPr="00626086" w:rsidRDefault="00A870AB" w:rsidP="00897F2B">
      <w:pPr>
        <w:pStyle w:val="PR3"/>
      </w:pPr>
      <w:r w:rsidRPr="00897F2B">
        <w:rPr>
          <w:rStyle w:val="SAhyperlink"/>
          <w:color w:val="auto"/>
          <w:u w:val="none"/>
        </w:rPr>
        <w:t>Borroughs Corporation</w:t>
      </w:r>
      <w:r w:rsidR="0091304E" w:rsidRPr="00626086">
        <w:t>.</w:t>
      </w:r>
    </w:p>
    <w:p w14:paraId="6C9A867F" w14:textId="279275EC" w:rsidR="0091304E" w:rsidRPr="00897F2B" w:rsidRDefault="00A870AB" w:rsidP="00897F2B">
      <w:pPr>
        <w:pStyle w:val="PR3"/>
      </w:pPr>
      <w:r w:rsidRPr="00897F2B">
        <w:rPr>
          <w:rStyle w:val="SAhyperlink"/>
          <w:color w:val="auto"/>
          <w:u w:val="none"/>
        </w:rPr>
        <w:t>Spacesaver Corporation</w:t>
      </w:r>
      <w:r w:rsidR="0091304E" w:rsidRPr="00626086">
        <w:t>.</w:t>
      </w:r>
    </w:p>
    <w:p w14:paraId="7E345082" w14:textId="77777777" w:rsidR="00A870AB" w:rsidRPr="00626086" w:rsidRDefault="00A870AB" w:rsidP="00626086">
      <w:pPr>
        <w:pStyle w:val="PR3"/>
      </w:pPr>
      <w:r w:rsidRPr="00626086">
        <w:rPr>
          <w:rStyle w:val="SAhyperlink"/>
          <w:color w:val="auto"/>
          <w:u w:val="none"/>
        </w:rPr>
        <w:t>Approved equivalent.</w:t>
      </w:r>
    </w:p>
    <w:bookmarkEnd w:id="2"/>
    <w:p w14:paraId="70B1CFE4" w14:textId="00FEA8E9" w:rsidR="0091304E" w:rsidRDefault="0091304E" w:rsidP="00897F2B">
      <w:pPr>
        <w:pStyle w:val="SpecifierNote"/>
      </w:pPr>
      <w:r>
        <w:t>Revise "Bookstack Units" paragraph below to match bookstacks retained for Project. Copy and re-edit if more than one type of bookstack is required; insert a unique designation for each type and indicate locations on Drawings.</w:t>
      </w:r>
    </w:p>
    <w:p w14:paraId="70815F9A" w14:textId="77777777" w:rsidR="0091304E" w:rsidRDefault="0091304E">
      <w:pPr>
        <w:pStyle w:val="PR1"/>
      </w:pPr>
      <w:r>
        <w:t>Bookstack Units &lt;</w:t>
      </w:r>
      <w:r>
        <w:rPr>
          <w:b/>
        </w:rPr>
        <w:t>Insert designation</w:t>
      </w:r>
      <w:r>
        <w:t>&gt;:</w:t>
      </w:r>
    </w:p>
    <w:p w14:paraId="2E3D87DD" w14:textId="77777777" w:rsidR="0091304E" w:rsidRPr="00626086" w:rsidRDefault="0091304E" w:rsidP="00897F2B">
      <w:pPr>
        <w:pStyle w:val="PR2"/>
      </w:pPr>
      <w:r w:rsidRPr="00626086">
        <w:t xml:space="preserve">Type: </w:t>
      </w:r>
      <w:r w:rsidRPr="00897F2B">
        <w:rPr>
          <w:b/>
          <w:bCs/>
        </w:rPr>
        <w:t>[</w:t>
      </w:r>
      <w:r w:rsidRPr="00626086">
        <w:rPr>
          <w:b/>
          <w:bCs/>
        </w:rPr>
        <w:t>Self-supporting</w:t>
      </w:r>
      <w:r w:rsidRPr="00897F2B">
        <w:rPr>
          <w:b/>
          <w:bCs/>
        </w:rPr>
        <w:t>] [</w:t>
      </w:r>
      <w:r w:rsidRPr="00626086">
        <w:rPr>
          <w:b/>
          <w:bCs/>
        </w:rPr>
        <w:t>Starter</w:t>
      </w:r>
      <w:r w:rsidRPr="00897F2B">
        <w:rPr>
          <w:b/>
          <w:bCs/>
        </w:rPr>
        <w:t>] [</w:t>
      </w:r>
      <w:r w:rsidRPr="00626086">
        <w:rPr>
          <w:b/>
          <w:bCs/>
        </w:rPr>
        <w:t>Adder</w:t>
      </w:r>
      <w:r w:rsidRPr="00897F2B">
        <w:rPr>
          <w:b/>
          <w:bCs/>
        </w:rPr>
        <w:t>]</w:t>
      </w:r>
      <w:r w:rsidRPr="00626086">
        <w:t xml:space="preserve"> units.</w:t>
      </w:r>
    </w:p>
    <w:p w14:paraId="0991F8F0" w14:textId="77777777" w:rsidR="0091304E" w:rsidRPr="00626086" w:rsidRDefault="0091304E" w:rsidP="00897F2B">
      <w:pPr>
        <w:pStyle w:val="PR2"/>
      </w:pPr>
      <w:r w:rsidRPr="00626086">
        <w:t xml:space="preserve">Configuration: </w:t>
      </w:r>
      <w:r w:rsidRPr="00897F2B">
        <w:rPr>
          <w:b/>
          <w:bCs/>
        </w:rPr>
        <w:t>[</w:t>
      </w:r>
      <w:r w:rsidRPr="00626086">
        <w:rPr>
          <w:b/>
          <w:bCs/>
        </w:rPr>
        <w:t>Single</w:t>
      </w:r>
      <w:r w:rsidRPr="00897F2B">
        <w:rPr>
          <w:b/>
          <w:bCs/>
        </w:rPr>
        <w:t>] [</w:t>
      </w:r>
      <w:r w:rsidRPr="00626086">
        <w:rPr>
          <w:b/>
          <w:bCs/>
        </w:rPr>
        <w:t>Double</w:t>
      </w:r>
      <w:r w:rsidRPr="00897F2B">
        <w:rPr>
          <w:b/>
          <w:bCs/>
        </w:rPr>
        <w:t>]</w:t>
      </w:r>
      <w:r w:rsidRPr="00626086">
        <w:t>-faced units.</w:t>
      </w:r>
    </w:p>
    <w:p w14:paraId="4007C5E3" w14:textId="78BBA4C6" w:rsidR="0091304E" w:rsidRPr="00626086" w:rsidRDefault="0091304E" w:rsidP="00897F2B">
      <w:pPr>
        <w:pStyle w:val="PR2"/>
      </w:pPr>
      <w:r w:rsidRPr="00626086">
        <w:t xml:space="preserve">Width: </w:t>
      </w:r>
      <w:r w:rsidRPr="00897F2B">
        <w:rPr>
          <w:rStyle w:val="IP"/>
          <w:color w:val="auto"/>
        </w:rPr>
        <w:t>36 inches</w:t>
      </w:r>
      <w:r w:rsidRPr="00626086">
        <w:t>.</w:t>
      </w:r>
    </w:p>
    <w:p w14:paraId="053F5FDF" w14:textId="435889E4" w:rsidR="0091304E" w:rsidRPr="00626086" w:rsidRDefault="0091304E" w:rsidP="00897F2B">
      <w:pPr>
        <w:pStyle w:val="PR2"/>
      </w:pPr>
      <w:r w:rsidRPr="00626086">
        <w:t xml:space="preserve">Height: </w:t>
      </w:r>
      <w:r w:rsidRPr="00897F2B">
        <w:rPr>
          <w:b/>
          <w:bCs/>
        </w:rPr>
        <w:t>[</w:t>
      </w:r>
      <w:r w:rsidRPr="00897F2B">
        <w:rPr>
          <w:rStyle w:val="IP"/>
          <w:b/>
          <w:bCs/>
          <w:color w:val="auto"/>
        </w:rPr>
        <w:t>42 inches</w:t>
      </w:r>
      <w:r w:rsidRPr="00897F2B">
        <w:rPr>
          <w:b/>
          <w:bCs/>
        </w:rPr>
        <w:t>] [</w:t>
      </w:r>
      <w:r w:rsidRPr="00897F2B">
        <w:rPr>
          <w:rStyle w:val="IP"/>
          <w:b/>
          <w:bCs/>
          <w:color w:val="auto"/>
        </w:rPr>
        <w:t>60 inches</w:t>
      </w:r>
      <w:r w:rsidRPr="00897F2B">
        <w:rPr>
          <w:b/>
          <w:bCs/>
        </w:rPr>
        <w:t>] [</w:t>
      </w:r>
      <w:r w:rsidRPr="00897F2B">
        <w:rPr>
          <w:rStyle w:val="IP"/>
          <w:b/>
          <w:bCs/>
          <w:color w:val="auto"/>
        </w:rPr>
        <w:t>84 inches</w:t>
      </w:r>
      <w:r w:rsidRPr="00897F2B">
        <w:rPr>
          <w:b/>
          <w:bCs/>
        </w:rPr>
        <w:t>] [</w:t>
      </w:r>
      <w:r w:rsidRPr="00897F2B">
        <w:rPr>
          <w:rStyle w:val="IP"/>
          <w:b/>
          <w:bCs/>
          <w:color w:val="auto"/>
        </w:rPr>
        <w:t>90 inches</w:t>
      </w:r>
      <w:r w:rsidRPr="00897F2B">
        <w:rPr>
          <w:b/>
          <w:bCs/>
        </w:rPr>
        <w:t>]</w:t>
      </w:r>
      <w:r w:rsidRPr="00626086">
        <w:t>.</w:t>
      </w:r>
    </w:p>
    <w:p w14:paraId="6B4DAFA6" w14:textId="254D8D98" w:rsidR="0091304E" w:rsidRPr="00626086" w:rsidRDefault="0091304E" w:rsidP="00897F2B">
      <w:pPr>
        <w:pStyle w:val="PR2"/>
      </w:pPr>
      <w:r w:rsidRPr="00626086">
        <w:t xml:space="preserve">Shelf Depth: </w:t>
      </w:r>
      <w:r w:rsidRPr="00897F2B">
        <w:rPr>
          <w:b/>
          <w:bCs/>
        </w:rPr>
        <w:t>[</w:t>
      </w:r>
      <w:r w:rsidRPr="00897F2B">
        <w:rPr>
          <w:rStyle w:val="IP"/>
          <w:b/>
          <w:bCs/>
          <w:color w:val="auto"/>
        </w:rPr>
        <w:t>9 inches</w:t>
      </w:r>
      <w:r w:rsidRPr="00897F2B">
        <w:rPr>
          <w:b/>
          <w:bCs/>
        </w:rPr>
        <w:t>] [</w:t>
      </w:r>
      <w:r w:rsidRPr="00897F2B">
        <w:rPr>
          <w:rStyle w:val="IP"/>
          <w:b/>
          <w:bCs/>
          <w:color w:val="auto"/>
        </w:rPr>
        <w:t>10 inches</w:t>
      </w:r>
      <w:r w:rsidRPr="00897F2B">
        <w:rPr>
          <w:b/>
          <w:bCs/>
        </w:rPr>
        <w:t>] [</w:t>
      </w:r>
      <w:r w:rsidRPr="00897F2B">
        <w:rPr>
          <w:rStyle w:val="IP"/>
          <w:b/>
          <w:bCs/>
          <w:color w:val="auto"/>
        </w:rPr>
        <w:t>12 inches</w:t>
      </w:r>
      <w:r w:rsidRPr="00897F2B">
        <w:rPr>
          <w:b/>
          <w:bCs/>
        </w:rPr>
        <w:t>]</w:t>
      </w:r>
      <w:r w:rsidRPr="00626086">
        <w:t xml:space="preserve"> nominal.</w:t>
      </w:r>
    </w:p>
    <w:p w14:paraId="1E5851A4" w14:textId="77777777" w:rsidR="0091304E" w:rsidRPr="00626086" w:rsidRDefault="0091304E" w:rsidP="00897F2B">
      <w:pPr>
        <w:pStyle w:val="PR2"/>
      </w:pPr>
      <w:r w:rsidRPr="00626086">
        <w:t>Shelves: Provide the following style and number of adjustable shelves:</w:t>
      </w:r>
    </w:p>
    <w:p w14:paraId="3D40CE6E" w14:textId="77777777" w:rsidR="0091304E" w:rsidRDefault="0091304E" w:rsidP="00897F2B">
      <w:pPr>
        <w:pStyle w:val="SpecifierNote"/>
      </w:pPr>
      <w:r>
        <w:t>Retain styles and number of shelves required from list below.</w:t>
      </w:r>
    </w:p>
    <w:p w14:paraId="7A3C213B" w14:textId="77777777" w:rsidR="0091304E" w:rsidRPr="00626086" w:rsidRDefault="0091304E" w:rsidP="00897F2B">
      <w:pPr>
        <w:pStyle w:val="PR3"/>
      </w:pPr>
      <w:r w:rsidRPr="00626086">
        <w:t xml:space="preserve">Flat; </w:t>
      </w:r>
      <w:r w:rsidRPr="00897F2B">
        <w:rPr>
          <w:b/>
          <w:bCs/>
        </w:rPr>
        <w:t>[</w:t>
      </w:r>
      <w:r w:rsidRPr="00626086">
        <w:rPr>
          <w:b/>
          <w:bCs/>
        </w:rPr>
        <w:t>six</w:t>
      </w:r>
      <w:r w:rsidRPr="00897F2B">
        <w:rPr>
          <w:b/>
          <w:bCs/>
        </w:rPr>
        <w:t>] [</w:t>
      </w:r>
      <w:r w:rsidRPr="00626086">
        <w:rPr>
          <w:b/>
          <w:bCs/>
        </w:rPr>
        <w:t>five</w:t>
      </w:r>
      <w:r w:rsidRPr="00897F2B">
        <w:rPr>
          <w:b/>
          <w:bCs/>
        </w:rPr>
        <w:t>] [</w:t>
      </w:r>
      <w:r w:rsidRPr="00626086">
        <w:rPr>
          <w:b/>
          <w:bCs/>
        </w:rPr>
        <w:t>four</w:t>
      </w:r>
      <w:r w:rsidRPr="00897F2B">
        <w:rPr>
          <w:b/>
          <w:bCs/>
        </w:rPr>
        <w:t>] [</w:t>
      </w:r>
      <w:r w:rsidRPr="00626086">
        <w:rPr>
          <w:b/>
          <w:bCs/>
        </w:rPr>
        <w:t>two</w:t>
      </w:r>
      <w:r w:rsidRPr="00897F2B">
        <w:rPr>
          <w:b/>
          <w:bCs/>
        </w:rPr>
        <w:t>] &lt;</w:t>
      </w:r>
      <w:r w:rsidRPr="00626086">
        <w:rPr>
          <w:b/>
          <w:bCs/>
        </w:rPr>
        <w:t>Insert number</w:t>
      </w:r>
      <w:r w:rsidRPr="00897F2B">
        <w:rPr>
          <w:b/>
          <w:bCs/>
        </w:rPr>
        <w:t>&gt;</w:t>
      </w:r>
      <w:r w:rsidRPr="00626086">
        <w:t xml:space="preserve"> shelves.</w:t>
      </w:r>
    </w:p>
    <w:p w14:paraId="6FD3DB60" w14:textId="77777777" w:rsidR="0091304E" w:rsidRPr="00626086" w:rsidRDefault="0091304E" w:rsidP="00897F2B">
      <w:pPr>
        <w:pStyle w:val="PR3"/>
      </w:pPr>
      <w:r w:rsidRPr="00626086">
        <w:t xml:space="preserve">Adjustable divider; </w:t>
      </w:r>
      <w:r w:rsidRPr="00897F2B">
        <w:rPr>
          <w:b/>
          <w:bCs/>
        </w:rPr>
        <w:t>&lt;</w:t>
      </w:r>
      <w:r w:rsidRPr="00626086">
        <w:rPr>
          <w:b/>
          <w:bCs/>
        </w:rPr>
        <w:t>Insert number</w:t>
      </w:r>
      <w:r w:rsidRPr="00897F2B">
        <w:rPr>
          <w:b/>
          <w:bCs/>
        </w:rPr>
        <w:t>&gt;</w:t>
      </w:r>
      <w:r w:rsidRPr="00626086">
        <w:t xml:space="preserve"> shelves.</w:t>
      </w:r>
    </w:p>
    <w:p w14:paraId="2D93F753" w14:textId="77777777" w:rsidR="0091304E" w:rsidRPr="00626086" w:rsidRDefault="0091304E" w:rsidP="00897F2B">
      <w:pPr>
        <w:pStyle w:val="PR3"/>
      </w:pPr>
      <w:r w:rsidRPr="00626086">
        <w:t xml:space="preserve">Fixed periodical; </w:t>
      </w:r>
      <w:r w:rsidRPr="00897F2B">
        <w:rPr>
          <w:b/>
          <w:bCs/>
        </w:rPr>
        <w:t>&lt;</w:t>
      </w:r>
      <w:r w:rsidRPr="00626086">
        <w:rPr>
          <w:b/>
          <w:bCs/>
        </w:rPr>
        <w:t>Insert number</w:t>
      </w:r>
      <w:r w:rsidRPr="00897F2B">
        <w:rPr>
          <w:b/>
          <w:bCs/>
        </w:rPr>
        <w:t>&gt;</w:t>
      </w:r>
      <w:r w:rsidRPr="00626086">
        <w:t xml:space="preserve"> shelves.</w:t>
      </w:r>
    </w:p>
    <w:p w14:paraId="2083F1F6" w14:textId="77777777" w:rsidR="0091304E" w:rsidRPr="00626086" w:rsidRDefault="0091304E" w:rsidP="00897F2B">
      <w:pPr>
        <w:pStyle w:val="PR3"/>
      </w:pPr>
      <w:r w:rsidRPr="00626086">
        <w:t xml:space="preserve">Hinged periodical; </w:t>
      </w:r>
      <w:r w:rsidRPr="00897F2B">
        <w:rPr>
          <w:b/>
          <w:bCs/>
        </w:rPr>
        <w:t>&lt;</w:t>
      </w:r>
      <w:r w:rsidRPr="00626086">
        <w:rPr>
          <w:b/>
          <w:bCs/>
        </w:rPr>
        <w:t>Insert number</w:t>
      </w:r>
      <w:r w:rsidRPr="00897F2B">
        <w:rPr>
          <w:b/>
          <w:bCs/>
        </w:rPr>
        <w:t>&gt;</w:t>
      </w:r>
      <w:r w:rsidRPr="00626086">
        <w:t xml:space="preserve"> shelves.</w:t>
      </w:r>
    </w:p>
    <w:p w14:paraId="00E636CC" w14:textId="77777777" w:rsidR="0091304E" w:rsidRPr="00626086" w:rsidRDefault="0091304E" w:rsidP="00897F2B">
      <w:pPr>
        <w:pStyle w:val="PR3"/>
      </w:pPr>
      <w:r w:rsidRPr="00626086">
        <w:t xml:space="preserve">Multimedia; </w:t>
      </w:r>
      <w:r w:rsidRPr="00897F2B">
        <w:rPr>
          <w:b/>
          <w:bCs/>
        </w:rPr>
        <w:t>&lt;</w:t>
      </w:r>
      <w:r w:rsidRPr="00626086">
        <w:rPr>
          <w:b/>
          <w:bCs/>
        </w:rPr>
        <w:t>Insert number</w:t>
      </w:r>
      <w:r w:rsidRPr="00897F2B">
        <w:rPr>
          <w:b/>
          <w:bCs/>
        </w:rPr>
        <w:t>&gt;</w:t>
      </w:r>
      <w:r w:rsidRPr="00626086">
        <w:t xml:space="preserve"> shelves.</w:t>
      </w:r>
    </w:p>
    <w:p w14:paraId="1AD0EE14" w14:textId="77777777" w:rsidR="0091304E" w:rsidRPr="00626086" w:rsidRDefault="0091304E" w:rsidP="00897F2B">
      <w:pPr>
        <w:pStyle w:val="PR3"/>
      </w:pPr>
      <w:r w:rsidRPr="00626086">
        <w:t xml:space="preserve">Picture book; </w:t>
      </w:r>
      <w:r w:rsidRPr="00897F2B">
        <w:rPr>
          <w:b/>
          <w:bCs/>
        </w:rPr>
        <w:t>&lt;</w:t>
      </w:r>
      <w:r w:rsidRPr="00626086">
        <w:rPr>
          <w:b/>
          <w:bCs/>
        </w:rPr>
        <w:t>Insert number</w:t>
      </w:r>
      <w:r w:rsidRPr="00897F2B">
        <w:rPr>
          <w:b/>
          <w:bCs/>
        </w:rPr>
        <w:t>&gt;</w:t>
      </w:r>
      <w:r w:rsidRPr="00626086">
        <w:t xml:space="preserve"> shelves.</w:t>
      </w:r>
    </w:p>
    <w:p w14:paraId="5C4A310F" w14:textId="77777777" w:rsidR="0091304E" w:rsidRPr="00626086" w:rsidRDefault="0091304E" w:rsidP="00897F2B">
      <w:pPr>
        <w:pStyle w:val="PR3"/>
      </w:pPr>
      <w:r w:rsidRPr="00897F2B">
        <w:rPr>
          <w:b/>
          <w:bCs/>
        </w:rPr>
        <w:t>&lt;</w:t>
      </w:r>
      <w:r w:rsidRPr="00626086">
        <w:rPr>
          <w:b/>
          <w:bCs/>
        </w:rPr>
        <w:t>Insert shelf style</w:t>
      </w:r>
      <w:r w:rsidRPr="00897F2B">
        <w:rPr>
          <w:b/>
          <w:bCs/>
        </w:rPr>
        <w:t>&gt;; &lt;</w:t>
      </w:r>
      <w:r w:rsidRPr="00626086">
        <w:rPr>
          <w:b/>
          <w:bCs/>
        </w:rPr>
        <w:t>Insert number</w:t>
      </w:r>
      <w:r w:rsidRPr="00897F2B">
        <w:rPr>
          <w:b/>
          <w:bCs/>
        </w:rPr>
        <w:t>&gt;</w:t>
      </w:r>
      <w:r w:rsidRPr="00626086">
        <w:t xml:space="preserve"> shelves.</w:t>
      </w:r>
    </w:p>
    <w:p w14:paraId="2548EFD8" w14:textId="320DB746" w:rsidR="0091304E" w:rsidRPr="00626086" w:rsidRDefault="0091304E" w:rsidP="00626086">
      <w:pPr>
        <w:pStyle w:val="PR1"/>
      </w:pPr>
      <w:r w:rsidRPr="00626086">
        <w:t xml:space="preserve">End Panels: Double wall; </w:t>
      </w:r>
      <w:r w:rsidRPr="00897F2B">
        <w:rPr>
          <w:rStyle w:val="IP"/>
          <w:color w:val="auto"/>
        </w:rPr>
        <w:t>0.048-inch (18 ga) -</w:t>
      </w:r>
      <w:r w:rsidRPr="00626086">
        <w:t xml:space="preserve"> thick cold-rolled steel sheet, with slots to accept </w:t>
      </w:r>
      <w:r w:rsidRPr="00897F2B">
        <w:rPr>
          <w:b/>
          <w:bCs/>
        </w:rPr>
        <w:t>[</w:t>
      </w:r>
      <w:r w:rsidRPr="00626086">
        <w:rPr>
          <w:b/>
          <w:bCs/>
        </w:rPr>
        <w:t>shelves</w:t>
      </w:r>
      <w:r w:rsidRPr="00897F2B">
        <w:rPr>
          <w:b/>
          <w:bCs/>
        </w:rPr>
        <w:t>] [</w:t>
      </w:r>
      <w:r w:rsidRPr="00626086">
        <w:rPr>
          <w:b/>
          <w:bCs/>
        </w:rPr>
        <w:t>shelf-support clips</w:t>
      </w:r>
      <w:r w:rsidRPr="00897F2B">
        <w:rPr>
          <w:b/>
          <w:bCs/>
        </w:rPr>
        <w:t>]</w:t>
      </w:r>
      <w:r w:rsidRPr="00626086">
        <w:t xml:space="preserve"> at </w:t>
      </w:r>
      <w:r w:rsidRPr="00897F2B">
        <w:rPr>
          <w:b/>
          <w:bCs/>
        </w:rPr>
        <w:t>[</w:t>
      </w:r>
      <w:r w:rsidRPr="00897F2B">
        <w:rPr>
          <w:rStyle w:val="IP"/>
          <w:b/>
          <w:bCs/>
          <w:color w:val="auto"/>
        </w:rPr>
        <w:t>3/4-inch</w:t>
      </w:r>
      <w:r w:rsidRPr="00897F2B">
        <w:rPr>
          <w:b/>
          <w:bCs/>
        </w:rPr>
        <w:t>] [</w:t>
      </w:r>
      <w:r w:rsidRPr="00897F2B">
        <w:rPr>
          <w:rStyle w:val="IP"/>
          <w:b/>
          <w:bCs/>
          <w:color w:val="auto"/>
        </w:rPr>
        <w:t>1-inch</w:t>
      </w:r>
      <w:r w:rsidRPr="00897F2B">
        <w:rPr>
          <w:b/>
          <w:bCs/>
        </w:rPr>
        <w:t>]</w:t>
      </w:r>
      <w:r w:rsidRPr="00626086">
        <w:t xml:space="preserve"> intervals.</w:t>
      </w:r>
    </w:p>
    <w:p w14:paraId="7A25F61A" w14:textId="5E7E1CB2" w:rsidR="0091304E" w:rsidRPr="00626086" w:rsidRDefault="0091304E" w:rsidP="00626086">
      <w:pPr>
        <w:pStyle w:val="PR1"/>
      </w:pPr>
      <w:r w:rsidRPr="00626086">
        <w:t xml:space="preserve">Base Shelf: One-piece, </w:t>
      </w:r>
      <w:r w:rsidRPr="00897F2B">
        <w:rPr>
          <w:rStyle w:val="IP"/>
          <w:color w:val="auto"/>
        </w:rPr>
        <w:t>0.036-inch (20 ga)-</w:t>
      </w:r>
      <w:r w:rsidRPr="00626086">
        <w:t xml:space="preserve"> thick cold-rolled steel sheet, </w:t>
      </w:r>
      <w:r w:rsidRPr="00897F2B">
        <w:rPr>
          <w:b/>
          <w:bCs/>
        </w:rPr>
        <w:t>[</w:t>
      </w:r>
      <w:r w:rsidRPr="00626086">
        <w:rPr>
          <w:b/>
          <w:bCs/>
        </w:rPr>
        <w:t>sloped</w:t>
      </w:r>
      <w:r w:rsidRPr="00897F2B">
        <w:rPr>
          <w:b/>
          <w:bCs/>
        </w:rPr>
        <w:t>] [</w:t>
      </w:r>
      <w:r w:rsidRPr="00626086">
        <w:rPr>
          <w:b/>
          <w:bCs/>
        </w:rPr>
        <w:t>flat</w:t>
      </w:r>
      <w:r w:rsidRPr="00897F2B">
        <w:rPr>
          <w:b/>
          <w:bCs/>
        </w:rPr>
        <w:t>]</w:t>
      </w:r>
      <w:r w:rsidRPr="00626086">
        <w:t xml:space="preserve"> with offset formed base.</w:t>
      </w:r>
    </w:p>
    <w:p w14:paraId="1D5F2BF9" w14:textId="078E1F57" w:rsidR="0091304E" w:rsidRPr="00626086" w:rsidRDefault="0091304E" w:rsidP="00626086">
      <w:pPr>
        <w:pStyle w:val="PR1"/>
      </w:pPr>
      <w:r w:rsidRPr="00626086">
        <w:t xml:space="preserve">Adjustable Shelves: </w:t>
      </w:r>
      <w:r w:rsidRPr="00897F2B">
        <w:rPr>
          <w:rStyle w:val="IP"/>
          <w:color w:val="auto"/>
        </w:rPr>
        <w:t>0.036-inch (20 ga) -</w:t>
      </w:r>
      <w:r w:rsidRPr="00626086">
        <w:t xml:space="preserve"> thick cold-rolled steel sheet.</w:t>
      </w:r>
    </w:p>
    <w:p w14:paraId="6726B1EB" w14:textId="77777777" w:rsidR="0091304E" w:rsidRDefault="0091304E" w:rsidP="00897F2B">
      <w:pPr>
        <w:pStyle w:val="SpecifierNote"/>
      </w:pPr>
      <w:r>
        <w:t>Delete subparagraph below for systems that accept shelving directly into slots.</w:t>
      </w:r>
    </w:p>
    <w:p w14:paraId="528462A1" w14:textId="77777777" w:rsidR="0091304E" w:rsidRPr="00626086" w:rsidRDefault="0091304E" w:rsidP="00897F2B">
      <w:pPr>
        <w:pStyle w:val="PR2"/>
      </w:pPr>
      <w:r w:rsidRPr="00626086">
        <w:t>Provide manufacturer's standard attachment clips.</w:t>
      </w:r>
    </w:p>
    <w:p w14:paraId="3BC8A7A9" w14:textId="40392B17" w:rsidR="0091304E" w:rsidRPr="00626086" w:rsidRDefault="0091304E" w:rsidP="00626086">
      <w:pPr>
        <w:pStyle w:val="PR1"/>
      </w:pPr>
      <w:r w:rsidRPr="00626086">
        <w:t xml:space="preserve">Steel Back Panels: One- or two-piece panels, </w:t>
      </w:r>
      <w:r w:rsidRPr="00897F2B">
        <w:rPr>
          <w:rStyle w:val="IP"/>
          <w:color w:val="auto"/>
        </w:rPr>
        <w:t>0.024-inch (24 ga) -</w:t>
      </w:r>
      <w:r w:rsidRPr="00626086">
        <w:t xml:space="preserve"> thick cold-rolled steel sheet, sized to completely fill space between uprights.</w:t>
      </w:r>
    </w:p>
    <w:p w14:paraId="1BD4CAD3" w14:textId="0E9C94DC" w:rsidR="0091304E" w:rsidRPr="00626086" w:rsidRDefault="0091304E" w:rsidP="00626086">
      <w:pPr>
        <w:pStyle w:val="PR1"/>
      </w:pPr>
      <w:r w:rsidRPr="00626086">
        <w:t xml:space="preserve">Steel Tops: Formed into box shape; </w:t>
      </w:r>
      <w:r w:rsidRPr="00897F2B">
        <w:rPr>
          <w:rStyle w:val="IP"/>
          <w:color w:val="auto"/>
        </w:rPr>
        <w:t>0.036-inch (20 ga) -</w:t>
      </w:r>
      <w:r w:rsidRPr="00626086">
        <w:t xml:space="preserve"> thick cold-rolled steel sheet.</w:t>
      </w:r>
    </w:p>
    <w:p w14:paraId="4D75BE9E" w14:textId="28078547" w:rsidR="0091304E" w:rsidRDefault="0091304E" w:rsidP="00897F2B">
      <w:pPr>
        <w:pStyle w:val="SpecifierNote"/>
      </w:pPr>
      <w:r>
        <w:t>Retain "Veneer-Faced Panels" paragraph below if required. Verify availability with manufacturers.</w:t>
      </w:r>
    </w:p>
    <w:p w14:paraId="391E958E" w14:textId="24541A09" w:rsidR="0091304E" w:rsidRPr="00ED4761" w:rsidRDefault="0091304E" w:rsidP="00ED4761">
      <w:pPr>
        <w:pStyle w:val="PR1"/>
      </w:pPr>
      <w:r w:rsidRPr="00ED4761">
        <w:t xml:space="preserve">Veneer-Faced Panels: </w:t>
      </w:r>
      <w:r w:rsidRPr="00897F2B">
        <w:rPr>
          <w:rStyle w:val="IP"/>
          <w:color w:val="auto"/>
        </w:rPr>
        <w:t>3/4- to 1-inch-</w:t>
      </w:r>
      <w:r w:rsidRPr="00ED4761">
        <w:t xml:space="preserve"> thick veneer-faced panels at </w:t>
      </w:r>
      <w:r w:rsidRPr="00897F2B">
        <w:rPr>
          <w:b/>
          <w:bCs/>
        </w:rPr>
        <w:t>[</w:t>
      </w:r>
      <w:r w:rsidRPr="00ED4761">
        <w:rPr>
          <w:b/>
          <w:bCs/>
        </w:rPr>
        <w:t>top</w:t>
      </w:r>
      <w:r w:rsidRPr="00897F2B">
        <w:rPr>
          <w:b/>
          <w:bCs/>
        </w:rPr>
        <w:t>] [</w:t>
      </w:r>
      <w:r w:rsidRPr="00ED4761">
        <w:rPr>
          <w:b/>
          <w:bCs/>
        </w:rPr>
        <w:t>back</w:t>
      </w:r>
      <w:r w:rsidRPr="00897F2B">
        <w:rPr>
          <w:b/>
          <w:bCs/>
        </w:rPr>
        <w:t>] [</w:t>
      </w:r>
      <w:r w:rsidRPr="00ED4761">
        <w:rPr>
          <w:b/>
          <w:bCs/>
        </w:rPr>
        <w:t>and</w:t>
      </w:r>
      <w:r w:rsidRPr="00897F2B">
        <w:rPr>
          <w:b/>
          <w:bCs/>
        </w:rPr>
        <w:t>] [</w:t>
      </w:r>
      <w:r w:rsidRPr="00ED4761">
        <w:rPr>
          <w:b/>
          <w:bCs/>
        </w:rPr>
        <w:t>ends</w:t>
      </w:r>
      <w:r w:rsidRPr="00897F2B">
        <w:rPr>
          <w:b/>
          <w:bCs/>
        </w:rPr>
        <w:t>]</w:t>
      </w:r>
      <w:r w:rsidRPr="00ED4761">
        <w:t xml:space="preserve"> of units over steel panels at each range, using manufacturer's standard method of connection.</w:t>
      </w:r>
    </w:p>
    <w:p w14:paraId="655C407A" w14:textId="14054F1E" w:rsidR="0091304E" w:rsidRPr="00ED4761" w:rsidRDefault="0091304E" w:rsidP="00897F2B">
      <w:pPr>
        <w:pStyle w:val="PR2"/>
      </w:pPr>
      <w:r w:rsidRPr="00ED4761">
        <w:t xml:space="preserve">Face: </w:t>
      </w:r>
      <w:r w:rsidRPr="00897F2B">
        <w:rPr>
          <w:b/>
          <w:bCs/>
        </w:rPr>
        <w:t>[</w:t>
      </w:r>
      <w:r w:rsidRPr="00ED4761">
        <w:rPr>
          <w:b/>
          <w:bCs/>
        </w:rPr>
        <w:t>Wood veneer</w:t>
      </w:r>
      <w:r w:rsidRPr="00897F2B">
        <w:rPr>
          <w:b/>
          <w:bCs/>
        </w:rPr>
        <w:t>] [</w:t>
      </w:r>
      <w:r w:rsidRPr="00ED4761">
        <w:rPr>
          <w:b/>
          <w:bCs/>
        </w:rPr>
        <w:t>High-pressure decorative laminate</w:t>
      </w:r>
      <w:r w:rsidRPr="00897F2B">
        <w:rPr>
          <w:b/>
          <w:bCs/>
        </w:rPr>
        <w:t>] [</w:t>
      </w:r>
      <w:r w:rsidRPr="00ED4761">
        <w:rPr>
          <w:b/>
          <w:bCs/>
        </w:rPr>
        <w:t>Thermoset decorative overlay</w:t>
      </w:r>
      <w:r w:rsidRPr="00897F2B">
        <w:rPr>
          <w:b/>
          <w:bCs/>
        </w:rPr>
        <w:t>]</w:t>
      </w:r>
      <w:r w:rsidRPr="00ED4761">
        <w:t>.</w:t>
      </w:r>
    </w:p>
    <w:p w14:paraId="1F2264A2" w14:textId="77777777" w:rsidR="0091304E" w:rsidRPr="00ED4761" w:rsidRDefault="0091304E" w:rsidP="00ED4761">
      <w:pPr>
        <w:pStyle w:val="ART"/>
      </w:pPr>
      <w:r w:rsidRPr="00ED4761">
        <w:t>STEEL FOUR-POST SHELVING</w:t>
      </w:r>
    </w:p>
    <w:p w14:paraId="057B6C4D" w14:textId="77777777" w:rsidR="0091304E" w:rsidRPr="00ED4761" w:rsidRDefault="0091304E" w:rsidP="00ED4761">
      <w:pPr>
        <w:pStyle w:val="PR1"/>
      </w:pPr>
      <w:r w:rsidRPr="00ED4761">
        <w:t>Steel Four-Post Shelving: Shelving designed for library use, consisting of four angle-iron uprights per section, with adjustable shelves resting on shelf supports hung on uprights.</w:t>
      </w:r>
    </w:p>
    <w:p w14:paraId="6AF68A74" w14:textId="2AB8F64F" w:rsidR="0091304E" w:rsidRPr="00ED4761" w:rsidRDefault="00ED4761" w:rsidP="00897F2B">
      <w:pPr>
        <w:pStyle w:val="PR2"/>
      </w:pPr>
      <w:bookmarkStart w:id="3" w:name="ptBookmark833"/>
      <w:r w:rsidRPr="00897F2B">
        <w:rPr>
          <w:rStyle w:val="SAhyperlink"/>
          <w:color w:val="auto"/>
          <w:u w:val="none"/>
        </w:rPr>
        <w:t>Manufacturers:</w:t>
      </w:r>
      <w:r w:rsidR="0091304E" w:rsidRPr="00ED4761">
        <w:t xml:space="preserve"> Subject to compliance with requirements, available manufacturers offering products that may be incorporated into the Work include, but are not limited to the following:</w:t>
      </w:r>
    </w:p>
    <w:p w14:paraId="0F2A8518" w14:textId="14CE0852" w:rsidR="0091304E" w:rsidRPr="00ED4761" w:rsidRDefault="00ED4761" w:rsidP="00897F2B">
      <w:pPr>
        <w:pStyle w:val="PR3"/>
      </w:pPr>
      <w:r w:rsidRPr="00897F2B">
        <w:rPr>
          <w:rStyle w:val="SAhyperlink"/>
          <w:color w:val="auto"/>
          <w:u w:val="none"/>
        </w:rPr>
        <w:t>Aurora Storage Products, Inc</w:t>
      </w:r>
      <w:r w:rsidR="0091304E" w:rsidRPr="00ED4761">
        <w:t>.</w:t>
      </w:r>
    </w:p>
    <w:p w14:paraId="6D40B46B" w14:textId="3F22008A" w:rsidR="0091304E" w:rsidRPr="00ED4761" w:rsidRDefault="00ED4761" w:rsidP="00897F2B">
      <w:pPr>
        <w:pStyle w:val="PR3"/>
      </w:pPr>
      <w:r w:rsidRPr="00897F2B">
        <w:rPr>
          <w:rStyle w:val="SAhyperlink"/>
          <w:color w:val="auto"/>
          <w:u w:val="none"/>
        </w:rPr>
        <w:t>Borroughs Corporation</w:t>
      </w:r>
      <w:r w:rsidR="0091304E" w:rsidRPr="00ED4761">
        <w:t>.</w:t>
      </w:r>
    </w:p>
    <w:p w14:paraId="665670BE" w14:textId="167B844E" w:rsidR="0091304E" w:rsidRPr="00897F2B" w:rsidRDefault="00ED4761" w:rsidP="00897F2B">
      <w:pPr>
        <w:pStyle w:val="PR3"/>
      </w:pPr>
      <w:r w:rsidRPr="00897F2B">
        <w:rPr>
          <w:rStyle w:val="SAhyperlink"/>
          <w:color w:val="auto"/>
          <w:u w:val="none"/>
        </w:rPr>
        <w:t>Spacesaver Corporation</w:t>
      </w:r>
      <w:r w:rsidR="0091304E" w:rsidRPr="00ED4761">
        <w:t>.</w:t>
      </w:r>
    </w:p>
    <w:p w14:paraId="7D88B8DA" w14:textId="77777777" w:rsidR="00ED4761" w:rsidRPr="00285973" w:rsidRDefault="00ED4761" w:rsidP="00ED4761">
      <w:pPr>
        <w:pStyle w:val="PR3"/>
      </w:pPr>
      <w:r>
        <w:rPr>
          <w:rStyle w:val="SAhyperlink"/>
          <w:color w:val="auto"/>
          <w:u w:val="none"/>
        </w:rPr>
        <w:t>Approved equivalent.</w:t>
      </w:r>
    </w:p>
    <w:bookmarkEnd w:id="3"/>
    <w:p w14:paraId="47588EE8" w14:textId="2E3EE41C" w:rsidR="0091304E" w:rsidRDefault="0091304E" w:rsidP="00897F2B">
      <w:pPr>
        <w:pStyle w:val="SpecifierNote"/>
      </w:pPr>
      <w:r>
        <w:t>Revise "Bookstack Units" paragraph below to match bookstacks retained for Project. Copy and re-edit if more than one type of bookstack is required; insert a unique designation for each type and indicate locations on Drawings.</w:t>
      </w:r>
    </w:p>
    <w:p w14:paraId="2B6F394B" w14:textId="77777777" w:rsidR="0091304E" w:rsidRPr="00ED4761" w:rsidRDefault="0091304E" w:rsidP="00ED4761">
      <w:pPr>
        <w:pStyle w:val="PR1"/>
      </w:pPr>
      <w:r w:rsidRPr="00ED4761">
        <w:t xml:space="preserve">Bookstack Units </w:t>
      </w:r>
      <w:r w:rsidRPr="00897F2B">
        <w:rPr>
          <w:b/>
          <w:bCs/>
        </w:rPr>
        <w:t>&lt;</w:t>
      </w:r>
      <w:r w:rsidRPr="00ED4761">
        <w:rPr>
          <w:b/>
          <w:bCs/>
        </w:rPr>
        <w:t>Insert designation</w:t>
      </w:r>
      <w:r w:rsidRPr="00897F2B">
        <w:rPr>
          <w:b/>
          <w:bCs/>
        </w:rPr>
        <w:t>&gt;</w:t>
      </w:r>
      <w:r w:rsidRPr="00ED4761">
        <w:t>:</w:t>
      </w:r>
    </w:p>
    <w:p w14:paraId="64F5B202" w14:textId="77777777" w:rsidR="0091304E" w:rsidRPr="00ED4761" w:rsidRDefault="0091304E" w:rsidP="00897F2B">
      <w:pPr>
        <w:pStyle w:val="PR2"/>
      </w:pPr>
      <w:r w:rsidRPr="00ED4761">
        <w:t xml:space="preserve">Type: </w:t>
      </w:r>
      <w:r w:rsidRPr="00897F2B">
        <w:rPr>
          <w:b/>
          <w:bCs/>
        </w:rPr>
        <w:t>[</w:t>
      </w:r>
      <w:r w:rsidRPr="00ED4761">
        <w:rPr>
          <w:b/>
          <w:bCs/>
        </w:rPr>
        <w:t>Self-supporting</w:t>
      </w:r>
      <w:r w:rsidRPr="00897F2B">
        <w:rPr>
          <w:b/>
          <w:bCs/>
        </w:rPr>
        <w:t>] [</w:t>
      </w:r>
      <w:r w:rsidRPr="00ED4761">
        <w:rPr>
          <w:b/>
          <w:bCs/>
        </w:rPr>
        <w:t>Starter</w:t>
      </w:r>
      <w:r w:rsidRPr="00897F2B">
        <w:rPr>
          <w:b/>
          <w:bCs/>
        </w:rPr>
        <w:t>] [</w:t>
      </w:r>
      <w:r w:rsidRPr="00ED4761">
        <w:rPr>
          <w:b/>
          <w:bCs/>
        </w:rPr>
        <w:t>Adder</w:t>
      </w:r>
      <w:r w:rsidRPr="00897F2B">
        <w:rPr>
          <w:b/>
          <w:bCs/>
        </w:rPr>
        <w:t>]</w:t>
      </w:r>
      <w:r w:rsidRPr="00ED4761">
        <w:t xml:space="preserve"> units.</w:t>
      </w:r>
    </w:p>
    <w:p w14:paraId="40BAE6AB" w14:textId="77777777" w:rsidR="0091304E" w:rsidRPr="00ED4761" w:rsidRDefault="0091304E" w:rsidP="00897F2B">
      <w:pPr>
        <w:pStyle w:val="PR2"/>
      </w:pPr>
      <w:r w:rsidRPr="00ED4761">
        <w:t xml:space="preserve">Configuration: </w:t>
      </w:r>
      <w:r w:rsidRPr="00897F2B">
        <w:rPr>
          <w:b/>
          <w:bCs/>
        </w:rPr>
        <w:t>[</w:t>
      </w:r>
      <w:r w:rsidRPr="00ED4761">
        <w:rPr>
          <w:b/>
          <w:bCs/>
        </w:rPr>
        <w:t>Open</w:t>
      </w:r>
      <w:r w:rsidRPr="00897F2B">
        <w:rPr>
          <w:b/>
          <w:bCs/>
        </w:rPr>
        <w:t>] [</w:t>
      </w:r>
      <w:r w:rsidRPr="00ED4761">
        <w:rPr>
          <w:b/>
          <w:bCs/>
        </w:rPr>
        <w:t>Open with center dividers</w:t>
      </w:r>
      <w:r w:rsidRPr="00897F2B">
        <w:rPr>
          <w:b/>
          <w:bCs/>
        </w:rPr>
        <w:t>] [</w:t>
      </w:r>
      <w:r w:rsidRPr="00ED4761">
        <w:rPr>
          <w:b/>
          <w:bCs/>
        </w:rPr>
        <w:t>Closed back and end</w:t>
      </w:r>
      <w:r w:rsidRPr="00897F2B">
        <w:rPr>
          <w:b/>
          <w:bCs/>
        </w:rPr>
        <w:t>]</w:t>
      </w:r>
      <w:r w:rsidRPr="00ED4761">
        <w:t xml:space="preserve"> units.</w:t>
      </w:r>
    </w:p>
    <w:p w14:paraId="5D301632" w14:textId="7D1CD168" w:rsidR="0091304E" w:rsidRPr="00ED4761" w:rsidRDefault="0091304E" w:rsidP="00897F2B">
      <w:pPr>
        <w:pStyle w:val="PR2"/>
      </w:pPr>
      <w:r w:rsidRPr="00ED4761">
        <w:t xml:space="preserve">Width: </w:t>
      </w:r>
      <w:r w:rsidRPr="00897F2B">
        <w:rPr>
          <w:b/>
          <w:bCs/>
        </w:rPr>
        <w:t>[</w:t>
      </w:r>
      <w:r w:rsidRPr="00897F2B">
        <w:rPr>
          <w:rStyle w:val="IP"/>
          <w:b/>
          <w:bCs/>
          <w:color w:val="auto"/>
        </w:rPr>
        <w:t>30 inches</w:t>
      </w:r>
      <w:r w:rsidRPr="00897F2B">
        <w:rPr>
          <w:b/>
          <w:bCs/>
        </w:rPr>
        <w:t>] [</w:t>
      </w:r>
      <w:r w:rsidRPr="00897F2B">
        <w:rPr>
          <w:rStyle w:val="IP"/>
          <w:b/>
          <w:bCs/>
          <w:color w:val="auto"/>
        </w:rPr>
        <w:t>36 inches</w:t>
      </w:r>
      <w:r w:rsidRPr="00897F2B">
        <w:rPr>
          <w:b/>
          <w:bCs/>
        </w:rPr>
        <w:t>] [</w:t>
      </w:r>
      <w:r w:rsidRPr="00897F2B">
        <w:rPr>
          <w:rStyle w:val="IP"/>
          <w:b/>
          <w:bCs/>
          <w:color w:val="auto"/>
        </w:rPr>
        <w:t>42 inches</w:t>
      </w:r>
      <w:r w:rsidRPr="00897F2B">
        <w:rPr>
          <w:b/>
          <w:bCs/>
        </w:rPr>
        <w:t>] [</w:t>
      </w:r>
      <w:r w:rsidRPr="00897F2B">
        <w:rPr>
          <w:rStyle w:val="IP"/>
          <w:b/>
          <w:bCs/>
          <w:color w:val="auto"/>
        </w:rPr>
        <w:t>48 inches</w:t>
      </w:r>
      <w:r w:rsidRPr="00897F2B">
        <w:rPr>
          <w:b/>
          <w:bCs/>
        </w:rPr>
        <w:t>]</w:t>
      </w:r>
      <w:r w:rsidRPr="00ED4761">
        <w:t>.</w:t>
      </w:r>
    </w:p>
    <w:p w14:paraId="18D06178" w14:textId="70AC7803" w:rsidR="0091304E" w:rsidRPr="00ED4761" w:rsidRDefault="0091304E" w:rsidP="00897F2B">
      <w:pPr>
        <w:pStyle w:val="PR2"/>
      </w:pPr>
      <w:r w:rsidRPr="00ED4761">
        <w:t xml:space="preserve">Height: </w:t>
      </w:r>
      <w:r w:rsidRPr="00897F2B">
        <w:rPr>
          <w:b/>
          <w:bCs/>
        </w:rPr>
        <w:t>[</w:t>
      </w:r>
      <w:r w:rsidRPr="00897F2B">
        <w:rPr>
          <w:rStyle w:val="IP"/>
          <w:b/>
          <w:bCs/>
          <w:color w:val="auto"/>
        </w:rPr>
        <w:t>40 inches</w:t>
      </w:r>
      <w:r w:rsidRPr="00897F2B">
        <w:rPr>
          <w:b/>
          <w:bCs/>
        </w:rPr>
        <w:t>] [</w:t>
      </w:r>
      <w:r w:rsidRPr="00897F2B">
        <w:rPr>
          <w:rStyle w:val="IP"/>
          <w:b/>
          <w:bCs/>
          <w:color w:val="auto"/>
        </w:rPr>
        <w:t>42 inches</w:t>
      </w:r>
      <w:r w:rsidRPr="00897F2B">
        <w:rPr>
          <w:b/>
          <w:bCs/>
        </w:rPr>
        <w:t>] [</w:t>
      </w:r>
      <w:r w:rsidRPr="00897F2B">
        <w:rPr>
          <w:rStyle w:val="IP"/>
          <w:b/>
          <w:bCs/>
          <w:color w:val="auto"/>
        </w:rPr>
        <w:t>64 inches</w:t>
      </w:r>
      <w:r w:rsidRPr="00897F2B">
        <w:rPr>
          <w:b/>
          <w:bCs/>
        </w:rPr>
        <w:t>] [</w:t>
      </w:r>
      <w:r w:rsidRPr="00897F2B">
        <w:rPr>
          <w:rStyle w:val="IP"/>
          <w:b/>
          <w:bCs/>
          <w:color w:val="auto"/>
        </w:rPr>
        <w:t>76 inches</w:t>
      </w:r>
      <w:r w:rsidRPr="00897F2B">
        <w:rPr>
          <w:b/>
          <w:bCs/>
        </w:rPr>
        <w:t>] [</w:t>
      </w:r>
      <w:r w:rsidRPr="00897F2B">
        <w:rPr>
          <w:rStyle w:val="IP"/>
          <w:b/>
          <w:bCs/>
          <w:color w:val="auto"/>
        </w:rPr>
        <w:t>88 inches</w:t>
      </w:r>
      <w:r w:rsidRPr="00897F2B">
        <w:rPr>
          <w:b/>
          <w:bCs/>
        </w:rPr>
        <w:t>]</w:t>
      </w:r>
      <w:r w:rsidRPr="00ED4761">
        <w:t>.</w:t>
      </w:r>
    </w:p>
    <w:p w14:paraId="0D380240" w14:textId="7ABBAD3E" w:rsidR="0091304E" w:rsidRPr="00ED4761" w:rsidRDefault="0091304E" w:rsidP="00897F2B">
      <w:pPr>
        <w:pStyle w:val="PR2"/>
      </w:pPr>
      <w:r w:rsidRPr="00ED4761">
        <w:t xml:space="preserve">Shelf Depth: </w:t>
      </w:r>
      <w:r w:rsidRPr="00897F2B">
        <w:rPr>
          <w:b/>
          <w:bCs/>
        </w:rPr>
        <w:t>[</w:t>
      </w:r>
      <w:r w:rsidRPr="00897F2B">
        <w:rPr>
          <w:rStyle w:val="IP"/>
          <w:b/>
          <w:bCs/>
          <w:color w:val="auto"/>
        </w:rPr>
        <w:t>9 inches</w:t>
      </w:r>
      <w:r w:rsidRPr="00897F2B">
        <w:rPr>
          <w:b/>
          <w:bCs/>
        </w:rPr>
        <w:t>] [</w:t>
      </w:r>
      <w:r w:rsidRPr="00897F2B">
        <w:rPr>
          <w:rStyle w:val="IP"/>
          <w:b/>
          <w:bCs/>
          <w:color w:val="auto"/>
        </w:rPr>
        <w:t>12 inches</w:t>
      </w:r>
      <w:r w:rsidRPr="00897F2B">
        <w:rPr>
          <w:b/>
          <w:bCs/>
        </w:rPr>
        <w:t>] [</w:t>
      </w:r>
      <w:r w:rsidRPr="00897F2B">
        <w:rPr>
          <w:rStyle w:val="IP"/>
          <w:b/>
          <w:bCs/>
          <w:color w:val="auto"/>
        </w:rPr>
        <w:t>18 inches</w:t>
      </w:r>
      <w:r w:rsidRPr="00897F2B">
        <w:rPr>
          <w:b/>
          <w:bCs/>
        </w:rPr>
        <w:t>] [</w:t>
      </w:r>
      <w:r w:rsidRPr="00897F2B">
        <w:rPr>
          <w:rStyle w:val="IP"/>
          <w:b/>
          <w:bCs/>
          <w:color w:val="auto"/>
        </w:rPr>
        <w:t>24 inches</w:t>
      </w:r>
      <w:r w:rsidRPr="00897F2B">
        <w:rPr>
          <w:b/>
          <w:bCs/>
        </w:rPr>
        <w:t>]</w:t>
      </w:r>
      <w:r w:rsidRPr="00ED4761">
        <w:t xml:space="preserve"> nominal.</w:t>
      </w:r>
    </w:p>
    <w:p w14:paraId="38BB19EE" w14:textId="77777777" w:rsidR="0091304E" w:rsidRPr="00ED4761" w:rsidRDefault="0091304E" w:rsidP="00897F2B">
      <w:pPr>
        <w:pStyle w:val="PR2"/>
      </w:pPr>
      <w:r w:rsidRPr="00ED4761">
        <w:t>Shelves: Provide the following style and number of adjustable shelves:</w:t>
      </w:r>
    </w:p>
    <w:p w14:paraId="7CDEA0A4" w14:textId="77777777" w:rsidR="0091304E" w:rsidRDefault="0091304E" w:rsidP="00897F2B">
      <w:pPr>
        <w:pStyle w:val="SpecifierNote"/>
      </w:pPr>
      <w:r>
        <w:t>Retain styles and number of shelves required from list below.</w:t>
      </w:r>
    </w:p>
    <w:p w14:paraId="03C5A3F9" w14:textId="77777777" w:rsidR="0091304E" w:rsidRPr="00ED4761" w:rsidRDefault="0091304E" w:rsidP="00897F2B">
      <w:pPr>
        <w:pStyle w:val="PR3"/>
      </w:pPr>
      <w:r w:rsidRPr="00ED4761">
        <w:t xml:space="preserve">Flat; </w:t>
      </w:r>
      <w:r w:rsidRPr="00897F2B">
        <w:rPr>
          <w:b/>
          <w:bCs/>
        </w:rPr>
        <w:t>[</w:t>
      </w:r>
      <w:r w:rsidRPr="00ED4761">
        <w:rPr>
          <w:b/>
          <w:bCs/>
        </w:rPr>
        <w:t>six</w:t>
      </w:r>
      <w:r w:rsidRPr="00897F2B">
        <w:rPr>
          <w:b/>
          <w:bCs/>
        </w:rPr>
        <w:t>] [</w:t>
      </w:r>
      <w:r w:rsidRPr="00ED4761">
        <w:rPr>
          <w:b/>
          <w:bCs/>
        </w:rPr>
        <w:t>five</w:t>
      </w:r>
      <w:r w:rsidRPr="00897F2B">
        <w:rPr>
          <w:b/>
          <w:bCs/>
        </w:rPr>
        <w:t>] [</w:t>
      </w:r>
      <w:r w:rsidRPr="00ED4761">
        <w:rPr>
          <w:b/>
          <w:bCs/>
        </w:rPr>
        <w:t>four</w:t>
      </w:r>
      <w:r w:rsidRPr="00897F2B">
        <w:rPr>
          <w:b/>
          <w:bCs/>
        </w:rPr>
        <w:t>] [</w:t>
      </w:r>
      <w:r w:rsidRPr="00ED4761">
        <w:rPr>
          <w:b/>
          <w:bCs/>
        </w:rPr>
        <w:t>two</w:t>
      </w:r>
      <w:r w:rsidRPr="00897F2B">
        <w:rPr>
          <w:b/>
          <w:bCs/>
        </w:rPr>
        <w:t>] &lt;</w:t>
      </w:r>
      <w:r w:rsidRPr="00ED4761">
        <w:rPr>
          <w:b/>
          <w:bCs/>
        </w:rPr>
        <w:t>Insert number</w:t>
      </w:r>
      <w:r w:rsidRPr="00897F2B">
        <w:rPr>
          <w:b/>
          <w:bCs/>
        </w:rPr>
        <w:t>&gt;</w:t>
      </w:r>
      <w:r w:rsidRPr="00ED4761">
        <w:t xml:space="preserve"> shelves.</w:t>
      </w:r>
    </w:p>
    <w:p w14:paraId="50304C9D" w14:textId="77777777" w:rsidR="0091304E" w:rsidRPr="00ED4761" w:rsidRDefault="0091304E" w:rsidP="00897F2B">
      <w:pPr>
        <w:pStyle w:val="PR3"/>
      </w:pPr>
      <w:r w:rsidRPr="00ED4761">
        <w:t xml:space="preserve">Adjustable divider; </w:t>
      </w:r>
      <w:r w:rsidRPr="00897F2B">
        <w:rPr>
          <w:b/>
          <w:bCs/>
        </w:rPr>
        <w:t>&lt;</w:t>
      </w:r>
      <w:r w:rsidRPr="00ED4761">
        <w:rPr>
          <w:b/>
          <w:bCs/>
        </w:rPr>
        <w:t>Insert number</w:t>
      </w:r>
      <w:r w:rsidRPr="00897F2B">
        <w:rPr>
          <w:b/>
          <w:bCs/>
        </w:rPr>
        <w:t>&gt;</w:t>
      </w:r>
      <w:r w:rsidRPr="00ED4761">
        <w:t xml:space="preserve"> shelves.</w:t>
      </w:r>
    </w:p>
    <w:p w14:paraId="336FE3B9" w14:textId="125F72CD" w:rsidR="0091304E" w:rsidRPr="00ED4761" w:rsidRDefault="0091304E" w:rsidP="00ED4761">
      <w:pPr>
        <w:pStyle w:val="PR1"/>
      </w:pPr>
      <w:r w:rsidRPr="00ED4761">
        <w:t xml:space="preserve">Uprights: Double-wall steel posts, </w:t>
      </w:r>
      <w:r w:rsidRPr="00897F2B">
        <w:rPr>
          <w:rStyle w:val="IP"/>
          <w:color w:val="auto"/>
        </w:rPr>
        <w:t>2 inches</w:t>
      </w:r>
      <w:r w:rsidRPr="00ED4761">
        <w:t xml:space="preserve"> wide, </w:t>
      </w:r>
      <w:r w:rsidRPr="00897F2B">
        <w:rPr>
          <w:rStyle w:val="IP"/>
          <w:color w:val="auto"/>
        </w:rPr>
        <w:t>0.048 inch</w:t>
      </w:r>
      <w:r w:rsidRPr="00ED4761">
        <w:t xml:space="preserve"> thick, in manufacturer's standard T-shape for common-post use or L-shape at range ends, with keyhole perforations on the inner wall at </w:t>
      </w:r>
      <w:r w:rsidRPr="00897F2B">
        <w:rPr>
          <w:rStyle w:val="IP"/>
          <w:color w:val="auto"/>
        </w:rPr>
        <w:t>1-1/2 inches</w:t>
      </w:r>
      <w:r w:rsidRPr="00ED4761">
        <w:t xml:space="preserve"> o.c.</w:t>
      </w:r>
    </w:p>
    <w:p w14:paraId="66800A1E" w14:textId="72C3CF47" w:rsidR="0091304E" w:rsidRDefault="0091304E" w:rsidP="00897F2B">
      <w:pPr>
        <w:pStyle w:val="SpecifierNote"/>
      </w:pPr>
      <w:r>
        <w:t>Retain "Closed Back and Ends" paragraph below for closed cabinet-style, four-post shelving to provide a more finished look for library use; open style is more common in nonpublic areas.</w:t>
      </w:r>
    </w:p>
    <w:p w14:paraId="59111FE7" w14:textId="0F5E1F7A" w:rsidR="0091304E" w:rsidRPr="00ED4761" w:rsidRDefault="0091304E" w:rsidP="00ED4761">
      <w:pPr>
        <w:pStyle w:val="PR1"/>
      </w:pPr>
      <w:r w:rsidRPr="00ED4761">
        <w:t xml:space="preserve">Closed Back and Ends: </w:t>
      </w:r>
      <w:r w:rsidRPr="00897F2B">
        <w:rPr>
          <w:rStyle w:val="IP"/>
          <w:color w:val="auto"/>
        </w:rPr>
        <w:t>0.024-inch-</w:t>
      </w:r>
      <w:r w:rsidRPr="00ED4761">
        <w:t xml:space="preserve"> thick cold-rolled steel sheet.</w:t>
      </w:r>
    </w:p>
    <w:p w14:paraId="0101B631" w14:textId="3D864923" w:rsidR="0091304E" w:rsidRDefault="0091304E" w:rsidP="00897F2B">
      <w:pPr>
        <w:pStyle w:val="SpecifierNote"/>
      </w:pPr>
      <w:r>
        <w:t>Retain "Steel Spacers" paragraph below for units without backs and ends.</w:t>
      </w:r>
    </w:p>
    <w:p w14:paraId="39B71E0A" w14:textId="28FD3666" w:rsidR="0091304E" w:rsidRPr="00146E25" w:rsidRDefault="0091304E" w:rsidP="00146E25">
      <w:pPr>
        <w:pStyle w:val="PR1"/>
      </w:pPr>
      <w:r w:rsidRPr="00146E25">
        <w:t xml:space="preserve">Steel Spacers: At units with open backs and ends, provide </w:t>
      </w:r>
      <w:r w:rsidRPr="00897F2B">
        <w:rPr>
          <w:rStyle w:val="IP"/>
          <w:color w:val="auto"/>
        </w:rPr>
        <w:t>0.048-inch-</w:t>
      </w:r>
      <w:r w:rsidRPr="00146E25">
        <w:t xml:space="preserve"> thick steel spacers, </w:t>
      </w:r>
      <w:r w:rsidRPr="00897F2B">
        <w:rPr>
          <w:rStyle w:val="IP"/>
          <w:color w:val="auto"/>
        </w:rPr>
        <w:t>3 inches</w:t>
      </w:r>
      <w:r w:rsidRPr="00146E25">
        <w:t xml:space="preserve"> high, welded to posts at bottom, center, and top to prevent deflection.</w:t>
      </w:r>
    </w:p>
    <w:p w14:paraId="41082DDD" w14:textId="151CAAF1" w:rsidR="0091304E" w:rsidRDefault="0091304E" w:rsidP="00897F2B">
      <w:pPr>
        <w:pStyle w:val="SpecifierNote"/>
      </w:pPr>
      <w:r>
        <w:t>Retain "Center Divider" paragraph below if required. Center dividers are used to provide a full longitudinal panel at center of double-faced units.</w:t>
      </w:r>
    </w:p>
    <w:p w14:paraId="71D4607B" w14:textId="5114DFB6" w:rsidR="0091304E" w:rsidRPr="00146E25" w:rsidRDefault="0091304E" w:rsidP="00146E25">
      <w:pPr>
        <w:pStyle w:val="PR1"/>
      </w:pPr>
      <w:r w:rsidRPr="00146E25">
        <w:t xml:space="preserve">Center Divider: </w:t>
      </w:r>
      <w:r w:rsidRPr="00897F2B">
        <w:rPr>
          <w:rStyle w:val="IP"/>
          <w:color w:val="auto"/>
        </w:rPr>
        <w:t>0.024-inch-</w:t>
      </w:r>
      <w:r w:rsidRPr="00146E25">
        <w:t xml:space="preserve"> thick cold-rolled steel sheets.</w:t>
      </w:r>
    </w:p>
    <w:p w14:paraId="7B864FC8" w14:textId="6C95015A" w:rsidR="0091304E" w:rsidRPr="00146E25" w:rsidRDefault="0091304E" w:rsidP="00146E25">
      <w:pPr>
        <w:pStyle w:val="PR1"/>
      </w:pPr>
      <w:r w:rsidRPr="00146E25">
        <w:t xml:space="preserve">Base: Support for bottom shelf; </w:t>
      </w:r>
      <w:r w:rsidRPr="00897F2B">
        <w:rPr>
          <w:rStyle w:val="IP"/>
          <w:color w:val="auto"/>
        </w:rPr>
        <w:t>0.060-inch-</w:t>
      </w:r>
      <w:r w:rsidRPr="00146E25">
        <w:t xml:space="preserve"> thick steel channel; with kick plate </w:t>
      </w:r>
      <w:r w:rsidRPr="00897F2B">
        <w:rPr>
          <w:rStyle w:val="IP"/>
          <w:color w:val="auto"/>
        </w:rPr>
        <w:t>3 to 4 inches</w:t>
      </w:r>
      <w:r w:rsidRPr="00146E25">
        <w:t xml:space="preserve"> high and with holes for floor anchors.</w:t>
      </w:r>
    </w:p>
    <w:p w14:paraId="6AAFAAA8" w14:textId="602B49C1" w:rsidR="0091304E" w:rsidRPr="00146E25" w:rsidRDefault="0091304E" w:rsidP="00146E25">
      <w:pPr>
        <w:pStyle w:val="PR1"/>
      </w:pPr>
      <w:r w:rsidRPr="00146E25">
        <w:t xml:space="preserve">Adjustable Steel Shelves: </w:t>
      </w:r>
      <w:r w:rsidRPr="00897F2B">
        <w:rPr>
          <w:rStyle w:val="IP"/>
          <w:color w:val="auto"/>
        </w:rPr>
        <w:t>0.030-inch-</w:t>
      </w:r>
      <w:r w:rsidRPr="00146E25">
        <w:t xml:space="preserve"> thick cold-rolled steel sheet.</w:t>
      </w:r>
    </w:p>
    <w:p w14:paraId="7032EABC" w14:textId="5E032177" w:rsidR="0091304E" w:rsidRPr="00146E25" w:rsidRDefault="0091304E" w:rsidP="00897F2B">
      <w:pPr>
        <w:pStyle w:val="PR2"/>
      </w:pPr>
      <w:r w:rsidRPr="00146E25">
        <w:t xml:space="preserve">Shelf Supports: Full-shelf-width supports; </w:t>
      </w:r>
      <w:r w:rsidRPr="00897F2B">
        <w:rPr>
          <w:rStyle w:val="IP"/>
          <w:color w:val="auto"/>
        </w:rPr>
        <w:t>0.075-inch-</w:t>
      </w:r>
      <w:r w:rsidRPr="00146E25">
        <w:t xml:space="preserve"> thick steel, minimum </w:t>
      </w:r>
      <w:r w:rsidRPr="00897F2B">
        <w:rPr>
          <w:rStyle w:val="IP"/>
          <w:color w:val="auto"/>
        </w:rPr>
        <w:t>3/4 inch</w:t>
      </w:r>
      <w:r w:rsidRPr="00146E25">
        <w:t xml:space="preserve"> high, with flange to support shelf reinforcements, and with ear at each end containing two shoulder rivets with </w:t>
      </w:r>
      <w:r w:rsidRPr="00897F2B">
        <w:rPr>
          <w:rStyle w:val="IP"/>
          <w:color w:val="auto"/>
        </w:rPr>
        <w:t>7/16-inch</w:t>
      </w:r>
      <w:r w:rsidRPr="00146E25">
        <w:t xml:space="preserve"> heads spaced to set into keyhole slots on uprights.</w:t>
      </w:r>
    </w:p>
    <w:p w14:paraId="6C642A3A" w14:textId="45EF12F2" w:rsidR="0091304E" w:rsidRPr="00146E25" w:rsidRDefault="0091304E" w:rsidP="00897F2B">
      <w:pPr>
        <w:pStyle w:val="PR2"/>
      </w:pPr>
      <w:r w:rsidRPr="00146E25">
        <w:t xml:space="preserve">Shelf Reinforcements: Channel shapes equal in length to depth of the supported shelf; </w:t>
      </w:r>
      <w:r w:rsidRPr="00897F2B">
        <w:rPr>
          <w:rStyle w:val="IP"/>
          <w:color w:val="auto"/>
        </w:rPr>
        <w:t>0.060-inch-</w:t>
      </w:r>
      <w:r w:rsidRPr="00146E25">
        <w:t xml:space="preserve"> thick steel channels, with notched ends to fit over inside lip of shelf support.</w:t>
      </w:r>
    </w:p>
    <w:p w14:paraId="59B4DDB1" w14:textId="7FB6B6BC" w:rsidR="0091304E" w:rsidRDefault="0091304E" w:rsidP="00897F2B">
      <w:pPr>
        <w:pStyle w:val="SpecifierNote"/>
      </w:pPr>
      <w:r>
        <w:t>Retain "Veneer-Faced Panels" paragraph below if required. Verify availability with manufacturers.</w:t>
      </w:r>
    </w:p>
    <w:p w14:paraId="0AA9BB6D" w14:textId="77777777" w:rsidR="0091304E" w:rsidRPr="00146E25" w:rsidRDefault="0091304E" w:rsidP="00146E25">
      <w:pPr>
        <w:pStyle w:val="PR1"/>
      </w:pPr>
      <w:r w:rsidRPr="00146E25">
        <w:t xml:space="preserve">Veneer-Faced Panels: Provide veneer-faced panels at </w:t>
      </w:r>
      <w:r w:rsidRPr="00897F2B">
        <w:rPr>
          <w:b/>
          <w:bCs/>
        </w:rPr>
        <w:t>[</w:t>
      </w:r>
      <w:r w:rsidRPr="00DE3277">
        <w:rPr>
          <w:b/>
          <w:bCs/>
        </w:rPr>
        <w:t>top</w:t>
      </w:r>
      <w:r w:rsidRPr="00897F2B">
        <w:rPr>
          <w:b/>
          <w:bCs/>
        </w:rPr>
        <w:t>] [</w:t>
      </w:r>
      <w:r w:rsidRPr="00DE3277">
        <w:rPr>
          <w:b/>
          <w:bCs/>
        </w:rPr>
        <w:t>back</w:t>
      </w:r>
      <w:r w:rsidRPr="00897F2B">
        <w:rPr>
          <w:b/>
          <w:bCs/>
        </w:rPr>
        <w:t>] [</w:t>
      </w:r>
      <w:r w:rsidRPr="00DE3277">
        <w:rPr>
          <w:b/>
          <w:bCs/>
        </w:rPr>
        <w:t>and</w:t>
      </w:r>
      <w:r w:rsidRPr="00897F2B">
        <w:rPr>
          <w:b/>
          <w:bCs/>
        </w:rPr>
        <w:t>] [</w:t>
      </w:r>
      <w:r w:rsidRPr="00DE3277">
        <w:rPr>
          <w:b/>
          <w:bCs/>
        </w:rPr>
        <w:t>ends</w:t>
      </w:r>
      <w:r w:rsidRPr="00897F2B">
        <w:rPr>
          <w:b/>
          <w:bCs/>
        </w:rPr>
        <w:t>]</w:t>
      </w:r>
      <w:r w:rsidRPr="00146E25">
        <w:t xml:space="preserve"> of units over steel panels at each range, using manufacturer's standard method of connection.</w:t>
      </w:r>
    </w:p>
    <w:p w14:paraId="2C87FC32" w14:textId="0B197AB2" w:rsidR="0091304E" w:rsidRPr="00146E25" w:rsidRDefault="0091304E" w:rsidP="00897F2B">
      <w:pPr>
        <w:pStyle w:val="PR2"/>
      </w:pPr>
      <w:r w:rsidRPr="00146E25">
        <w:t xml:space="preserve">Core Material: Particleboard, </w:t>
      </w:r>
      <w:r w:rsidRPr="00897F2B">
        <w:rPr>
          <w:rStyle w:val="IP"/>
          <w:color w:val="auto"/>
        </w:rPr>
        <w:t>3/4 to 1 inch</w:t>
      </w:r>
      <w:r w:rsidRPr="00146E25">
        <w:t xml:space="preserve"> thick.</w:t>
      </w:r>
    </w:p>
    <w:p w14:paraId="77E2DB75" w14:textId="5951E473" w:rsidR="0091304E" w:rsidRPr="00146E25" w:rsidRDefault="0091304E" w:rsidP="00897F2B">
      <w:pPr>
        <w:pStyle w:val="PR2"/>
      </w:pPr>
      <w:r w:rsidRPr="00146E25">
        <w:t xml:space="preserve">Face: </w:t>
      </w:r>
      <w:r w:rsidRPr="00897F2B">
        <w:rPr>
          <w:b/>
          <w:bCs/>
        </w:rPr>
        <w:t>[</w:t>
      </w:r>
      <w:r w:rsidRPr="00DE3277">
        <w:rPr>
          <w:b/>
          <w:bCs/>
        </w:rPr>
        <w:t>Wood veneer</w:t>
      </w:r>
      <w:r w:rsidRPr="00897F2B">
        <w:rPr>
          <w:b/>
          <w:bCs/>
        </w:rPr>
        <w:t>] [</w:t>
      </w:r>
      <w:r w:rsidRPr="00DE3277">
        <w:rPr>
          <w:b/>
          <w:bCs/>
        </w:rPr>
        <w:t>High-pressure decorative laminate</w:t>
      </w:r>
      <w:r w:rsidRPr="00897F2B">
        <w:rPr>
          <w:b/>
          <w:bCs/>
        </w:rPr>
        <w:t>] [</w:t>
      </w:r>
      <w:r w:rsidRPr="00DE3277">
        <w:rPr>
          <w:b/>
          <w:bCs/>
        </w:rPr>
        <w:t>Thermoset decorative overlay</w:t>
      </w:r>
      <w:r w:rsidRPr="00897F2B">
        <w:rPr>
          <w:b/>
          <w:bCs/>
        </w:rPr>
        <w:t>]</w:t>
      </w:r>
      <w:r w:rsidRPr="00146E25">
        <w:t>.</w:t>
      </w:r>
    </w:p>
    <w:p w14:paraId="550A1AC7" w14:textId="77777777" w:rsidR="0091304E" w:rsidRDefault="0091304E">
      <w:pPr>
        <w:pStyle w:val="ART"/>
      </w:pPr>
      <w:r>
        <w:t>WOOD MATERIALS</w:t>
      </w:r>
    </w:p>
    <w:p w14:paraId="6F4CF299" w14:textId="77777777" w:rsidR="0091304E" w:rsidRPr="00146E25" w:rsidRDefault="0091304E" w:rsidP="00146E25">
      <w:pPr>
        <w:pStyle w:val="PR1"/>
      </w:pPr>
      <w:r w:rsidRPr="00146E25">
        <w:t>Solid Wood: Clear hardwood lumber, selected for compatible grain and color.</w:t>
      </w:r>
    </w:p>
    <w:p w14:paraId="7603BA69" w14:textId="109774E2" w:rsidR="0091304E" w:rsidRDefault="0091304E" w:rsidP="00897F2B">
      <w:pPr>
        <w:pStyle w:val="SpecifierNote"/>
      </w:pPr>
      <w:r>
        <w:t>"Wood Species and Cut" subparagraph below is an example only; revise to suit products available from manufacturers. A variety of stain colors is available from most manufacturers.</w:t>
      </w:r>
    </w:p>
    <w:p w14:paraId="08133E77" w14:textId="044CF482" w:rsidR="0091304E" w:rsidRPr="00146E25" w:rsidRDefault="0091304E" w:rsidP="00897F2B">
      <w:pPr>
        <w:pStyle w:val="PR2"/>
      </w:pPr>
      <w:r w:rsidRPr="00146E25">
        <w:t xml:space="preserve">Wood Species and Cut: </w:t>
      </w:r>
      <w:r w:rsidRPr="00897F2B">
        <w:t>Red oak, plain sliced</w:t>
      </w:r>
      <w:r w:rsidRPr="00146E25">
        <w:t>.</w:t>
      </w:r>
    </w:p>
    <w:p w14:paraId="6550197E" w14:textId="7AB783FD" w:rsidR="0091304E" w:rsidRPr="00146E25" w:rsidRDefault="0091304E" w:rsidP="00897F2B">
      <w:pPr>
        <w:pStyle w:val="PR2"/>
      </w:pPr>
      <w:r w:rsidRPr="00146E25">
        <w:t xml:space="preserve">Staining and Finish: </w:t>
      </w:r>
      <w:r w:rsidRPr="00897F2B">
        <w:rPr>
          <w:b/>
          <w:bCs/>
        </w:rPr>
        <w:t>[</w:t>
      </w:r>
      <w:r w:rsidRPr="00DE3277">
        <w:rPr>
          <w:b/>
          <w:bCs/>
        </w:rPr>
        <w:t>As indicated by manufacturer's designations</w:t>
      </w:r>
      <w:r w:rsidRPr="00897F2B">
        <w:rPr>
          <w:b/>
          <w:bCs/>
        </w:rPr>
        <w:t>] [</w:t>
      </w:r>
      <w:r w:rsidRPr="00DE3277">
        <w:rPr>
          <w:b/>
          <w:bCs/>
        </w:rPr>
        <w:t>Match Director’s Representative's samples</w:t>
      </w:r>
      <w:r w:rsidRPr="00897F2B">
        <w:rPr>
          <w:b/>
          <w:bCs/>
        </w:rPr>
        <w:t>] [</w:t>
      </w:r>
      <w:r w:rsidRPr="00DE3277">
        <w:rPr>
          <w:b/>
          <w:bCs/>
        </w:rPr>
        <w:t>As selected by Director’s Representative from manufacturer's full range</w:t>
      </w:r>
      <w:r w:rsidRPr="00897F2B">
        <w:rPr>
          <w:b/>
          <w:bCs/>
        </w:rPr>
        <w:t>]</w:t>
      </w:r>
      <w:r w:rsidRPr="00146E25">
        <w:t>.</w:t>
      </w:r>
    </w:p>
    <w:p w14:paraId="4CEEF4CD" w14:textId="6D4F79C4" w:rsidR="0091304E" w:rsidRDefault="0091304E" w:rsidP="00897F2B">
      <w:pPr>
        <w:pStyle w:val="SpecifierNote"/>
      </w:pPr>
      <w:r>
        <w:t>"Veneer-Faced Panels" paragraph below refers to a wood-based panel with veneers applied to both faces; core may be made up of veneers (either hardwood or softwood), particleboard, medium-density fiberboard, hardboard, or glued-up lumber.</w:t>
      </w:r>
    </w:p>
    <w:p w14:paraId="06324A3F" w14:textId="77777777" w:rsidR="0091304E" w:rsidRPr="00146E25" w:rsidRDefault="0091304E" w:rsidP="00146E25">
      <w:pPr>
        <w:pStyle w:val="PR1"/>
      </w:pPr>
      <w:r w:rsidRPr="00146E25">
        <w:t>Veneer-Faced Panels: HPVA HP-1, with face veneer of species indicated, with Grade A faces.</w:t>
      </w:r>
    </w:p>
    <w:p w14:paraId="52570A55" w14:textId="1CFF53F5" w:rsidR="0091304E" w:rsidRDefault="0091304E" w:rsidP="00897F2B">
      <w:pPr>
        <w:pStyle w:val="SpecifierNote"/>
      </w:pPr>
      <w:r>
        <w:t>"Face Veneer Species and Cut" subparagraph below is an example only; revise to suit products available from manufacturers. A variety of stain colors is available from most manufacturers.</w:t>
      </w:r>
    </w:p>
    <w:p w14:paraId="7034489A" w14:textId="52A4BF37" w:rsidR="0091304E" w:rsidRDefault="0091304E">
      <w:pPr>
        <w:pStyle w:val="PR2"/>
        <w:contextualSpacing w:val="0"/>
      </w:pPr>
      <w:r>
        <w:t xml:space="preserve">Face Veneer Species and Cut: </w:t>
      </w:r>
      <w:r w:rsidRPr="00897F2B">
        <w:t>Red oak, plain sliced</w:t>
      </w:r>
      <w:r>
        <w:t>.</w:t>
      </w:r>
    </w:p>
    <w:p w14:paraId="20D2211A" w14:textId="1AA4E48E" w:rsidR="0091304E" w:rsidRPr="0087675A" w:rsidRDefault="0091304E" w:rsidP="00897F2B">
      <w:pPr>
        <w:pStyle w:val="PR2"/>
      </w:pPr>
      <w:r w:rsidRPr="0087675A">
        <w:t xml:space="preserve">Staining and Finish: </w:t>
      </w:r>
      <w:r w:rsidRPr="00897F2B">
        <w:rPr>
          <w:b/>
          <w:bCs/>
        </w:rPr>
        <w:t>[</w:t>
      </w:r>
      <w:r w:rsidRPr="0087675A">
        <w:rPr>
          <w:b/>
          <w:bCs/>
        </w:rPr>
        <w:t>As indicated by manufacturer's designations</w:t>
      </w:r>
      <w:r w:rsidRPr="00897F2B">
        <w:rPr>
          <w:b/>
          <w:bCs/>
        </w:rPr>
        <w:t>] [</w:t>
      </w:r>
      <w:r w:rsidRPr="0087675A">
        <w:rPr>
          <w:b/>
          <w:bCs/>
        </w:rPr>
        <w:t>Match Director’s Representative's samples</w:t>
      </w:r>
      <w:r w:rsidRPr="00897F2B">
        <w:rPr>
          <w:b/>
          <w:bCs/>
        </w:rPr>
        <w:t>] [</w:t>
      </w:r>
      <w:r w:rsidRPr="0087675A">
        <w:rPr>
          <w:b/>
          <w:bCs/>
        </w:rPr>
        <w:t>As selected by Director’s Representative from manufacturer's full range</w:t>
      </w:r>
      <w:r w:rsidRPr="00897F2B">
        <w:rPr>
          <w:b/>
          <w:bCs/>
        </w:rPr>
        <w:t>]</w:t>
      </w:r>
      <w:r w:rsidRPr="0087675A">
        <w:t>.</w:t>
      </w:r>
    </w:p>
    <w:p w14:paraId="384C9E50" w14:textId="42E0E3F8" w:rsidR="0091304E" w:rsidRDefault="0091304E" w:rsidP="00897F2B">
      <w:pPr>
        <w:pStyle w:val="SpecifierNote"/>
      </w:pPr>
      <w:r>
        <w:t>Retain "High-Pressure Decorative Laminate" paragraph below for high-pressure decorative laminate cladding of particleboard end panels, canopy tops, and countertops. Retain "Grade VGS" option for vertical surfaces, such as end panels; retain "Grade HGL" option for horizontal surfaces such as countertops.</w:t>
      </w:r>
    </w:p>
    <w:p w14:paraId="6E6241EB" w14:textId="52F1ABE7" w:rsidR="0091304E" w:rsidRPr="0087675A" w:rsidRDefault="0091304E" w:rsidP="0087675A">
      <w:pPr>
        <w:pStyle w:val="PR1"/>
      </w:pPr>
      <w:r w:rsidRPr="0087675A">
        <w:t xml:space="preserve">High-Pressure Decorative Laminate: NEMA LD 3, </w:t>
      </w:r>
      <w:r w:rsidRPr="00897F2B">
        <w:t>Grade VGS</w:t>
      </w:r>
      <w:r w:rsidRPr="0087675A">
        <w:t xml:space="preserve"> </w:t>
      </w:r>
      <w:r w:rsidRPr="00897F2B">
        <w:t>and</w:t>
      </w:r>
      <w:r w:rsidRPr="0087675A">
        <w:t xml:space="preserve"> </w:t>
      </w:r>
      <w:r w:rsidRPr="00897F2B">
        <w:t>Grade HGL</w:t>
      </w:r>
      <w:r w:rsidRPr="0087675A">
        <w:t>.</w:t>
      </w:r>
    </w:p>
    <w:p w14:paraId="4A87D2ED" w14:textId="25F0EF15" w:rsidR="0091304E" w:rsidRPr="0087675A" w:rsidRDefault="0091304E" w:rsidP="00897F2B">
      <w:pPr>
        <w:pStyle w:val="PR2"/>
      </w:pPr>
      <w:r w:rsidRPr="0087675A">
        <w:t xml:space="preserve">Colors, Textures, and Patterns: </w:t>
      </w:r>
      <w:r w:rsidRPr="00897F2B">
        <w:rPr>
          <w:b/>
          <w:bCs/>
        </w:rPr>
        <w:t>[</w:t>
      </w:r>
      <w:r w:rsidRPr="0087675A">
        <w:rPr>
          <w:b/>
          <w:bCs/>
        </w:rPr>
        <w:t>As indicated by manufacturer's designations</w:t>
      </w:r>
      <w:r w:rsidRPr="00897F2B">
        <w:rPr>
          <w:b/>
          <w:bCs/>
        </w:rPr>
        <w:t>] [</w:t>
      </w:r>
      <w:r w:rsidRPr="0087675A">
        <w:rPr>
          <w:b/>
          <w:bCs/>
        </w:rPr>
        <w:t>Match Director’s Representative's samples</w:t>
      </w:r>
      <w:r w:rsidRPr="00897F2B">
        <w:rPr>
          <w:b/>
          <w:bCs/>
        </w:rPr>
        <w:t>] [</w:t>
      </w:r>
      <w:r w:rsidRPr="0087675A">
        <w:rPr>
          <w:b/>
          <w:bCs/>
        </w:rPr>
        <w:t>As selected by Director’s Representative from manufacturer's full range</w:t>
      </w:r>
      <w:r w:rsidRPr="00897F2B">
        <w:rPr>
          <w:b/>
          <w:bCs/>
        </w:rPr>
        <w:t>]</w:t>
      </w:r>
      <w:r w:rsidRPr="0087675A">
        <w:t>.</w:t>
      </w:r>
    </w:p>
    <w:p w14:paraId="57B39FFE" w14:textId="2710C821" w:rsidR="0091304E" w:rsidRDefault="0091304E" w:rsidP="00897F2B">
      <w:pPr>
        <w:pStyle w:val="SpecifierNote"/>
      </w:pPr>
      <w:r>
        <w:t>Retain "Thermoset Decorative Overlay" paragraph below for melamine cladding of particleboard end panels, canopy tops, and countertops.</w:t>
      </w:r>
    </w:p>
    <w:p w14:paraId="210DC192" w14:textId="77777777" w:rsidR="0091304E" w:rsidRPr="0087675A" w:rsidRDefault="0091304E" w:rsidP="0087675A">
      <w:pPr>
        <w:pStyle w:val="PR1"/>
      </w:pPr>
      <w:r w:rsidRPr="0087675A">
        <w:t>Thermoset Decorative Overlay: Thermally fused, melamine-impregnated decorative paper.</w:t>
      </w:r>
    </w:p>
    <w:p w14:paraId="27C7BFE7" w14:textId="5AFF502E" w:rsidR="0091304E" w:rsidRPr="0087675A" w:rsidRDefault="0091304E" w:rsidP="00897F2B">
      <w:pPr>
        <w:pStyle w:val="PR2"/>
      </w:pPr>
      <w:r w:rsidRPr="0087675A">
        <w:t xml:space="preserve">Colors: </w:t>
      </w:r>
      <w:r w:rsidRPr="00897F2B">
        <w:rPr>
          <w:b/>
          <w:bCs/>
        </w:rPr>
        <w:t>[</w:t>
      </w:r>
      <w:r w:rsidRPr="0087675A">
        <w:rPr>
          <w:b/>
          <w:bCs/>
        </w:rPr>
        <w:t>As indicated by manufacturer's designations</w:t>
      </w:r>
      <w:r w:rsidRPr="00897F2B">
        <w:rPr>
          <w:b/>
          <w:bCs/>
        </w:rPr>
        <w:t>] [</w:t>
      </w:r>
      <w:r w:rsidRPr="0087675A">
        <w:rPr>
          <w:b/>
          <w:bCs/>
        </w:rPr>
        <w:t>Match Director’s Representative's samples</w:t>
      </w:r>
      <w:r w:rsidRPr="00897F2B">
        <w:rPr>
          <w:b/>
          <w:bCs/>
        </w:rPr>
        <w:t>] [</w:t>
      </w:r>
      <w:r w:rsidRPr="0087675A">
        <w:rPr>
          <w:b/>
          <w:bCs/>
        </w:rPr>
        <w:t>As selected by Director’s Representative from manufacturer's full range</w:t>
      </w:r>
      <w:r w:rsidRPr="00897F2B">
        <w:rPr>
          <w:b/>
          <w:bCs/>
        </w:rPr>
        <w:t>]</w:t>
      </w:r>
      <w:r w:rsidRPr="0087675A">
        <w:t>.</w:t>
      </w:r>
    </w:p>
    <w:p w14:paraId="3519CDCC" w14:textId="0FB3DBF7" w:rsidR="0091304E" w:rsidRDefault="0091304E" w:rsidP="00897F2B">
      <w:pPr>
        <w:pStyle w:val="SpecifierNote"/>
      </w:pPr>
      <w:r>
        <w:t>Retain "End Panel Fabric" paragraph below for fabric cladding of particleboard end panels over a particleboard core.</w:t>
      </w:r>
    </w:p>
    <w:p w14:paraId="39F8CC86" w14:textId="77777777" w:rsidR="0091304E" w:rsidRPr="0087675A" w:rsidRDefault="0091304E" w:rsidP="0087675A">
      <w:pPr>
        <w:pStyle w:val="PR1"/>
      </w:pPr>
      <w:r w:rsidRPr="0087675A">
        <w:t>End Panel Fabric: Manufacturer's standard fire-resistive fabric covering.</w:t>
      </w:r>
    </w:p>
    <w:p w14:paraId="18CAFA1D" w14:textId="60EEDD02" w:rsidR="0091304E" w:rsidRPr="0087675A" w:rsidRDefault="0091304E" w:rsidP="00897F2B">
      <w:pPr>
        <w:pStyle w:val="PR2"/>
      </w:pPr>
      <w:r w:rsidRPr="0087675A">
        <w:t xml:space="preserve">Colors: </w:t>
      </w:r>
      <w:r w:rsidRPr="00897F2B">
        <w:rPr>
          <w:b/>
          <w:bCs/>
        </w:rPr>
        <w:t>[</w:t>
      </w:r>
      <w:r w:rsidRPr="0087675A">
        <w:rPr>
          <w:b/>
          <w:bCs/>
        </w:rPr>
        <w:t>As indicated by manufacturer's designations</w:t>
      </w:r>
      <w:r w:rsidRPr="00897F2B">
        <w:rPr>
          <w:b/>
          <w:bCs/>
        </w:rPr>
        <w:t>] [</w:t>
      </w:r>
      <w:r w:rsidRPr="0087675A">
        <w:rPr>
          <w:b/>
          <w:bCs/>
        </w:rPr>
        <w:t>Match Director’s Representative's samples</w:t>
      </w:r>
      <w:r w:rsidRPr="00897F2B">
        <w:rPr>
          <w:b/>
          <w:bCs/>
        </w:rPr>
        <w:t>] [</w:t>
      </w:r>
      <w:r w:rsidRPr="0087675A">
        <w:rPr>
          <w:b/>
          <w:bCs/>
        </w:rPr>
        <w:t>As selected by Director’s Representative from manufacturer's full range</w:t>
      </w:r>
      <w:r w:rsidRPr="00897F2B">
        <w:rPr>
          <w:b/>
          <w:bCs/>
        </w:rPr>
        <w:t>]</w:t>
      </w:r>
      <w:r w:rsidRPr="0087675A">
        <w:t>.</w:t>
      </w:r>
    </w:p>
    <w:p w14:paraId="3DE9DE50" w14:textId="46A180A7" w:rsidR="0091304E" w:rsidRDefault="0091304E" w:rsidP="00897F2B">
      <w:pPr>
        <w:pStyle w:val="SpecifierNote"/>
      </w:pPr>
      <w:r>
        <w:t>Retain "Edgebanding" paragraph below for edging of veneer-faced panels.</w:t>
      </w:r>
    </w:p>
    <w:p w14:paraId="50026A3E" w14:textId="464AFA17" w:rsidR="0091304E" w:rsidRPr="0087675A" w:rsidRDefault="0091304E" w:rsidP="0087675A">
      <w:pPr>
        <w:pStyle w:val="PR1"/>
      </w:pPr>
      <w:r w:rsidRPr="0087675A">
        <w:t xml:space="preserve">Edgebanding: </w:t>
      </w:r>
      <w:r w:rsidRPr="00897F2B">
        <w:rPr>
          <w:b/>
          <w:bCs/>
        </w:rPr>
        <w:t>[</w:t>
      </w:r>
      <w:r w:rsidRPr="0087675A">
        <w:rPr>
          <w:b/>
          <w:bCs/>
        </w:rPr>
        <w:t>Rigid PVC T-molding, through color with satin finish</w:t>
      </w:r>
      <w:r w:rsidRPr="00897F2B">
        <w:rPr>
          <w:b/>
          <w:bCs/>
        </w:rPr>
        <w:t>] [</w:t>
      </w:r>
      <w:r w:rsidRPr="0087675A">
        <w:rPr>
          <w:b/>
          <w:bCs/>
        </w:rPr>
        <w:t xml:space="preserve">Minimum </w:t>
      </w:r>
      <w:r w:rsidRPr="00897F2B">
        <w:rPr>
          <w:rStyle w:val="IP"/>
          <w:b/>
          <w:bCs/>
          <w:color w:val="auto"/>
        </w:rPr>
        <w:t>1/8-inch-</w:t>
      </w:r>
      <w:r w:rsidRPr="0087675A">
        <w:rPr>
          <w:b/>
          <w:bCs/>
        </w:rPr>
        <w:t xml:space="preserve"> thick solid wood of same species as face veneer</w:t>
      </w:r>
      <w:r w:rsidRPr="00897F2B">
        <w:rPr>
          <w:b/>
          <w:bCs/>
        </w:rPr>
        <w:t>] [</w:t>
      </w:r>
      <w:r w:rsidRPr="0087675A">
        <w:rPr>
          <w:b/>
          <w:bCs/>
        </w:rPr>
        <w:t>Wood veneer of same species as face veneer</w:t>
      </w:r>
      <w:r w:rsidRPr="00897F2B">
        <w:rPr>
          <w:b/>
          <w:bCs/>
        </w:rPr>
        <w:t>]</w:t>
      </w:r>
      <w:r w:rsidRPr="0087675A">
        <w:t>.</w:t>
      </w:r>
    </w:p>
    <w:p w14:paraId="07B2BBCC" w14:textId="6C67B974" w:rsidR="0091304E" w:rsidRPr="0087675A" w:rsidRDefault="0091304E" w:rsidP="00897F2B">
      <w:pPr>
        <w:pStyle w:val="PR2"/>
      </w:pPr>
      <w:r w:rsidRPr="0087675A">
        <w:t xml:space="preserve">Colors: </w:t>
      </w:r>
      <w:r w:rsidRPr="00897F2B">
        <w:rPr>
          <w:b/>
          <w:bCs/>
        </w:rPr>
        <w:t>[</w:t>
      </w:r>
      <w:r w:rsidRPr="0087675A">
        <w:rPr>
          <w:b/>
          <w:bCs/>
        </w:rPr>
        <w:t>As indicated by manufacturer's designations</w:t>
      </w:r>
      <w:r w:rsidRPr="00897F2B">
        <w:rPr>
          <w:b/>
          <w:bCs/>
        </w:rPr>
        <w:t>] [</w:t>
      </w:r>
      <w:r w:rsidRPr="0087675A">
        <w:rPr>
          <w:b/>
          <w:bCs/>
        </w:rPr>
        <w:t>Match Director’s Representative's samples</w:t>
      </w:r>
      <w:r w:rsidRPr="00897F2B">
        <w:rPr>
          <w:b/>
          <w:bCs/>
        </w:rPr>
        <w:t>] [</w:t>
      </w:r>
      <w:r w:rsidRPr="0087675A">
        <w:rPr>
          <w:b/>
          <w:bCs/>
        </w:rPr>
        <w:t>As selected by Director’s Representative from manufacturer's full range</w:t>
      </w:r>
      <w:r w:rsidRPr="00897F2B">
        <w:rPr>
          <w:b/>
          <w:bCs/>
        </w:rPr>
        <w:t>]</w:t>
      </w:r>
      <w:r w:rsidRPr="0087675A">
        <w:t>.</w:t>
      </w:r>
    </w:p>
    <w:p w14:paraId="6EDB2A78" w14:textId="62429731" w:rsidR="0091304E" w:rsidRDefault="0091304E" w:rsidP="00897F2B">
      <w:pPr>
        <w:pStyle w:val="SpecifierNote"/>
      </w:pPr>
      <w:r>
        <w:t>Retain "Slatwall" paragraph below for slatwall panels used as end panels.</w:t>
      </w:r>
    </w:p>
    <w:p w14:paraId="68F9219F" w14:textId="77777777" w:rsidR="0091304E" w:rsidRPr="0087675A" w:rsidRDefault="0091304E" w:rsidP="0087675A">
      <w:pPr>
        <w:pStyle w:val="PR1"/>
      </w:pPr>
      <w:r w:rsidRPr="0087675A">
        <w:t>Slatwall: Manufacturer's standard slatwall end panel, consisting of grooved medium-density fiberboard ready to accept slatwall hangers and display units.</w:t>
      </w:r>
    </w:p>
    <w:p w14:paraId="388BBD7C" w14:textId="6BF7650E" w:rsidR="0091304E" w:rsidRPr="0087675A" w:rsidRDefault="0091304E" w:rsidP="00897F2B">
      <w:pPr>
        <w:pStyle w:val="PR2"/>
      </w:pPr>
      <w:r w:rsidRPr="0087675A">
        <w:t xml:space="preserve">Colors: </w:t>
      </w:r>
      <w:r w:rsidRPr="00897F2B">
        <w:rPr>
          <w:b/>
          <w:bCs/>
        </w:rPr>
        <w:t>[</w:t>
      </w:r>
      <w:r w:rsidRPr="0087675A">
        <w:rPr>
          <w:b/>
          <w:bCs/>
        </w:rPr>
        <w:t>As indicated by manufacturer's designations</w:t>
      </w:r>
      <w:r w:rsidRPr="00897F2B">
        <w:rPr>
          <w:b/>
          <w:bCs/>
        </w:rPr>
        <w:t>] [</w:t>
      </w:r>
      <w:r w:rsidRPr="0087675A">
        <w:rPr>
          <w:b/>
          <w:bCs/>
        </w:rPr>
        <w:t>Match Director’s Representative's samples</w:t>
      </w:r>
      <w:r w:rsidRPr="00897F2B">
        <w:rPr>
          <w:b/>
          <w:bCs/>
        </w:rPr>
        <w:t>] [</w:t>
      </w:r>
      <w:r w:rsidRPr="0087675A">
        <w:rPr>
          <w:b/>
          <w:bCs/>
        </w:rPr>
        <w:t>As selected by Director’s Representative from manufacturer's full range</w:t>
      </w:r>
      <w:r w:rsidRPr="00897F2B">
        <w:rPr>
          <w:b/>
          <w:bCs/>
        </w:rPr>
        <w:t>]</w:t>
      </w:r>
      <w:r w:rsidRPr="0087675A">
        <w:t>.</w:t>
      </w:r>
    </w:p>
    <w:p w14:paraId="63F10706" w14:textId="77777777" w:rsidR="0091304E" w:rsidRPr="00B46B18" w:rsidRDefault="0091304E" w:rsidP="00B46B18">
      <w:pPr>
        <w:pStyle w:val="ART"/>
      </w:pPr>
      <w:r w:rsidRPr="00B46B18">
        <w:t>GENERAL FINISH REQUIREMENTS</w:t>
      </w:r>
    </w:p>
    <w:p w14:paraId="30A76E3C" w14:textId="77777777" w:rsidR="0091304E" w:rsidRPr="00B46B18" w:rsidRDefault="0091304E" w:rsidP="00B46B18">
      <w:pPr>
        <w:pStyle w:val="PR1"/>
      </w:pPr>
      <w:r w:rsidRPr="00B46B18">
        <w:t>Appearance of Finished Work: Noticeable variations in same piece are unacceptable. Variations in appearance of adjoining components are acceptable if they are within the range of approved Samples and are assembled or installed to minimize contrast.</w:t>
      </w:r>
    </w:p>
    <w:p w14:paraId="223CD3B5" w14:textId="77777777" w:rsidR="0091304E" w:rsidRPr="00B46B18" w:rsidRDefault="0091304E" w:rsidP="00B46B18">
      <w:pPr>
        <w:pStyle w:val="ART"/>
      </w:pPr>
      <w:r w:rsidRPr="00B46B18">
        <w:t>STEEL FINISHES</w:t>
      </w:r>
    </w:p>
    <w:p w14:paraId="12928D6A" w14:textId="0CECB9CF" w:rsidR="0091304E" w:rsidRDefault="0091304E" w:rsidP="00897F2B">
      <w:pPr>
        <w:pStyle w:val="SpecifierNote"/>
      </w:pPr>
      <w:r>
        <w:t>Retain "Baked-Enamel or Powder-Coat Finish" paragraph below for factory-applied, baked-enamel or powder-coat finish for steel sheet.</w:t>
      </w:r>
    </w:p>
    <w:p w14:paraId="1B47DA00" w14:textId="67CDE2E6" w:rsidR="0091304E" w:rsidRPr="00B46B18" w:rsidRDefault="0091304E" w:rsidP="00B46B18">
      <w:pPr>
        <w:pStyle w:val="PR1"/>
      </w:pPr>
      <w:r w:rsidRPr="00B46B18">
        <w:t xml:space="preserve">Baked-Enamel or Powder-Coat Finish: Manufacturer's standard two-coat, baked-on finish, consisting of prime coat and thermosetting topcoat to achieve a minimum dry film thickness of </w:t>
      </w:r>
      <w:r w:rsidRPr="00897F2B">
        <w:rPr>
          <w:rStyle w:val="IP"/>
          <w:color w:val="auto"/>
        </w:rPr>
        <w:t>2 mils</w:t>
      </w:r>
      <w:r w:rsidRPr="00B46B18">
        <w:t>.</w:t>
      </w:r>
    </w:p>
    <w:p w14:paraId="2E82F836" w14:textId="01A76F4A" w:rsidR="0091304E" w:rsidRPr="00B46B18" w:rsidRDefault="0091304E" w:rsidP="00897F2B">
      <w:pPr>
        <w:pStyle w:val="PR2"/>
      </w:pPr>
      <w:r w:rsidRPr="00B46B18">
        <w:t xml:space="preserve">Color and Gloss: </w:t>
      </w:r>
      <w:r w:rsidRPr="00897F2B">
        <w:rPr>
          <w:b/>
          <w:bCs/>
        </w:rPr>
        <w:t>[</w:t>
      </w:r>
      <w:r w:rsidRPr="00B46B18">
        <w:rPr>
          <w:b/>
          <w:bCs/>
        </w:rPr>
        <w:t>As indicated by manufacturer's designations</w:t>
      </w:r>
      <w:r w:rsidRPr="00897F2B">
        <w:rPr>
          <w:b/>
          <w:bCs/>
        </w:rPr>
        <w:t>] [</w:t>
      </w:r>
      <w:r w:rsidRPr="00B46B18">
        <w:rPr>
          <w:b/>
          <w:bCs/>
        </w:rPr>
        <w:t>Match Director’s Representative's sample</w:t>
      </w:r>
      <w:r w:rsidRPr="00897F2B">
        <w:rPr>
          <w:b/>
          <w:bCs/>
        </w:rPr>
        <w:t>] [</w:t>
      </w:r>
      <w:r w:rsidRPr="00B46B18">
        <w:rPr>
          <w:b/>
          <w:bCs/>
        </w:rPr>
        <w:t>As selected by Director’s Representative from manufacturer's full range</w:t>
      </w:r>
      <w:r w:rsidRPr="00897F2B">
        <w:rPr>
          <w:b/>
          <w:bCs/>
        </w:rPr>
        <w:t>]</w:t>
      </w:r>
      <w:r w:rsidRPr="00B46B18">
        <w:t>.</w:t>
      </w:r>
    </w:p>
    <w:p w14:paraId="7178EAA8" w14:textId="77777777" w:rsidR="0091304E" w:rsidRDefault="0091304E" w:rsidP="00897F2B">
      <w:pPr>
        <w:pStyle w:val="SpecifierNote"/>
      </w:pPr>
      <w:r>
        <w:t>For exact finish, insert names of coating manufacturers and products.</w:t>
      </w:r>
    </w:p>
    <w:p w14:paraId="46CF3454" w14:textId="77777777" w:rsidR="0091304E" w:rsidRPr="00B46B18" w:rsidRDefault="0091304E" w:rsidP="00B46B18">
      <w:pPr>
        <w:pStyle w:val="ART"/>
      </w:pPr>
      <w:r w:rsidRPr="00B46B18">
        <w:t>WOOD FINISHES</w:t>
      </w:r>
    </w:p>
    <w:p w14:paraId="161759C1" w14:textId="0F652441" w:rsidR="0091304E" w:rsidRDefault="0091304E" w:rsidP="00897F2B">
      <w:pPr>
        <w:pStyle w:val="SpecifierNote"/>
      </w:pPr>
      <w:r>
        <w:t>Retain first option in "Finishing" paragraph below for the more commonly used topcoat. Second option is claimed to be environmentally friendly topcoat available from some manufacturers. Verify availability of second option with manufacturers before specifying.</w:t>
      </w:r>
    </w:p>
    <w:p w14:paraId="18DAEF6C" w14:textId="5B389EE8" w:rsidR="0091304E" w:rsidRPr="00B46B18" w:rsidRDefault="0091304E" w:rsidP="00B46B18">
      <w:pPr>
        <w:pStyle w:val="PR1"/>
      </w:pPr>
      <w:r w:rsidRPr="00B46B18">
        <w:t xml:space="preserve">Finishing: Apply manufacturer's standard, baked, clear finish, consisting of a sealer and a </w:t>
      </w:r>
      <w:r w:rsidRPr="00897F2B">
        <w:t>conversion varnish or nitrocellulose lacquer</w:t>
      </w:r>
      <w:r w:rsidRPr="00B46B18">
        <w:t xml:space="preserve"> topcoat. Sand and wipe clean between applications of sealer and topcoat.</w:t>
      </w:r>
    </w:p>
    <w:p w14:paraId="221FBF74" w14:textId="77777777" w:rsidR="0091304E" w:rsidRPr="00B46B18" w:rsidRDefault="0091304E" w:rsidP="00B46B18">
      <w:pPr>
        <w:pStyle w:val="ART"/>
      </w:pPr>
      <w:r w:rsidRPr="00B46B18">
        <w:t>ACCESSORIES</w:t>
      </w:r>
    </w:p>
    <w:p w14:paraId="370087FA" w14:textId="3DEFAD31" w:rsidR="0091304E" w:rsidRPr="00B46B18" w:rsidRDefault="0091304E" w:rsidP="00B46B18">
      <w:pPr>
        <w:pStyle w:val="PR1"/>
      </w:pPr>
      <w:r w:rsidRPr="00B46B18">
        <w:t xml:space="preserve">Floor Anchors: Galvanized steel, </w:t>
      </w:r>
      <w:r w:rsidRPr="00897F2B">
        <w:t>post-installed expansion anchors</w:t>
      </w:r>
      <w:r w:rsidRPr="00B46B18">
        <w:t xml:space="preserve">, </w:t>
      </w:r>
      <w:r w:rsidRPr="00897F2B">
        <w:t>power-actuated fasteners</w:t>
      </w:r>
      <w:r w:rsidRPr="00B46B18">
        <w:t xml:space="preserve">, </w:t>
      </w:r>
      <w:r w:rsidRPr="00897F2B">
        <w:t>or</w:t>
      </w:r>
      <w:r w:rsidRPr="00B46B18">
        <w:t xml:space="preserve"> </w:t>
      </w:r>
      <w:r w:rsidRPr="00897F2B">
        <w:t>threaded concrete screws</w:t>
      </w:r>
      <w:r w:rsidRPr="00B46B18">
        <w:t>.</w:t>
      </w:r>
    </w:p>
    <w:p w14:paraId="2A6D5C8F" w14:textId="77777777" w:rsidR="0091304E" w:rsidRPr="00B46B18" w:rsidRDefault="0091304E" w:rsidP="00B46B18">
      <w:pPr>
        <w:pStyle w:val="PR1"/>
      </w:pPr>
      <w:r w:rsidRPr="00B46B18">
        <w:t>Wall Anchors: Manufacturer's standard galvanized-steel anchors.</w:t>
      </w:r>
    </w:p>
    <w:p w14:paraId="4084B284" w14:textId="2ED3FC7B" w:rsidR="0091304E" w:rsidRDefault="0091304E" w:rsidP="00897F2B">
      <w:pPr>
        <w:pStyle w:val="SpecifierNote"/>
      </w:pPr>
      <w:r>
        <w:t>"Top Bracing" paragraph below refers to top ties used with steel-bracket shelving. Retain if required.</w:t>
      </w:r>
    </w:p>
    <w:p w14:paraId="3DC14041" w14:textId="4D79F9D9" w:rsidR="0091304E" w:rsidRPr="00B46B18" w:rsidRDefault="0091304E" w:rsidP="00B46B18">
      <w:pPr>
        <w:pStyle w:val="PR1"/>
      </w:pPr>
      <w:r w:rsidRPr="00B46B18">
        <w:t xml:space="preserve">Top Bracing: Minimum </w:t>
      </w:r>
      <w:r w:rsidRPr="00897F2B">
        <w:rPr>
          <w:rStyle w:val="IP"/>
          <w:color w:val="auto"/>
        </w:rPr>
        <w:t>1- by 1-3/4-inch</w:t>
      </w:r>
      <w:r w:rsidRPr="00B46B18">
        <w:t xml:space="preserve"> transverse struts, </w:t>
      </w:r>
      <w:r w:rsidRPr="00897F2B">
        <w:rPr>
          <w:rStyle w:val="IP"/>
          <w:color w:val="auto"/>
        </w:rPr>
        <w:t>0.048-inch-</w:t>
      </w:r>
      <w:r w:rsidRPr="00B46B18">
        <w:t xml:space="preserve"> thick steel channels, welded or bolted to top of stack units and securely fastened to structure.</w:t>
      </w:r>
    </w:p>
    <w:p w14:paraId="39CAD056" w14:textId="5B72D9AA" w:rsidR="0091304E" w:rsidRDefault="0091304E" w:rsidP="00897F2B">
      <w:pPr>
        <w:pStyle w:val="SpecifierNote"/>
      </w:pPr>
      <w:r>
        <w:t>"Filler Panels" paragraph below describes panels used to close spaces where ends of bookstacks abut other bookstacks at an angle or where empty nonaccessible spaces remain open.</w:t>
      </w:r>
    </w:p>
    <w:p w14:paraId="34A73B19" w14:textId="4D15DF9D" w:rsidR="0091304E" w:rsidRPr="00B46B18" w:rsidRDefault="0091304E" w:rsidP="00B46B18">
      <w:pPr>
        <w:pStyle w:val="PR1"/>
      </w:pPr>
      <w:r w:rsidRPr="00B46B18">
        <w:t xml:space="preserve">Filler Panels: Provide </w:t>
      </w:r>
      <w:r w:rsidRPr="00897F2B">
        <w:t>corner</w:t>
      </w:r>
      <w:r w:rsidRPr="00B46B18">
        <w:t xml:space="preserve">, </w:t>
      </w:r>
      <w:r w:rsidRPr="00897F2B">
        <w:t>peninsula</w:t>
      </w:r>
      <w:r w:rsidRPr="00B46B18">
        <w:t xml:space="preserve">, </w:t>
      </w:r>
      <w:r w:rsidRPr="00897F2B">
        <w:t>and</w:t>
      </w:r>
      <w:r w:rsidRPr="00B46B18">
        <w:t xml:space="preserve"> </w:t>
      </w:r>
      <w:r w:rsidRPr="00897F2B">
        <w:t>intermediate wall</w:t>
      </w:r>
      <w:r w:rsidRPr="00B46B18">
        <w:t xml:space="preserve"> filler panels; </w:t>
      </w:r>
      <w:r w:rsidRPr="00897F2B">
        <w:rPr>
          <w:rStyle w:val="IP"/>
          <w:color w:val="auto"/>
        </w:rPr>
        <w:t>0.048-inch-</w:t>
      </w:r>
      <w:r w:rsidRPr="00B46B18">
        <w:t xml:space="preserve"> thick cold-rolled steel, with fitted caps, in color and finish to match shelving. Locate where indicated to fill gaps at abutting shelving units.</w:t>
      </w:r>
    </w:p>
    <w:p w14:paraId="0E930F58" w14:textId="5B305E67" w:rsidR="0091304E" w:rsidRDefault="0091304E" w:rsidP="00897F2B">
      <w:pPr>
        <w:pStyle w:val="SpecifierNote"/>
      </w:pPr>
      <w:r>
        <w:t>"Findable Book Supports" paragraph below describes loose book supports.</w:t>
      </w:r>
    </w:p>
    <w:p w14:paraId="3AC04D9B" w14:textId="13278EA4" w:rsidR="0091304E" w:rsidRPr="00B46B18" w:rsidRDefault="0091304E" w:rsidP="00B46B18">
      <w:pPr>
        <w:pStyle w:val="PR1"/>
      </w:pPr>
      <w:r w:rsidRPr="00B46B18">
        <w:t xml:space="preserve">Findable Book Supports: Unattached book support, </w:t>
      </w:r>
      <w:r w:rsidRPr="00897F2B">
        <w:rPr>
          <w:b/>
          <w:bCs/>
        </w:rPr>
        <w:t>[</w:t>
      </w:r>
      <w:r w:rsidRPr="00897F2B">
        <w:rPr>
          <w:rStyle w:val="IP"/>
          <w:b/>
          <w:bCs/>
          <w:color w:val="auto"/>
        </w:rPr>
        <w:t>6 inches</w:t>
      </w:r>
      <w:r w:rsidRPr="00897F2B">
        <w:rPr>
          <w:b/>
          <w:bCs/>
        </w:rPr>
        <w:t>] [</w:t>
      </w:r>
      <w:r w:rsidRPr="00897F2B">
        <w:rPr>
          <w:rStyle w:val="IP"/>
          <w:b/>
          <w:bCs/>
          <w:color w:val="auto"/>
        </w:rPr>
        <w:t>9 inches</w:t>
      </w:r>
      <w:r w:rsidRPr="00897F2B">
        <w:rPr>
          <w:b/>
          <w:bCs/>
        </w:rPr>
        <w:t>]</w:t>
      </w:r>
      <w:r w:rsidRPr="00B46B18">
        <w:t xml:space="preserve"> high, with cork pad on bottom, for use on shelf surface.</w:t>
      </w:r>
    </w:p>
    <w:p w14:paraId="7E6DF458" w14:textId="02210D10" w:rsidR="0091304E" w:rsidRPr="00B46B18" w:rsidRDefault="0091304E" w:rsidP="00897F2B">
      <w:pPr>
        <w:pStyle w:val="PR2"/>
      </w:pPr>
      <w:r w:rsidRPr="00B46B18">
        <w:t xml:space="preserve">Provide </w:t>
      </w:r>
      <w:r w:rsidRPr="00897F2B">
        <w:t>two</w:t>
      </w:r>
      <w:r w:rsidRPr="00B46B18">
        <w:t xml:space="preserve"> per shelf.</w:t>
      </w:r>
    </w:p>
    <w:p w14:paraId="5B43C748" w14:textId="48FECA58" w:rsidR="0091304E" w:rsidRDefault="0091304E" w:rsidP="00897F2B">
      <w:pPr>
        <w:pStyle w:val="SpecifierNote"/>
      </w:pPr>
      <w:r>
        <w:t>"Sliding Book Supports" paragraph below describes bookends designed to fit in slots on shelving.</w:t>
      </w:r>
    </w:p>
    <w:p w14:paraId="524103F9" w14:textId="75368991" w:rsidR="0091304E" w:rsidRPr="00B46B18" w:rsidRDefault="0091304E" w:rsidP="00B46B18">
      <w:pPr>
        <w:pStyle w:val="PR1"/>
      </w:pPr>
      <w:r w:rsidRPr="00B46B18">
        <w:t xml:space="preserve">Sliding Book Supports: Movable, </w:t>
      </w:r>
      <w:r w:rsidRPr="00897F2B">
        <w:rPr>
          <w:rStyle w:val="IP"/>
          <w:color w:val="auto"/>
        </w:rPr>
        <w:t>3/16-inch-</w:t>
      </w:r>
      <w:r w:rsidRPr="00B46B18">
        <w:t xml:space="preserve"> diameter wire supports</w:t>
      </w:r>
      <w:r w:rsidRPr="00897F2B">
        <w:rPr>
          <w:b/>
          <w:bCs/>
        </w:rPr>
        <w:t>[</w:t>
      </w:r>
      <w:r w:rsidRPr="00B46B18">
        <w:rPr>
          <w:b/>
          <w:bCs/>
        </w:rPr>
        <w:t> attached to plastic slider blocks</w:t>
      </w:r>
      <w:r w:rsidRPr="00897F2B">
        <w:rPr>
          <w:b/>
          <w:bCs/>
        </w:rPr>
        <w:t>]</w:t>
      </w:r>
      <w:r w:rsidRPr="00B46B18">
        <w:t xml:space="preserve">, designed for insertion into track on </w:t>
      </w:r>
      <w:r w:rsidRPr="00897F2B">
        <w:rPr>
          <w:b/>
          <w:bCs/>
        </w:rPr>
        <w:t>[</w:t>
      </w:r>
      <w:r w:rsidRPr="00B46B18">
        <w:rPr>
          <w:b/>
          <w:bCs/>
        </w:rPr>
        <w:t>backstop</w:t>
      </w:r>
      <w:r w:rsidRPr="00897F2B">
        <w:rPr>
          <w:b/>
          <w:bCs/>
        </w:rPr>
        <w:t>] [</w:t>
      </w:r>
      <w:r w:rsidRPr="00B46B18">
        <w:rPr>
          <w:b/>
          <w:bCs/>
        </w:rPr>
        <w:t>shelf</w:t>
      </w:r>
      <w:r w:rsidRPr="00897F2B">
        <w:rPr>
          <w:b/>
          <w:bCs/>
        </w:rPr>
        <w:t>]</w:t>
      </w:r>
      <w:r w:rsidRPr="00B46B18">
        <w:t>.</w:t>
      </w:r>
    </w:p>
    <w:p w14:paraId="23425A19" w14:textId="012D71AF" w:rsidR="0091304E" w:rsidRPr="00B46B18" w:rsidRDefault="0091304E" w:rsidP="00897F2B">
      <w:pPr>
        <w:pStyle w:val="PR2"/>
      </w:pPr>
      <w:r w:rsidRPr="00B46B18">
        <w:t xml:space="preserve">Provide </w:t>
      </w:r>
      <w:r w:rsidRPr="00897F2B">
        <w:t>two</w:t>
      </w:r>
      <w:r w:rsidRPr="00B46B18">
        <w:t xml:space="preserve"> per shelf.</w:t>
      </w:r>
    </w:p>
    <w:p w14:paraId="43874779" w14:textId="476EE4D8" w:rsidR="0091304E" w:rsidRDefault="0091304E" w:rsidP="00897F2B">
      <w:pPr>
        <w:pStyle w:val="SpecifierNote"/>
      </w:pPr>
      <w:r>
        <w:t>Retain first option in "Adjustable Shelf Dividers" paragraph below for adjustable steel divider shelves; retain second option for adjustable wood divider shelves.</w:t>
      </w:r>
    </w:p>
    <w:p w14:paraId="37CDD75B" w14:textId="77777777" w:rsidR="0091304E" w:rsidRPr="00B46B18" w:rsidRDefault="0091304E" w:rsidP="00B46B18">
      <w:pPr>
        <w:pStyle w:val="PR1"/>
      </w:pPr>
      <w:r w:rsidRPr="00B46B18">
        <w:t xml:space="preserve">Adjustable Shelf Dividers: One-piece, </w:t>
      </w:r>
      <w:r w:rsidRPr="00897F2B">
        <w:rPr>
          <w:b/>
          <w:bCs/>
        </w:rPr>
        <w:t>[</w:t>
      </w:r>
      <w:r w:rsidRPr="00B46B18">
        <w:rPr>
          <w:b/>
          <w:bCs/>
        </w:rPr>
        <w:t>steel</w:t>
      </w:r>
      <w:r w:rsidRPr="00897F2B">
        <w:rPr>
          <w:b/>
          <w:bCs/>
        </w:rPr>
        <w:t>] [</w:t>
      </w:r>
      <w:r w:rsidRPr="00B46B18">
        <w:rPr>
          <w:b/>
          <w:bCs/>
        </w:rPr>
        <w:t>wood</w:t>
      </w:r>
      <w:r w:rsidRPr="00897F2B">
        <w:rPr>
          <w:b/>
          <w:bCs/>
        </w:rPr>
        <w:t>]</w:t>
      </w:r>
      <w:r w:rsidRPr="00B46B18">
        <w:t xml:space="preserve"> shelf partitions, with hooks or tabs to fit in slots in divider shelves.</w:t>
      </w:r>
    </w:p>
    <w:p w14:paraId="6ECB9533" w14:textId="2CF0E229" w:rsidR="0091304E" w:rsidRPr="00B46B18" w:rsidRDefault="0091304E" w:rsidP="00897F2B">
      <w:pPr>
        <w:pStyle w:val="PR2"/>
      </w:pPr>
      <w:r w:rsidRPr="00B46B18">
        <w:t xml:space="preserve">Provide </w:t>
      </w:r>
      <w:r w:rsidRPr="00897F2B">
        <w:t>five</w:t>
      </w:r>
      <w:r w:rsidRPr="00B46B18">
        <w:t xml:space="preserve"> per shelf.</w:t>
      </w:r>
    </w:p>
    <w:p w14:paraId="1327A8E3" w14:textId="3020F79E" w:rsidR="0091304E" w:rsidRDefault="0091304E" w:rsidP="00897F2B">
      <w:pPr>
        <w:pStyle w:val="SpecifierNote"/>
      </w:pPr>
      <w:r>
        <w:t>Verify availability of shelves in "Sliding Reference Shelves" paragraph below with manufacturer. Sliding reference shelves are typically used only with bracket-style shelving.</w:t>
      </w:r>
    </w:p>
    <w:p w14:paraId="7386BA8B" w14:textId="49C4F0CF" w:rsidR="0091304E" w:rsidRPr="00B46B18" w:rsidRDefault="0091304E" w:rsidP="00B46B18">
      <w:pPr>
        <w:pStyle w:val="PR1"/>
      </w:pPr>
      <w:r w:rsidRPr="00B46B18">
        <w:t xml:space="preserve">Sliding Reference Shelves: High-pressure laminate over particleboard core, </w:t>
      </w:r>
      <w:r w:rsidRPr="00897F2B">
        <w:rPr>
          <w:rStyle w:val="IP"/>
          <w:color w:val="auto"/>
        </w:rPr>
        <w:t>3/4 to 1 inch</w:t>
      </w:r>
      <w:r w:rsidRPr="00B46B18">
        <w:t xml:space="preserve"> thick, mounted on sliding extension hardware to allow shelves to retract for storage when not in use.</w:t>
      </w:r>
    </w:p>
    <w:p w14:paraId="12AF5B8A" w14:textId="6E4BBE89" w:rsidR="0091304E" w:rsidRPr="00B46B18" w:rsidRDefault="0091304E" w:rsidP="00897F2B">
      <w:pPr>
        <w:pStyle w:val="PR2"/>
      </w:pPr>
      <w:r w:rsidRPr="00B46B18">
        <w:t xml:space="preserve">Provide </w:t>
      </w:r>
      <w:r w:rsidRPr="00897F2B">
        <w:t>one</w:t>
      </w:r>
      <w:r w:rsidRPr="00B46B18">
        <w:t xml:space="preserve"> per range.</w:t>
      </w:r>
    </w:p>
    <w:p w14:paraId="6C57661E" w14:textId="6AD9802F" w:rsidR="0091304E" w:rsidRDefault="0091304E" w:rsidP="00897F2B">
      <w:pPr>
        <w:pStyle w:val="SpecifierNote"/>
      </w:pPr>
      <w:r>
        <w:t>Retain "Center Backstops" paragraph below only for double-faced steel shelving. Center backstops are used where no center divider panel is provided, to keep books from spilling onto shelf behind. Verify availability with manufacturer.</w:t>
      </w:r>
    </w:p>
    <w:p w14:paraId="6FF57472" w14:textId="5FA39E71" w:rsidR="0091304E" w:rsidRPr="00B46B18" w:rsidRDefault="0091304E" w:rsidP="00B46B18">
      <w:pPr>
        <w:pStyle w:val="PR1"/>
      </w:pPr>
      <w:r w:rsidRPr="00B46B18">
        <w:t xml:space="preserve">Center Backstops: Adjustable steel shelf backstops, </w:t>
      </w:r>
      <w:r w:rsidRPr="00897F2B">
        <w:rPr>
          <w:rStyle w:val="IP"/>
          <w:color w:val="auto"/>
        </w:rPr>
        <w:t>0.048 inch (18 ga)c</w:t>
      </w:r>
      <w:r w:rsidRPr="00B46B18">
        <w:t xml:space="preserve"> thick, with stiffening flanges and hooks for attachment to uprights.</w:t>
      </w:r>
    </w:p>
    <w:p w14:paraId="36813AD1" w14:textId="77777777" w:rsidR="0091304E" w:rsidRPr="00B46B18" w:rsidRDefault="0091304E" w:rsidP="00897F2B">
      <w:pPr>
        <w:pStyle w:val="PR2"/>
      </w:pPr>
      <w:r w:rsidRPr="00B46B18">
        <w:t>Provide one per shelf.</w:t>
      </w:r>
    </w:p>
    <w:p w14:paraId="16BA3214" w14:textId="25A8542F" w:rsidR="0091304E" w:rsidRPr="00B46B18" w:rsidRDefault="0091304E" w:rsidP="00B46B18">
      <w:pPr>
        <w:pStyle w:val="PR1"/>
      </w:pPr>
      <w:r w:rsidRPr="00B46B18">
        <w:t xml:space="preserve">Shelf Label Holders: Clear plastic, </w:t>
      </w:r>
      <w:r w:rsidRPr="00897F2B">
        <w:rPr>
          <w:rStyle w:val="IP"/>
          <w:color w:val="auto"/>
        </w:rPr>
        <w:t>5 inches</w:t>
      </w:r>
      <w:r w:rsidRPr="00B46B18">
        <w:t xml:space="preserve"> long, designed to snap over adjustable shelves.</w:t>
      </w:r>
    </w:p>
    <w:p w14:paraId="001FEE0E" w14:textId="77777777" w:rsidR="0091304E" w:rsidRPr="00B46B18" w:rsidRDefault="0091304E" w:rsidP="00897F2B">
      <w:pPr>
        <w:pStyle w:val="PR2"/>
      </w:pPr>
      <w:r w:rsidRPr="00B46B18">
        <w:t>Provide one per shelf.</w:t>
      </w:r>
    </w:p>
    <w:p w14:paraId="63FC38D2" w14:textId="64E6336A" w:rsidR="0091304E" w:rsidRPr="00B46B18" w:rsidRDefault="0091304E" w:rsidP="00B46B18">
      <w:pPr>
        <w:pStyle w:val="PR1"/>
      </w:pPr>
      <w:r w:rsidRPr="00B46B18">
        <w:t xml:space="preserve">Adhesive Shelf Label: Blank labels, </w:t>
      </w:r>
      <w:r w:rsidRPr="00897F2B">
        <w:rPr>
          <w:rStyle w:val="IP"/>
          <w:color w:val="auto"/>
        </w:rPr>
        <w:t>3/4 inch</w:t>
      </w:r>
      <w:r w:rsidRPr="00B46B18">
        <w:t xml:space="preserve"> high, backed with pressure-sensitive adhesive for direct attachment to shelf.</w:t>
      </w:r>
    </w:p>
    <w:p w14:paraId="5E1CB0CC" w14:textId="77777777" w:rsidR="0091304E" w:rsidRPr="00B46B18" w:rsidRDefault="0091304E" w:rsidP="00897F2B">
      <w:pPr>
        <w:pStyle w:val="PR2"/>
      </w:pPr>
      <w:r w:rsidRPr="00B46B18">
        <w:t>Provide one per shelf.</w:t>
      </w:r>
    </w:p>
    <w:p w14:paraId="0DB7688A" w14:textId="7697684C" w:rsidR="0091304E" w:rsidRPr="00B46B18" w:rsidRDefault="0091304E" w:rsidP="00B46B18">
      <w:pPr>
        <w:pStyle w:val="PR1"/>
      </w:pPr>
      <w:r w:rsidRPr="00B46B18">
        <w:t xml:space="preserve">Range Finders: Units attached to and extending from range end in V-shape, sized to hold </w:t>
      </w:r>
      <w:r w:rsidRPr="00897F2B">
        <w:rPr>
          <w:rStyle w:val="IP"/>
          <w:color w:val="auto"/>
        </w:rPr>
        <w:t>3-by-5-inch</w:t>
      </w:r>
      <w:r w:rsidRPr="00B46B18">
        <w:t xml:space="preserve"> cards.</w:t>
      </w:r>
    </w:p>
    <w:p w14:paraId="50323539" w14:textId="77777777" w:rsidR="0091304E" w:rsidRPr="00B46B18" w:rsidRDefault="0091304E" w:rsidP="00897F2B">
      <w:pPr>
        <w:pStyle w:val="PR2"/>
      </w:pPr>
      <w:r w:rsidRPr="00B46B18">
        <w:t>Provide one for each end of each range.</w:t>
      </w:r>
    </w:p>
    <w:p w14:paraId="3130A34D" w14:textId="0BCD7A0F" w:rsidR="0091304E" w:rsidRPr="00B46B18" w:rsidRDefault="0091304E" w:rsidP="00B46B18">
      <w:pPr>
        <w:pStyle w:val="PR1"/>
      </w:pPr>
      <w:r w:rsidRPr="00B46B18">
        <w:t xml:space="preserve">Cardholders: Sized to hold </w:t>
      </w:r>
      <w:r w:rsidRPr="00897F2B">
        <w:rPr>
          <w:rStyle w:val="IP"/>
          <w:color w:val="auto"/>
        </w:rPr>
        <w:t>3-by-5-inch</w:t>
      </w:r>
      <w:r w:rsidRPr="00B46B18">
        <w:t xml:space="preserve"> cards.</w:t>
      </w:r>
    </w:p>
    <w:p w14:paraId="31F5816A" w14:textId="77777777" w:rsidR="0091304E" w:rsidRPr="00B46B18" w:rsidRDefault="0091304E" w:rsidP="00897F2B">
      <w:pPr>
        <w:pStyle w:val="PR2"/>
      </w:pPr>
      <w:r w:rsidRPr="00B46B18">
        <w:t>Provide one for single-faced units and two for double-faced units at each end of each range.</w:t>
      </w:r>
    </w:p>
    <w:p w14:paraId="32727B14" w14:textId="64D04034" w:rsidR="0091304E" w:rsidRDefault="0091304E" w:rsidP="00897F2B">
      <w:pPr>
        <w:pStyle w:val="SpecifierNote"/>
      </w:pPr>
      <w:r>
        <w:t>Retain "Furniture Casters" paragraph below for moveable units.</w:t>
      </w:r>
    </w:p>
    <w:p w14:paraId="6CE87140" w14:textId="77777777" w:rsidR="0091304E" w:rsidRPr="00B46B18" w:rsidRDefault="0091304E" w:rsidP="00B46B18">
      <w:pPr>
        <w:pStyle w:val="PR1"/>
      </w:pPr>
      <w:r w:rsidRPr="00B46B18">
        <w:t xml:space="preserve">Furniture Casters: Nonmarking; </w:t>
      </w:r>
      <w:r w:rsidRPr="00897F2B">
        <w:rPr>
          <w:b/>
          <w:bCs/>
        </w:rPr>
        <w:t>[</w:t>
      </w:r>
      <w:r w:rsidRPr="00B46B18">
        <w:rPr>
          <w:b/>
          <w:bCs/>
        </w:rPr>
        <w:t>hooded</w:t>
      </w:r>
      <w:r w:rsidRPr="00897F2B">
        <w:rPr>
          <w:b/>
          <w:bCs/>
        </w:rPr>
        <w:t>] [</w:t>
      </w:r>
      <w:r w:rsidRPr="00B46B18">
        <w:rPr>
          <w:b/>
          <w:bCs/>
        </w:rPr>
        <w:t>nonhooded</w:t>
      </w:r>
      <w:r w:rsidRPr="00897F2B">
        <w:rPr>
          <w:b/>
          <w:bCs/>
        </w:rPr>
        <w:t>]; [</w:t>
      </w:r>
      <w:r w:rsidRPr="00B46B18">
        <w:rPr>
          <w:b/>
          <w:bCs/>
        </w:rPr>
        <w:t>single-wheel</w:t>
      </w:r>
      <w:r w:rsidRPr="00897F2B">
        <w:rPr>
          <w:b/>
          <w:bCs/>
        </w:rPr>
        <w:t>] [</w:t>
      </w:r>
      <w:r w:rsidRPr="00B46B18">
        <w:rPr>
          <w:b/>
          <w:bCs/>
        </w:rPr>
        <w:t>twin-wheel</w:t>
      </w:r>
      <w:r w:rsidRPr="00897F2B">
        <w:rPr>
          <w:b/>
          <w:bCs/>
        </w:rPr>
        <w:t>] [</w:t>
      </w:r>
      <w:r w:rsidRPr="00B46B18">
        <w:rPr>
          <w:b/>
          <w:bCs/>
        </w:rPr>
        <w:t>spherical-ball</w:t>
      </w:r>
      <w:r w:rsidRPr="00897F2B">
        <w:rPr>
          <w:b/>
          <w:bCs/>
        </w:rPr>
        <w:t>] type; [</w:t>
      </w:r>
      <w:r w:rsidRPr="00B46B18">
        <w:rPr>
          <w:b/>
          <w:bCs/>
        </w:rPr>
        <w:t>nylon</w:t>
      </w:r>
      <w:r w:rsidRPr="00897F2B">
        <w:rPr>
          <w:b/>
          <w:bCs/>
        </w:rPr>
        <w:t>] [</w:t>
      </w:r>
      <w:r w:rsidRPr="00B46B18">
        <w:rPr>
          <w:b/>
          <w:bCs/>
        </w:rPr>
        <w:t>urethane</w:t>
      </w:r>
      <w:r w:rsidRPr="00897F2B">
        <w:rPr>
          <w:b/>
          <w:bCs/>
        </w:rPr>
        <w:t>] [</w:t>
      </w:r>
      <w:r w:rsidRPr="00B46B18">
        <w:rPr>
          <w:b/>
          <w:bCs/>
        </w:rPr>
        <w:t>thermoplastic rubber</w:t>
      </w:r>
      <w:r w:rsidRPr="00897F2B">
        <w:rPr>
          <w:b/>
          <w:bCs/>
        </w:rPr>
        <w:t>] [</w:t>
      </w:r>
      <w:r w:rsidRPr="00B46B18">
        <w:rPr>
          <w:b/>
          <w:bCs/>
        </w:rPr>
        <w:t>polyolefin</w:t>
      </w:r>
      <w:r w:rsidRPr="00897F2B">
        <w:rPr>
          <w:b/>
          <w:bCs/>
        </w:rPr>
        <w:t>] tread; [</w:t>
      </w:r>
      <w:r w:rsidRPr="00B46B18">
        <w:rPr>
          <w:b/>
          <w:bCs/>
        </w:rPr>
        <w:t>and</w:t>
      </w:r>
      <w:r w:rsidRPr="00897F2B">
        <w:rPr>
          <w:b/>
          <w:bCs/>
        </w:rPr>
        <w:t>] [</w:t>
      </w:r>
      <w:r w:rsidRPr="00B46B18">
        <w:rPr>
          <w:b/>
          <w:bCs/>
        </w:rPr>
        <w:t>top plate</w:t>
      </w:r>
      <w:r w:rsidRPr="00897F2B">
        <w:rPr>
          <w:b/>
          <w:bCs/>
        </w:rPr>
        <w:t>] [</w:t>
      </w:r>
      <w:r w:rsidRPr="00B46B18">
        <w:rPr>
          <w:b/>
          <w:bCs/>
        </w:rPr>
        <w:t>stem</w:t>
      </w:r>
      <w:r w:rsidRPr="00897F2B">
        <w:rPr>
          <w:b/>
          <w:bCs/>
        </w:rPr>
        <w:t>] [</w:t>
      </w:r>
      <w:r w:rsidRPr="00B46B18">
        <w:rPr>
          <w:b/>
          <w:bCs/>
        </w:rPr>
        <w:t>hidden corner bracket</w:t>
      </w:r>
      <w:r w:rsidRPr="00897F2B">
        <w:rPr>
          <w:b/>
          <w:bCs/>
        </w:rPr>
        <w:t xml:space="preserve">] </w:t>
      </w:r>
      <w:r w:rsidRPr="00B46B18">
        <w:t xml:space="preserve">attachment </w:t>
      </w:r>
      <w:r w:rsidRPr="00897F2B">
        <w:rPr>
          <w:b/>
          <w:bCs/>
        </w:rPr>
        <w:t>[</w:t>
      </w:r>
      <w:r w:rsidRPr="00B46B18">
        <w:rPr>
          <w:b/>
          <w:bCs/>
        </w:rPr>
        <w:t>and integral brakes</w:t>
      </w:r>
      <w:r w:rsidRPr="00897F2B">
        <w:rPr>
          <w:b/>
          <w:bCs/>
        </w:rPr>
        <w:t>]</w:t>
      </w:r>
      <w:r w:rsidRPr="00B46B18">
        <w:t>.</w:t>
      </w:r>
    </w:p>
    <w:p w14:paraId="2C4D8CED" w14:textId="77777777" w:rsidR="0091304E" w:rsidRPr="00B46B18" w:rsidRDefault="0091304E" w:rsidP="00B46B18">
      <w:pPr>
        <w:pStyle w:val="PRT"/>
      </w:pPr>
      <w:r w:rsidRPr="00B46B18">
        <w:t>EXECUTION</w:t>
      </w:r>
    </w:p>
    <w:p w14:paraId="3624307F" w14:textId="77777777" w:rsidR="0091304E" w:rsidRPr="00B46B18" w:rsidRDefault="0091304E" w:rsidP="00B46B18">
      <w:pPr>
        <w:pStyle w:val="ART"/>
      </w:pPr>
      <w:r w:rsidRPr="00B46B18">
        <w:t>EXAMINATION</w:t>
      </w:r>
    </w:p>
    <w:p w14:paraId="25654E28" w14:textId="77777777" w:rsidR="0091304E" w:rsidRPr="00B46B18" w:rsidRDefault="0091304E" w:rsidP="00B46B18">
      <w:pPr>
        <w:pStyle w:val="PR1"/>
      </w:pPr>
      <w:r w:rsidRPr="00B46B18">
        <w:t>Examine areas, with Installer present, for compliance with requirements for installation tolerances, location of framing and reinforcements, and other conditions affecting performance of the Work.</w:t>
      </w:r>
    </w:p>
    <w:p w14:paraId="3A741C17" w14:textId="77777777" w:rsidR="0091304E" w:rsidRPr="00B46B18" w:rsidRDefault="0091304E" w:rsidP="00B46B18">
      <w:pPr>
        <w:pStyle w:val="PR1"/>
      </w:pPr>
      <w:r w:rsidRPr="00B46B18">
        <w:t>Proceed with installation only after unsatisfactory conditions have been corrected.</w:t>
      </w:r>
    </w:p>
    <w:p w14:paraId="136663BE" w14:textId="77777777" w:rsidR="0091304E" w:rsidRPr="00B46B18" w:rsidRDefault="0091304E" w:rsidP="00B46B18">
      <w:pPr>
        <w:pStyle w:val="ART"/>
      </w:pPr>
      <w:r w:rsidRPr="00B46B18">
        <w:t>PREPARATION</w:t>
      </w:r>
    </w:p>
    <w:p w14:paraId="5A0D2B24" w14:textId="2ABC94D9" w:rsidR="0091304E" w:rsidRPr="00B46B18" w:rsidRDefault="0091304E" w:rsidP="00B46B18">
      <w:pPr>
        <w:pStyle w:val="PR1"/>
      </w:pPr>
      <w:r w:rsidRPr="00B46B18">
        <w:t>Vacuum finished floor</w:t>
      </w:r>
      <w:r w:rsidRPr="00897F2B">
        <w:t> and wet mop resilient flooring</w:t>
      </w:r>
      <w:r w:rsidRPr="00B46B18">
        <w:t xml:space="preserve"> over which shelving is to be installed.</w:t>
      </w:r>
    </w:p>
    <w:p w14:paraId="463CE9FB" w14:textId="39B68836" w:rsidR="0091304E" w:rsidRPr="00B46B18" w:rsidRDefault="0091304E" w:rsidP="00B46B18">
      <w:pPr>
        <w:pStyle w:val="PR1"/>
      </w:pPr>
      <w:r w:rsidRPr="00B46B18">
        <w:t xml:space="preserve">Before installing </w:t>
      </w:r>
      <w:r w:rsidRPr="00897F2B">
        <w:t>wood-case shelving</w:t>
      </w:r>
      <w:r w:rsidRPr="00B46B18">
        <w:t xml:space="preserve"> or </w:t>
      </w:r>
      <w:r w:rsidRPr="00897F2B">
        <w:t>veneer-faced panels</w:t>
      </w:r>
      <w:r w:rsidRPr="00B46B18">
        <w:t>, condition materials to average prevailing humidity in installation areas for a minimum of 48 hours</w:t>
      </w:r>
      <w:r w:rsidRPr="00897F2B">
        <w:t> unless longer conditioning is recommended by manufacturer</w:t>
      </w:r>
      <w:r w:rsidRPr="00B46B18">
        <w:t>.</w:t>
      </w:r>
    </w:p>
    <w:p w14:paraId="29E91D39" w14:textId="77777777" w:rsidR="0091304E" w:rsidRPr="00B46B18" w:rsidRDefault="0091304E" w:rsidP="00B46B18">
      <w:pPr>
        <w:pStyle w:val="ART"/>
      </w:pPr>
      <w:r w:rsidRPr="00B46B18">
        <w:t>INSTALLATION</w:t>
      </w:r>
    </w:p>
    <w:p w14:paraId="6F12E1C8" w14:textId="77777777" w:rsidR="0091304E" w:rsidRPr="00B46B18" w:rsidRDefault="0091304E" w:rsidP="00B46B18">
      <w:pPr>
        <w:pStyle w:val="PR1"/>
      </w:pPr>
      <w:r w:rsidRPr="00B46B18">
        <w:t>Install library stack systems at locations indicated on Drawings and according to manufacturer's written instructions.</w:t>
      </w:r>
    </w:p>
    <w:p w14:paraId="426C99D6" w14:textId="2A946273" w:rsidR="0091304E" w:rsidRDefault="0091304E" w:rsidP="00897F2B">
      <w:pPr>
        <w:pStyle w:val="SpecifierNote"/>
      </w:pPr>
      <w:r>
        <w:t>Retain "Starter/Adder Units" paragraph below for mechanically fastened units in which the second and subsequent sections of a range share the upright of the preceding section.</w:t>
      </w:r>
    </w:p>
    <w:p w14:paraId="5B567B09" w14:textId="77777777" w:rsidR="0091304E" w:rsidRPr="00B46B18" w:rsidRDefault="0091304E" w:rsidP="00B46B18">
      <w:pPr>
        <w:pStyle w:val="PR1"/>
      </w:pPr>
      <w:r w:rsidRPr="00B46B18">
        <w:t>Starter/Adder Units: Connect groups together with standard fasteners according to manufacturer's written instructions, using concealed fasteners where possible.</w:t>
      </w:r>
    </w:p>
    <w:p w14:paraId="1FBAEF60" w14:textId="47F45F81" w:rsidR="0091304E" w:rsidRPr="00B46B18" w:rsidRDefault="0091304E" w:rsidP="00B46B18">
      <w:pPr>
        <w:pStyle w:val="PR1"/>
      </w:pPr>
      <w:r w:rsidRPr="00B46B18">
        <w:t xml:space="preserve">Enclosure Panels: Install </w:t>
      </w:r>
      <w:r w:rsidRPr="00897F2B">
        <w:t>end panels</w:t>
      </w:r>
      <w:r w:rsidRPr="00B46B18">
        <w:t xml:space="preserve"> </w:t>
      </w:r>
      <w:r w:rsidRPr="00897F2B">
        <w:t>and</w:t>
      </w:r>
      <w:r w:rsidRPr="00B46B18">
        <w:t xml:space="preserve"> </w:t>
      </w:r>
      <w:r w:rsidRPr="00897F2B">
        <w:t>canopy tops</w:t>
      </w:r>
      <w:r w:rsidRPr="00B46B18">
        <w:t xml:space="preserve"> with concealed fasteners.</w:t>
      </w:r>
    </w:p>
    <w:p w14:paraId="617DE6F4" w14:textId="4C5C9A23" w:rsidR="0091304E" w:rsidRPr="00B46B18" w:rsidRDefault="0091304E" w:rsidP="00B46B18">
      <w:pPr>
        <w:pStyle w:val="PR1"/>
      </w:pPr>
      <w:r w:rsidRPr="00B46B18">
        <w:t xml:space="preserve">Level and plumb bookstack units to a tolerance of </w:t>
      </w:r>
      <w:r w:rsidRPr="00897F2B">
        <w:rPr>
          <w:rStyle w:val="IP"/>
          <w:color w:val="auto"/>
        </w:rPr>
        <w:t>1/8 inch in 96 inches</w:t>
      </w:r>
      <w:r w:rsidRPr="00B46B18">
        <w:t>.</w:t>
      </w:r>
    </w:p>
    <w:p w14:paraId="3611F782" w14:textId="1791FFD8" w:rsidR="0091304E" w:rsidRDefault="0091304E" w:rsidP="00897F2B">
      <w:pPr>
        <w:pStyle w:val="SpecifierNote"/>
      </w:pPr>
      <w:r>
        <w:t>Retain "Filler Panels" paragraph below if required to enclose nonaccessible spaces that remain open after installation of abutting units.</w:t>
      </w:r>
    </w:p>
    <w:p w14:paraId="6A50FA09" w14:textId="3B44DAA4" w:rsidR="0091304E" w:rsidRPr="00DA1845" w:rsidRDefault="0091304E" w:rsidP="00DA1845">
      <w:pPr>
        <w:pStyle w:val="PR1"/>
      </w:pPr>
      <w:r w:rsidRPr="00DA1845">
        <w:t xml:space="preserve">Filler Panels: Install </w:t>
      </w:r>
      <w:r w:rsidRPr="00897F2B">
        <w:t>corner</w:t>
      </w:r>
      <w:r w:rsidRPr="00DA1845">
        <w:t xml:space="preserve">, </w:t>
      </w:r>
      <w:r w:rsidRPr="00897F2B">
        <w:t>peninsula</w:t>
      </w:r>
      <w:r w:rsidRPr="00DA1845">
        <w:t xml:space="preserve">, </w:t>
      </w:r>
      <w:r w:rsidRPr="00897F2B">
        <w:t>and</w:t>
      </w:r>
      <w:r w:rsidRPr="00DA1845">
        <w:t xml:space="preserve"> </w:t>
      </w:r>
      <w:r w:rsidRPr="00897F2B">
        <w:t>intermediate wall</w:t>
      </w:r>
      <w:r w:rsidRPr="00DA1845">
        <w:t xml:space="preserve"> filler panels where indicated to fill gaps at abutting shelving units.</w:t>
      </w:r>
    </w:p>
    <w:p w14:paraId="3F9513DF" w14:textId="77777777" w:rsidR="0091304E" w:rsidRPr="00DA1845" w:rsidRDefault="0091304E" w:rsidP="00DA1845">
      <w:pPr>
        <w:pStyle w:val="PR1"/>
      </w:pPr>
      <w:r w:rsidRPr="00DA1845">
        <w:t>Install type of shelves at locations indicated and at spacing indicated or, if not indicated, at equal spacing in each unit.</w:t>
      </w:r>
    </w:p>
    <w:p w14:paraId="55281B5E" w14:textId="77777777" w:rsidR="0091304E" w:rsidRDefault="0091304E">
      <w:pPr>
        <w:pStyle w:val="ART"/>
      </w:pPr>
      <w:r>
        <w:t>ANCHORAGE</w:t>
      </w:r>
    </w:p>
    <w:p w14:paraId="7EAEB851" w14:textId="77777777" w:rsidR="0091304E" w:rsidRDefault="0091304E" w:rsidP="00897F2B">
      <w:pPr>
        <w:pStyle w:val="SpecifierNote"/>
      </w:pPr>
      <w:r>
        <w:t>Retain this article if required. Anchorage may be required for nonfreestanding units, in seismic areas, and as recommended by manufacturer.</w:t>
      </w:r>
    </w:p>
    <w:p w14:paraId="0FE1ED18" w14:textId="77777777" w:rsidR="0091304E" w:rsidRPr="00DA1845" w:rsidRDefault="0091304E" w:rsidP="00DA1845">
      <w:pPr>
        <w:pStyle w:val="PR1"/>
      </w:pPr>
      <w:r w:rsidRPr="00DA1845">
        <w:t>Bookstack Anchorage: Install bookstacks using floor anchors, wall anchors, or top bracing in locations recommended by manufacturer and as indicated on Shop Drawings.</w:t>
      </w:r>
    </w:p>
    <w:p w14:paraId="69517A52" w14:textId="77777777" w:rsidR="0091304E" w:rsidRDefault="0091304E">
      <w:pPr>
        <w:pStyle w:val="ART"/>
      </w:pPr>
      <w:r>
        <w:t>CLEANING AND PROTECTING</w:t>
      </w:r>
    </w:p>
    <w:p w14:paraId="75CE9C5D" w14:textId="77777777" w:rsidR="0091304E" w:rsidRPr="00DA1845" w:rsidRDefault="0091304E" w:rsidP="00DA1845">
      <w:pPr>
        <w:pStyle w:val="PR1"/>
      </w:pPr>
      <w:r w:rsidRPr="00DA1845">
        <w:t>Repair or remove and replace defective work as directed on completion of installation.</w:t>
      </w:r>
    </w:p>
    <w:p w14:paraId="1251904D" w14:textId="082FB134" w:rsidR="0091304E" w:rsidRPr="00DA1845" w:rsidRDefault="0091304E" w:rsidP="00DA1845">
      <w:pPr>
        <w:pStyle w:val="PR1"/>
      </w:pPr>
      <w:r w:rsidRPr="00DA1845">
        <w:t>Clean finished surfaces, touch up as required, and remove or refinish damaged or soiled areas to match original factory finish, as approved by Director’s Representative.</w:t>
      </w:r>
    </w:p>
    <w:p w14:paraId="5E199ED5" w14:textId="77777777" w:rsidR="0091304E" w:rsidRPr="00DA1845" w:rsidRDefault="0091304E" w:rsidP="00DA1845">
      <w:pPr>
        <w:pStyle w:val="PR1"/>
      </w:pPr>
      <w:r w:rsidRPr="00DA1845">
        <w:t>Protect installed products from damage during remainder of the construction period.</w:t>
      </w:r>
    </w:p>
    <w:p w14:paraId="17EF2873" w14:textId="77777777" w:rsidR="0091304E" w:rsidRPr="00DA1845" w:rsidRDefault="0091304E" w:rsidP="00DA1845">
      <w:pPr>
        <w:pStyle w:val="EOS"/>
      </w:pPr>
      <w:r w:rsidRPr="00DA1845">
        <w:t>END OF SECTION 115123</w:t>
      </w:r>
    </w:p>
    <w:p w14:paraId="1186B999" w14:textId="77777777" w:rsidR="0091304E" w:rsidRDefault="0091304E">
      <w:pPr>
        <w:pStyle w:val="EOS"/>
      </w:pPr>
    </w:p>
    <w:sectPr w:rsidR="0091304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BA79D4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D675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572A6">
      <w:rPr>
        <w:rStyle w:val="NAM"/>
        <w:rFonts w:eastAsia="Calibri"/>
        <w:szCs w:val="22"/>
      </w:rPr>
      <w:t>115123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A291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2213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4875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0F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3C68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B061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B82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50B4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84B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4B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10"/>
  </w:num>
  <w:num w:numId="2" w16cid:durableId="178418382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3"/>
  </w:num>
  <w:num w:numId="5" w16cid:durableId="1857226179">
    <w:abstractNumId w:val="11"/>
  </w:num>
  <w:num w:numId="6" w16cid:durableId="865364011">
    <w:abstractNumId w:val="15"/>
  </w:num>
  <w:num w:numId="7" w16cid:durableId="1590696466">
    <w:abstractNumId w:val="14"/>
  </w:num>
  <w:num w:numId="8" w16cid:durableId="1372001518">
    <w:abstractNumId w:val="12"/>
  </w:num>
  <w:num w:numId="9" w16cid:durableId="1855923065">
    <w:abstractNumId w:val="1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1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63751409">
    <w:abstractNumId w:val="9"/>
  </w:num>
  <w:num w:numId="12" w16cid:durableId="1246500527">
    <w:abstractNumId w:val="7"/>
  </w:num>
  <w:num w:numId="13" w16cid:durableId="2012101566">
    <w:abstractNumId w:val="6"/>
  </w:num>
  <w:num w:numId="14" w16cid:durableId="658266785">
    <w:abstractNumId w:val="5"/>
  </w:num>
  <w:num w:numId="15" w16cid:durableId="365521733">
    <w:abstractNumId w:val="4"/>
  </w:num>
  <w:num w:numId="16" w16cid:durableId="310209961">
    <w:abstractNumId w:val="8"/>
  </w:num>
  <w:num w:numId="17" w16cid:durableId="760490012">
    <w:abstractNumId w:val="3"/>
  </w:num>
  <w:num w:numId="18" w16cid:durableId="58866138">
    <w:abstractNumId w:val="2"/>
  </w:num>
  <w:num w:numId="19" w16cid:durableId="469590967">
    <w:abstractNumId w:val="1"/>
  </w:num>
  <w:num w:numId="20" w16cid:durableId="93181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6E25"/>
    <w:rsid w:val="001968CC"/>
    <w:rsid w:val="001A0556"/>
    <w:rsid w:val="001B0038"/>
    <w:rsid w:val="001D4EAF"/>
    <w:rsid w:val="001D607E"/>
    <w:rsid w:val="001E324A"/>
    <w:rsid w:val="001F3D57"/>
    <w:rsid w:val="00211BB3"/>
    <w:rsid w:val="00261A8F"/>
    <w:rsid w:val="00265526"/>
    <w:rsid w:val="002738A7"/>
    <w:rsid w:val="002856F2"/>
    <w:rsid w:val="00285973"/>
    <w:rsid w:val="00287140"/>
    <w:rsid w:val="002939A4"/>
    <w:rsid w:val="002B3028"/>
    <w:rsid w:val="002E33D6"/>
    <w:rsid w:val="00303A51"/>
    <w:rsid w:val="0032047F"/>
    <w:rsid w:val="0034599D"/>
    <w:rsid w:val="00351CDC"/>
    <w:rsid w:val="003552C3"/>
    <w:rsid w:val="00380E74"/>
    <w:rsid w:val="003B0B23"/>
    <w:rsid w:val="003B1731"/>
    <w:rsid w:val="003D5990"/>
    <w:rsid w:val="0040194B"/>
    <w:rsid w:val="0041022B"/>
    <w:rsid w:val="004560AC"/>
    <w:rsid w:val="0046419C"/>
    <w:rsid w:val="004743A7"/>
    <w:rsid w:val="00493FB9"/>
    <w:rsid w:val="004A3A3F"/>
    <w:rsid w:val="004D6753"/>
    <w:rsid w:val="004E0133"/>
    <w:rsid w:val="004F1417"/>
    <w:rsid w:val="004F2F83"/>
    <w:rsid w:val="00504661"/>
    <w:rsid w:val="0051600C"/>
    <w:rsid w:val="00553365"/>
    <w:rsid w:val="005A51E0"/>
    <w:rsid w:val="005B38A6"/>
    <w:rsid w:val="005E1FF7"/>
    <w:rsid w:val="005F05C7"/>
    <w:rsid w:val="00602831"/>
    <w:rsid w:val="00626086"/>
    <w:rsid w:val="006325BC"/>
    <w:rsid w:val="00660C27"/>
    <w:rsid w:val="006C5E9C"/>
    <w:rsid w:val="00714D67"/>
    <w:rsid w:val="00727E30"/>
    <w:rsid w:val="007650F4"/>
    <w:rsid w:val="00766B2E"/>
    <w:rsid w:val="00766FDB"/>
    <w:rsid w:val="00774AAD"/>
    <w:rsid w:val="00806110"/>
    <w:rsid w:val="00827B3E"/>
    <w:rsid w:val="00841EC4"/>
    <w:rsid w:val="00846D69"/>
    <w:rsid w:val="0087675A"/>
    <w:rsid w:val="00877E6B"/>
    <w:rsid w:val="0088098A"/>
    <w:rsid w:val="00885A57"/>
    <w:rsid w:val="00897F2B"/>
    <w:rsid w:val="008D1886"/>
    <w:rsid w:val="008D2403"/>
    <w:rsid w:val="008D2470"/>
    <w:rsid w:val="0091304E"/>
    <w:rsid w:val="00920C77"/>
    <w:rsid w:val="00952193"/>
    <w:rsid w:val="00967BDC"/>
    <w:rsid w:val="009718CB"/>
    <w:rsid w:val="009856FA"/>
    <w:rsid w:val="009C59C7"/>
    <w:rsid w:val="00A137BA"/>
    <w:rsid w:val="00A413CB"/>
    <w:rsid w:val="00A67950"/>
    <w:rsid w:val="00A825F6"/>
    <w:rsid w:val="00A870AB"/>
    <w:rsid w:val="00AB58B3"/>
    <w:rsid w:val="00AF5EB0"/>
    <w:rsid w:val="00B06DD9"/>
    <w:rsid w:val="00B2599C"/>
    <w:rsid w:val="00B33647"/>
    <w:rsid w:val="00B46B18"/>
    <w:rsid w:val="00B57E84"/>
    <w:rsid w:val="00B673C7"/>
    <w:rsid w:val="00B701F4"/>
    <w:rsid w:val="00B97675"/>
    <w:rsid w:val="00C359E1"/>
    <w:rsid w:val="00C51EEE"/>
    <w:rsid w:val="00C5634B"/>
    <w:rsid w:val="00C91158"/>
    <w:rsid w:val="00CD3F3E"/>
    <w:rsid w:val="00CD713C"/>
    <w:rsid w:val="00CE2A03"/>
    <w:rsid w:val="00D3519E"/>
    <w:rsid w:val="00D572A6"/>
    <w:rsid w:val="00D67D4A"/>
    <w:rsid w:val="00DA1845"/>
    <w:rsid w:val="00DB5B4C"/>
    <w:rsid w:val="00DD64C7"/>
    <w:rsid w:val="00DE2C6B"/>
    <w:rsid w:val="00DE3277"/>
    <w:rsid w:val="00E272BB"/>
    <w:rsid w:val="00E50071"/>
    <w:rsid w:val="00E75A7A"/>
    <w:rsid w:val="00E803C1"/>
    <w:rsid w:val="00E832DF"/>
    <w:rsid w:val="00E86A34"/>
    <w:rsid w:val="00E91B53"/>
    <w:rsid w:val="00ED4761"/>
    <w:rsid w:val="00EF082A"/>
    <w:rsid w:val="00EF27F8"/>
    <w:rsid w:val="00F35956"/>
    <w:rsid w:val="00F8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1304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32213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52</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