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FF8E" w14:textId="77777777" w:rsidR="003B02A7" w:rsidRPr="007903E4" w:rsidRDefault="003B02A7" w:rsidP="007903E4">
      <w:pPr>
        <w:pStyle w:val="SCT"/>
      </w:pPr>
      <w:r w:rsidRPr="007903E4">
        <w:t xml:space="preserve">SECTION </w:t>
      </w:r>
      <w:r w:rsidRPr="001B1A88">
        <w:t>105500.13</w:t>
      </w:r>
      <w:r w:rsidRPr="007903E4">
        <w:t xml:space="preserve"> - </w:t>
      </w:r>
      <w:r w:rsidRPr="001B1A88">
        <w:t>USPS-DELIVERY POSTAL SPECIALTIES</w:t>
      </w:r>
    </w:p>
    <w:p w14:paraId="0AE19BC6" w14:textId="77777777" w:rsidR="003B02A7" w:rsidRDefault="003B02A7" w:rsidP="001B1A88">
      <w:pPr>
        <w:pStyle w:val="SpecifierNote"/>
      </w:pPr>
      <w:r>
        <w:t>Revise this Section by deleting and inserting text to meet Project-specific requirements.</w:t>
      </w:r>
    </w:p>
    <w:p w14:paraId="067117D3" w14:textId="77777777" w:rsidR="003B02A7" w:rsidRDefault="003B02A7" w:rsidP="001B1A88">
      <w:pPr>
        <w:pStyle w:val="SpecifierNote"/>
      </w:pPr>
      <w:r>
        <w:t>Verify that Section titles referenced in this Section are correct for this Project's Specifications; Section titles may have changed.</w:t>
      </w:r>
    </w:p>
    <w:p w14:paraId="3BABA2B7" w14:textId="77777777" w:rsidR="003B02A7" w:rsidRDefault="003B02A7" w:rsidP="00837E4D">
      <w:pPr>
        <w:pStyle w:val="PRT"/>
      </w:pPr>
      <w:r>
        <w:t>GENERAL</w:t>
      </w:r>
    </w:p>
    <w:p w14:paraId="428E0EA3" w14:textId="77777777" w:rsidR="003B02A7" w:rsidRDefault="003B02A7" w:rsidP="00837E4D">
      <w:pPr>
        <w:pStyle w:val="ART"/>
      </w:pPr>
      <w:r>
        <w:t>RELATED DOCUMENTS</w:t>
      </w:r>
    </w:p>
    <w:p w14:paraId="138CD910" w14:textId="77777777" w:rsidR="003B02A7" w:rsidRDefault="003B02A7" w:rsidP="00837E4D">
      <w:pPr>
        <w:pStyle w:val="PR1"/>
      </w:pPr>
      <w:r>
        <w:t>Drawings and general provisions of the Contract, including General and Supplementary Conditions and Division 01 Specification Sections, apply to this Section.</w:t>
      </w:r>
    </w:p>
    <w:p w14:paraId="1D6FFD5A" w14:textId="77777777" w:rsidR="003B02A7" w:rsidRDefault="003B02A7" w:rsidP="00837E4D">
      <w:pPr>
        <w:pStyle w:val="ART"/>
      </w:pPr>
      <w:r>
        <w:t>SUMMARY</w:t>
      </w:r>
    </w:p>
    <w:p w14:paraId="6C57248F" w14:textId="77777777" w:rsidR="003B02A7" w:rsidRDefault="003B02A7" w:rsidP="00837E4D">
      <w:pPr>
        <w:pStyle w:val="PR1"/>
      </w:pPr>
      <w:r>
        <w:t>Section Includes:</w:t>
      </w:r>
    </w:p>
    <w:p w14:paraId="66226AFF" w14:textId="77777777" w:rsidR="003B02A7" w:rsidRDefault="003B02A7" w:rsidP="00837E4D">
      <w:pPr>
        <w:pStyle w:val="PR2"/>
        <w:contextualSpacing w:val="0"/>
      </w:pPr>
      <w:r>
        <w:t>Mail receptacles.</w:t>
      </w:r>
    </w:p>
    <w:p w14:paraId="516FABF3" w14:textId="77777777" w:rsidR="003B02A7" w:rsidRDefault="003B02A7" w:rsidP="003B02A7">
      <w:pPr>
        <w:pStyle w:val="PR2"/>
        <w:spacing w:before="0"/>
        <w:contextualSpacing w:val="0"/>
      </w:pPr>
      <w:r>
        <w:t>Cluster box units.</w:t>
      </w:r>
    </w:p>
    <w:p w14:paraId="44247805" w14:textId="77777777" w:rsidR="003B02A7" w:rsidRDefault="003B02A7" w:rsidP="003B02A7">
      <w:pPr>
        <w:pStyle w:val="PR2"/>
        <w:spacing w:before="0"/>
        <w:contextualSpacing w:val="0"/>
      </w:pPr>
      <w:r>
        <w:t>Parcel lockers.</w:t>
      </w:r>
    </w:p>
    <w:p w14:paraId="461D437D" w14:textId="77777777" w:rsidR="003B02A7" w:rsidRDefault="003B02A7" w:rsidP="003B02A7">
      <w:pPr>
        <w:pStyle w:val="PR2"/>
        <w:spacing w:before="0"/>
        <w:contextualSpacing w:val="0"/>
      </w:pPr>
      <w:r>
        <w:t>Collection boxes.</w:t>
      </w:r>
    </w:p>
    <w:p w14:paraId="6BB2ECEC" w14:textId="77777777" w:rsidR="003B02A7" w:rsidRDefault="003B02A7" w:rsidP="003B02A7">
      <w:pPr>
        <w:pStyle w:val="PR2"/>
        <w:spacing w:before="0"/>
        <w:contextualSpacing w:val="0"/>
      </w:pPr>
      <w:r>
        <w:t>Accessories.</w:t>
      </w:r>
    </w:p>
    <w:p w14:paraId="4A3803C2" w14:textId="77777777" w:rsidR="003B02A7" w:rsidRDefault="003B02A7" w:rsidP="00837E4D">
      <w:pPr>
        <w:pStyle w:val="PR1"/>
      </w:pPr>
      <w:r>
        <w:t>Related Requirements:</w:t>
      </w:r>
    </w:p>
    <w:p w14:paraId="61F50437" w14:textId="6FDA5CCA" w:rsidR="003B02A7" w:rsidRDefault="003B02A7" w:rsidP="001B1A88">
      <w:pPr>
        <w:pStyle w:val="SpecifierNote"/>
      </w:pPr>
      <w:r>
        <w:t>Retain Subparagraph below to cross-reference requirements Contractor might expect to find in this Section but are specified in other Sections.</w:t>
      </w:r>
    </w:p>
    <w:p w14:paraId="0FAF8A8D" w14:textId="2701521A" w:rsidR="003B02A7" w:rsidRDefault="003B02A7" w:rsidP="00837E4D">
      <w:pPr>
        <w:pStyle w:val="PR2"/>
        <w:contextualSpacing w:val="0"/>
      </w:pPr>
      <w:r>
        <w:t>[</w:t>
      </w:r>
      <w:r>
        <w:rPr>
          <w:b/>
        </w:rPr>
        <w:t>Section 087100 "Door Hardware"</w:t>
      </w:r>
      <w:r>
        <w:t>] for lock cylinders for postal specialties that are keyed to building keying system and for letter slots in doors.</w:t>
      </w:r>
    </w:p>
    <w:p w14:paraId="5C62EB28" w14:textId="78B76790" w:rsidR="003B02A7" w:rsidRDefault="003B02A7" w:rsidP="00837E4D">
      <w:pPr>
        <w:pStyle w:val="ART"/>
      </w:pPr>
      <w:r>
        <w:t>SUBMITTALS</w:t>
      </w:r>
    </w:p>
    <w:p w14:paraId="59E4569D" w14:textId="77777777" w:rsidR="003B02A7" w:rsidRPr="00C76706" w:rsidRDefault="003B02A7" w:rsidP="00C76706">
      <w:pPr>
        <w:pStyle w:val="PR1"/>
      </w:pPr>
      <w:bookmarkStart w:id="0" w:name="_Hlk133254432"/>
      <w:bookmarkStart w:id="1" w:name="_Hlk54189524"/>
      <w:bookmarkStart w:id="2" w:name="_Hlk54884063"/>
      <w:r w:rsidRPr="00C76706">
        <w:t>Submittals for this section are subject to the re-evaluation fee identified in Article 4 of the General Conditions. </w:t>
      </w:r>
    </w:p>
    <w:p w14:paraId="27DBB342" w14:textId="77777777" w:rsidR="003B02A7" w:rsidRPr="00C76706" w:rsidRDefault="003B02A7" w:rsidP="00C76706">
      <w:pPr>
        <w:pStyle w:val="PR1"/>
      </w:pPr>
      <w:r w:rsidRPr="00C76706">
        <w:t>Manufacturer’s installation instructions shall be provided along with product data. </w:t>
      </w:r>
    </w:p>
    <w:p w14:paraId="3278A5DF" w14:textId="77777777" w:rsidR="003B02A7" w:rsidRDefault="003B02A7" w:rsidP="00C76706">
      <w:pPr>
        <w:pStyle w:val="PR1"/>
      </w:pPr>
      <w:r w:rsidRPr="00C76706">
        <w:t>Submittals shall be provided in the order in which they are specified and tabbed (for combined submittals). </w:t>
      </w:r>
      <w:bookmarkEnd w:id="0"/>
    </w:p>
    <w:bookmarkEnd w:id="1"/>
    <w:bookmarkEnd w:id="2"/>
    <w:p w14:paraId="254B8D21" w14:textId="77777777" w:rsidR="003B02A7" w:rsidRDefault="003B02A7" w:rsidP="00837E4D">
      <w:pPr>
        <w:pStyle w:val="PR1"/>
      </w:pPr>
      <w:r>
        <w:t>Product Data: For each type of product.</w:t>
      </w:r>
    </w:p>
    <w:p w14:paraId="5E71F7F0" w14:textId="77777777" w:rsidR="003B02A7" w:rsidRDefault="003B02A7" w:rsidP="00837E4D">
      <w:pPr>
        <w:pStyle w:val="PR2"/>
        <w:contextualSpacing w:val="0"/>
      </w:pPr>
      <w:r>
        <w:t>Include construction details, material descriptions, dimensions of individual components and profiles, and finishes for each type of postal specialty.</w:t>
      </w:r>
    </w:p>
    <w:p w14:paraId="5541A0EE" w14:textId="77777777" w:rsidR="003B02A7" w:rsidRDefault="003B02A7" w:rsidP="00837E4D">
      <w:pPr>
        <w:pStyle w:val="PR1"/>
      </w:pPr>
      <w:r>
        <w:t>Shop Drawings: For postal specialties.</w:t>
      </w:r>
    </w:p>
    <w:p w14:paraId="51C7B622" w14:textId="77777777" w:rsidR="003B02A7" w:rsidRDefault="003B02A7" w:rsidP="00837E4D">
      <w:pPr>
        <w:pStyle w:val="PR2"/>
        <w:contextualSpacing w:val="0"/>
      </w:pPr>
      <w:r>
        <w:t>Include plans, elevations, sections, and attachment details.</w:t>
      </w:r>
    </w:p>
    <w:p w14:paraId="75A310DD" w14:textId="484E0013" w:rsidR="003B02A7" w:rsidRDefault="003B02A7" w:rsidP="001B1A88">
      <w:pPr>
        <w:pStyle w:val="SpecifierNote"/>
      </w:pPr>
      <w:r>
        <w:t>Retain three Subparagraphs below to suit Project.</w:t>
      </w:r>
    </w:p>
    <w:p w14:paraId="0BCAD850" w14:textId="77777777" w:rsidR="003B02A7" w:rsidRDefault="003B02A7" w:rsidP="003B02A7">
      <w:pPr>
        <w:pStyle w:val="PR2"/>
        <w:spacing w:before="0"/>
        <w:contextualSpacing w:val="0"/>
      </w:pPr>
      <w:r>
        <w:t>Include identification sequence for compartments.</w:t>
      </w:r>
    </w:p>
    <w:p w14:paraId="7FD9296F" w14:textId="77777777" w:rsidR="003B02A7" w:rsidRDefault="003B02A7" w:rsidP="003B02A7">
      <w:pPr>
        <w:pStyle w:val="PR2"/>
        <w:spacing w:before="0"/>
        <w:contextualSpacing w:val="0"/>
      </w:pPr>
      <w:r>
        <w:t>Include layout of identification text.</w:t>
      </w:r>
    </w:p>
    <w:p w14:paraId="49178641" w14:textId="77777777" w:rsidR="003B02A7" w:rsidRDefault="003B02A7" w:rsidP="003B02A7">
      <w:pPr>
        <w:pStyle w:val="PR2"/>
        <w:spacing w:before="0"/>
        <w:contextualSpacing w:val="0"/>
      </w:pPr>
      <w:r>
        <w:t>Include setting drawings, templates, and installation instructions for anchor bolts and other anchorages installed as part of the Work of other Sections.</w:t>
      </w:r>
    </w:p>
    <w:p w14:paraId="26863A11" w14:textId="1D0BB147" w:rsidR="003B02A7" w:rsidRDefault="003B02A7" w:rsidP="00837E4D">
      <w:pPr>
        <w:pStyle w:val="PR1"/>
      </w:pPr>
      <w:r>
        <w:lastRenderedPageBreak/>
        <w:t xml:space="preserve">Samples for Verification: For each type of exposed finish, prepared on </w:t>
      </w:r>
      <w:r>
        <w:rPr>
          <w:rStyle w:val="IP"/>
        </w:rPr>
        <w:t>6-by-6-inch</w:t>
      </w:r>
      <w:r>
        <w:t xml:space="preserve"> square Samples.</w:t>
      </w:r>
    </w:p>
    <w:p w14:paraId="5244D992" w14:textId="77777777" w:rsidR="003B02A7" w:rsidRDefault="003B02A7" w:rsidP="001B1A88">
      <w:pPr>
        <w:pStyle w:val="SpecifierNote"/>
      </w:pPr>
      <w:r>
        <w:t>Retain "Product Certificates" Paragraph below to require submittal of product certificates from manufacturers.</w:t>
      </w:r>
    </w:p>
    <w:p w14:paraId="365B980C" w14:textId="77777777" w:rsidR="003B02A7" w:rsidRDefault="003B02A7" w:rsidP="00837E4D">
      <w:pPr>
        <w:pStyle w:val="PR1"/>
      </w:pPr>
      <w:r>
        <w:t>Product Certificates: For each type of postal specialty required to comply with USPS regulations, signed by product manufacturer. Include written approval by Postmaster General.</w:t>
      </w:r>
    </w:p>
    <w:p w14:paraId="72E4CE50" w14:textId="77777777" w:rsidR="003B02A7" w:rsidRDefault="003B02A7" w:rsidP="00837E4D">
      <w:pPr>
        <w:pStyle w:val="PR1"/>
      </w:pPr>
      <w:r>
        <w:t>Sample Warranty: For special warranty.</w:t>
      </w:r>
    </w:p>
    <w:p w14:paraId="4ECBB79E" w14:textId="77777777" w:rsidR="003B02A7" w:rsidRDefault="003B02A7" w:rsidP="00837E4D">
      <w:pPr>
        <w:pStyle w:val="ART"/>
      </w:pPr>
      <w:r>
        <w:t>CLOSEOUT SUBMITTALS</w:t>
      </w:r>
    </w:p>
    <w:p w14:paraId="784FF93E" w14:textId="77777777" w:rsidR="003B02A7" w:rsidRDefault="003B02A7" w:rsidP="00837E4D">
      <w:pPr>
        <w:pStyle w:val="PR1"/>
      </w:pPr>
      <w:r>
        <w:t>Maintenance Data: For postal specialties and finishes to include in maintenance manuals.</w:t>
      </w:r>
    </w:p>
    <w:p w14:paraId="2F19BF5A" w14:textId="77777777" w:rsidR="003B02A7" w:rsidRDefault="003B02A7" w:rsidP="00837E4D">
      <w:pPr>
        <w:pStyle w:val="ART"/>
      </w:pPr>
      <w:r>
        <w:t>MAINTENANCE MATERIAL SUBMITTALS</w:t>
      </w:r>
    </w:p>
    <w:p w14:paraId="09CEB50B" w14:textId="77777777" w:rsidR="003B02A7" w:rsidRDefault="003B02A7" w:rsidP="00837E4D">
      <w:pPr>
        <w:pStyle w:val="PR1"/>
      </w:pPr>
      <w:r>
        <w:t>Furnish extra materials that match products installed and that are packaged with protective covering for storage and identified with labels describing contents.</w:t>
      </w:r>
    </w:p>
    <w:p w14:paraId="5A041633" w14:textId="77777777" w:rsidR="003B02A7" w:rsidRDefault="003B02A7" w:rsidP="001B1A88">
      <w:pPr>
        <w:pStyle w:val="SpecifierNote"/>
      </w:pPr>
      <w:r>
        <w:t>Revise "Key Blanks" Subparagraph below to suit Project. Insert additional items if required.</w:t>
      </w:r>
    </w:p>
    <w:p w14:paraId="69D48D00" w14:textId="77777777" w:rsidR="003B02A7" w:rsidRDefault="003B02A7" w:rsidP="00837E4D">
      <w:pPr>
        <w:pStyle w:val="PR2"/>
        <w:contextualSpacing w:val="0"/>
      </w:pPr>
      <w:r>
        <w:t>Key Blanks: [</w:t>
      </w:r>
      <w:r>
        <w:rPr>
          <w:b/>
        </w:rPr>
        <w:t>50</w:t>
      </w:r>
      <w:r>
        <w:t>] &lt;</w:t>
      </w:r>
      <w:r>
        <w:rPr>
          <w:b/>
        </w:rPr>
        <w:t>Insert number</w:t>
      </w:r>
      <w:r>
        <w:t>&gt; for every &lt;</w:t>
      </w:r>
      <w:r>
        <w:rPr>
          <w:b/>
        </w:rPr>
        <w:t>Insert number</w:t>
      </w:r>
      <w:r>
        <w:t>&gt; locks or fraction thereof, for each type of compartment-door lock installed.</w:t>
      </w:r>
    </w:p>
    <w:p w14:paraId="1A32171D" w14:textId="77777777" w:rsidR="003B02A7" w:rsidRDefault="003B02A7" w:rsidP="00837E4D">
      <w:pPr>
        <w:pStyle w:val="ART"/>
      </w:pPr>
      <w:r>
        <w:t>DELIVERY, STORAGE, AND HANDLING</w:t>
      </w:r>
    </w:p>
    <w:p w14:paraId="0EAD6C69" w14:textId="77777777" w:rsidR="003B02A7" w:rsidRDefault="003B02A7" w:rsidP="00837E4D">
      <w:pPr>
        <w:pStyle w:val="PR1"/>
      </w:pPr>
      <w:r>
        <w:t>Furnish lock keys according to USPS requirements; with temporary identification for their respective locks, bagged, and securely taped inside the collection compartment for shipping.</w:t>
      </w:r>
    </w:p>
    <w:p w14:paraId="2E24A674" w14:textId="77777777" w:rsidR="003B02A7" w:rsidRDefault="003B02A7" w:rsidP="00837E4D">
      <w:pPr>
        <w:pStyle w:val="ART"/>
      </w:pPr>
      <w:r>
        <w:t>WARRANTY</w:t>
      </w:r>
    </w:p>
    <w:p w14:paraId="10FA2543" w14:textId="77777777" w:rsidR="003B02A7" w:rsidRDefault="003B02A7" w:rsidP="00837E4D">
      <w:pPr>
        <w:pStyle w:val="PR1"/>
      </w:pPr>
      <w:r>
        <w:t>Special Warranty: Manufacturer agrees to repair or replace components of postal specialties that fail in materials or workmanship within specified warranty period.</w:t>
      </w:r>
    </w:p>
    <w:p w14:paraId="67742FB6" w14:textId="77777777" w:rsidR="003B02A7" w:rsidRDefault="003B02A7" w:rsidP="00837E4D">
      <w:pPr>
        <w:pStyle w:val="PR2"/>
        <w:contextualSpacing w:val="0"/>
      </w:pPr>
      <w:r>
        <w:t>Failures include, but are not limited to, the following:</w:t>
      </w:r>
    </w:p>
    <w:p w14:paraId="6F57580B" w14:textId="77777777" w:rsidR="003B02A7" w:rsidRDefault="003B02A7" w:rsidP="00837E4D">
      <w:pPr>
        <w:pStyle w:val="PR3"/>
        <w:contextualSpacing w:val="0"/>
      </w:pPr>
      <w:r>
        <w:t>Structural failures.</w:t>
      </w:r>
    </w:p>
    <w:p w14:paraId="04D992AA" w14:textId="77777777" w:rsidR="003B02A7" w:rsidRDefault="003B02A7" w:rsidP="003B02A7">
      <w:pPr>
        <w:pStyle w:val="PR3"/>
        <w:spacing w:before="0"/>
        <w:contextualSpacing w:val="0"/>
      </w:pPr>
      <w:r>
        <w:t>Faulty operation of hardware.</w:t>
      </w:r>
    </w:p>
    <w:p w14:paraId="29DC3031" w14:textId="77777777" w:rsidR="003B02A7" w:rsidRDefault="003B02A7" w:rsidP="003B02A7">
      <w:pPr>
        <w:pStyle w:val="PR3"/>
        <w:spacing w:before="0"/>
        <w:contextualSpacing w:val="0"/>
      </w:pPr>
      <w:r>
        <w:t>Deterioration of metals, metal finishes, and other materials beyond normal weathering.</w:t>
      </w:r>
    </w:p>
    <w:p w14:paraId="7F31969F" w14:textId="77777777" w:rsidR="003B02A7" w:rsidRDefault="003B02A7" w:rsidP="001B1A88">
      <w:pPr>
        <w:pStyle w:val="SpecifierNote"/>
      </w:pPr>
      <w:r>
        <w:t>Verify available warranties and warranty periods for units and components.</w:t>
      </w:r>
    </w:p>
    <w:p w14:paraId="2C6C5543" w14:textId="53CEBAE1" w:rsidR="003B02A7" w:rsidRDefault="003B02A7" w:rsidP="00837E4D">
      <w:pPr>
        <w:pStyle w:val="PR2"/>
        <w:contextualSpacing w:val="0"/>
      </w:pPr>
      <w:r>
        <w:t xml:space="preserve">Warranty Period: </w:t>
      </w:r>
      <w:r w:rsidRPr="001B1A88">
        <w:t>Five</w:t>
      </w:r>
      <w:r>
        <w:t xml:space="preserve"> years from date of Substantial Completion.</w:t>
      </w:r>
    </w:p>
    <w:p w14:paraId="530FBCC9" w14:textId="77777777" w:rsidR="003B02A7" w:rsidRDefault="003B02A7" w:rsidP="00837E4D">
      <w:pPr>
        <w:pStyle w:val="PRT"/>
      </w:pPr>
      <w:r>
        <w:t>PRODUCTS</w:t>
      </w:r>
    </w:p>
    <w:p w14:paraId="764D003C" w14:textId="77777777" w:rsidR="003B02A7" w:rsidRDefault="003B02A7" w:rsidP="00837E4D">
      <w:pPr>
        <w:pStyle w:val="ART"/>
      </w:pPr>
      <w:r>
        <w:t>MAIL RECEPTACLES</w:t>
      </w:r>
    </w:p>
    <w:p w14:paraId="030EEECB" w14:textId="37F09F83" w:rsidR="003B02A7" w:rsidRDefault="003B02A7" w:rsidP="001B1A88">
      <w:pPr>
        <w:pStyle w:val="SpecifierNote"/>
      </w:pPr>
      <w:r>
        <w:t>Copy Paragraphs below and re-edit for each product.</w:t>
      </w:r>
    </w:p>
    <w:p w14:paraId="6EEB91EC" w14:textId="77777777" w:rsidR="003B02A7" w:rsidRDefault="003B02A7" w:rsidP="001B1A88">
      <w:pPr>
        <w:pStyle w:val="SpecifierNote"/>
      </w:pPr>
      <w:r>
        <w:t>Insert drawing designation. Use these designations on Drawings to identify each product.</w:t>
      </w:r>
    </w:p>
    <w:p w14:paraId="5E4A0312" w14:textId="77777777" w:rsidR="003B02A7" w:rsidRDefault="003B02A7" w:rsidP="00837E4D">
      <w:pPr>
        <w:pStyle w:val="PR1"/>
      </w:pPr>
      <w:r>
        <w:t>Front-Loading Mail Receptacles &lt;</w:t>
      </w:r>
      <w:r>
        <w:rPr>
          <w:b/>
        </w:rPr>
        <w:t>Insert drawing designation</w:t>
      </w:r>
      <w:r>
        <w:t>&gt;: Consisting of multiple compartments with fixed, solid compartment backs, enclosed within a recessed wall box. Provide access to compartments for distributing incoming mail from front of unit by unlocking master lock and swinging side-hinged master door to provide accessibility to entire group of compartments. Provide access to each compartment for removing mail by swinging compartment door. Comply with USPS-STD-4C.</w:t>
      </w:r>
    </w:p>
    <w:p w14:paraId="5864AF84" w14:textId="34A8652D" w:rsidR="003B02A7" w:rsidRPr="00346F8A" w:rsidRDefault="003B02A7" w:rsidP="00ED6DF2">
      <w:pPr>
        <w:pStyle w:val="PR2"/>
        <w:contextualSpacing w:val="0"/>
      </w:pPr>
      <w:bookmarkStart w:id="3" w:name="ptBookmark9198"/>
      <w:r w:rsidRPr="001B1A88">
        <w:t>Manufacturers:</w:t>
      </w:r>
      <w:r w:rsidRPr="00346F8A">
        <w:t xml:space="preserve"> Subject to compliance with requirements, available manufacturers offering products that may be incorporated into the Work include, but are not limited to the following:</w:t>
      </w:r>
    </w:p>
    <w:p w14:paraId="29AE3CF6" w14:textId="7EA1CD2D" w:rsidR="003B02A7" w:rsidRPr="001B1A88" w:rsidRDefault="003B02A7" w:rsidP="001B1A88">
      <w:pPr>
        <w:pStyle w:val="PR3"/>
        <w:contextualSpacing w:val="0"/>
        <w:rPr>
          <w:color w:val="000000"/>
        </w:rPr>
      </w:pPr>
      <w:r w:rsidRPr="001B1A88">
        <w:t>American Eagle Mailboxes</w:t>
      </w:r>
      <w:r w:rsidRPr="001B1A88">
        <w:rPr>
          <w:color w:val="000000"/>
        </w:rPr>
        <w:t>.</w:t>
      </w:r>
    </w:p>
    <w:p w14:paraId="1C657353" w14:textId="68EF86DC"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7B05F557" w14:textId="434B442A" w:rsidR="003B02A7" w:rsidRDefault="003B02A7" w:rsidP="003B02A7">
      <w:pPr>
        <w:pStyle w:val="PR3"/>
        <w:spacing w:before="0"/>
        <w:contextualSpacing w:val="0"/>
        <w:rPr>
          <w:color w:val="000000"/>
        </w:rPr>
      </w:pPr>
      <w:r w:rsidRPr="001B1A88">
        <w:t>National Mailboxes; NMHP, Inc</w:t>
      </w:r>
      <w:r w:rsidRPr="001B1A88">
        <w:rPr>
          <w:color w:val="000000"/>
        </w:rPr>
        <w:t>.</w:t>
      </w:r>
    </w:p>
    <w:p w14:paraId="2EA201AB" w14:textId="25243FB4"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3"/>
    <w:p w14:paraId="22EF459D" w14:textId="77777777" w:rsidR="003B02A7" w:rsidRDefault="003B02A7" w:rsidP="003B02A7">
      <w:pPr>
        <w:pStyle w:val="PR2"/>
        <w:spacing w:before="0"/>
        <w:contextualSpacing w:val="0"/>
      </w:pPr>
      <w:r>
        <w:t>Front-Loading Master Door: Fabricated from extruded aluminum and braced and framed to hold compartment doors; prepared to receive master-door lock.</w:t>
      </w:r>
    </w:p>
    <w:p w14:paraId="504E5ACC" w14:textId="77777777" w:rsidR="003B02A7" w:rsidRDefault="003B02A7" w:rsidP="00837E4D">
      <w:pPr>
        <w:pStyle w:val="PR3"/>
        <w:contextualSpacing w:val="0"/>
      </w:pPr>
      <w:r>
        <w:t>Master-Door Lock: Door prepared to receive lock provided by local postmaster.</w:t>
      </w:r>
    </w:p>
    <w:p w14:paraId="68FE17E1" w14:textId="77777777" w:rsidR="003B02A7" w:rsidRDefault="003B02A7" w:rsidP="00837E4D">
      <w:pPr>
        <w:pStyle w:val="PR2"/>
        <w:contextualSpacing w:val="0"/>
      </w:pPr>
      <w:r>
        <w:t>Compartments: [</w:t>
      </w:r>
      <w:r>
        <w:rPr>
          <w:b/>
        </w:rPr>
        <w:t>Number and size as follows:</w:t>
      </w:r>
      <w:r>
        <w:t>] [</w:t>
      </w:r>
      <w:r>
        <w:rPr>
          <w:b/>
        </w:rPr>
        <w:t>As indicated on Drawings, of the following sizes:</w:t>
      </w:r>
      <w:r>
        <w:t>] [</w:t>
      </w:r>
      <w:r>
        <w:rPr>
          <w:b/>
        </w:rPr>
        <w:t>As indicated on Drawings.</w:t>
      </w:r>
      <w:r>
        <w:t>]</w:t>
      </w:r>
    </w:p>
    <w:p w14:paraId="76E6EF6C" w14:textId="65DDCE08" w:rsidR="003B02A7" w:rsidRDefault="003B02A7" w:rsidP="001B1A88">
      <w:pPr>
        <w:pStyle w:val="SpecifierNote"/>
      </w:pPr>
      <w:r>
        <w:t>If retaining first option in "Compartments" Subparagraph above, also retain option in first five Subparagraphs below or insert number of compartments to suit Project. USPS-STD-4C compartments can be increased in size and number; revise to suit Project.</w:t>
      </w:r>
    </w:p>
    <w:p w14:paraId="147BF687" w14:textId="2CDE34EE" w:rsidR="003B02A7" w:rsidRDefault="003B02A7" w:rsidP="00837E4D">
      <w:pPr>
        <w:pStyle w:val="PR3"/>
        <w:contextualSpacing w:val="0"/>
      </w:pPr>
      <w:r>
        <w:t>Type I: A group of mail receptacles in single-column configuration with single master door, [</w:t>
      </w:r>
      <w:r>
        <w:rPr>
          <w:b/>
        </w:rPr>
        <w:t>three</w:t>
      </w:r>
      <w:r>
        <w:t>] &lt;</w:t>
      </w:r>
      <w:r>
        <w:rPr>
          <w:b/>
        </w:rPr>
        <w:t>Insert number up to eight</w:t>
      </w:r>
      <w:r>
        <w:t xml:space="preserve">&gt; mail compartments not less than </w:t>
      </w:r>
      <w:r>
        <w:rPr>
          <w:rStyle w:val="IP"/>
        </w:rPr>
        <w:t>3 inches high by 12 inches wide by 15 inches deep</w:t>
      </w:r>
      <w:r>
        <w:t xml:space="preserve">, one outgoing mail collection compartment prepared for master-door lock, and one parcel-locker compartment </w:t>
      </w:r>
      <w:r>
        <w:rPr>
          <w:rStyle w:val="IP"/>
        </w:rPr>
        <w:t>15 inches high by 12 inches wide by 15 inches deep</w:t>
      </w:r>
      <w:r>
        <w:t>.</w:t>
      </w:r>
    </w:p>
    <w:p w14:paraId="72AD48EB" w14:textId="142B47F3" w:rsidR="003B02A7" w:rsidRDefault="003B02A7" w:rsidP="003B02A7">
      <w:pPr>
        <w:pStyle w:val="PR3"/>
        <w:spacing w:before="0"/>
        <w:contextualSpacing w:val="0"/>
      </w:pPr>
      <w:r>
        <w:t>Type II: A group of mail receptacles in double-column configuration with double master door, [</w:t>
      </w:r>
      <w:r>
        <w:rPr>
          <w:b/>
        </w:rPr>
        <w:t>three</w:t>
      </w:r>
      <w:r>
        <w:t>] &lt;</w:t>
      </w:r>
      <w:r>
        <w:rPr>
          <w:b/>
        </w:rPr>
        <w:t>Insert number up to 16</w:t>
      </w:r>
      <w:r>
        <w:t xml:space="preserve">&gt; mail compartments not less than </w:t>
      </w:r>
      <w:r>
        <w:rPr>
          <w:rStyle w:val="IP"/>
        </w:rPr>
        <w:t>3 inches high by 12 inches wide by 15 inches deep</w:t>
      </w:r>
      <w:r>
        <w:t>, one outgoing mail collection compartment prepared for master-door lock, and [</w:t>
      </w:r>
      <w:r>
        <w:rPr>
          <w:b/>
        </w:rPr>
        <w:t>one</w:t>
      </w:r>
      <w:r>
        <w:t>] [</w:t>
      </w:r>
      <w:r>
        <w:rPr>
          <w:b/>
        </w:rPr>
        <w:t>two</w:t>
      </w:r>
      <w:r>
        <w:t>] parcel-locker compartment(s): [</w:t>
      </w:r>
      <w:r>
        <w:rPr>
          <w:rStyle w:val="IP"/>
          <w:b/>
        </w:rPr>
        <w:t>15 inches high by 12 inches wide by 15 inches deep</w:t>
      </w:r>
      <w:r>
        <w:t>] [</w:t>
      </w:r>
      <w:r>
        <w:rPr>
          <w:b/>
        </w:rPr>
        <w:t>and</w:t>
      </w:r>
      <w:r>
        <w:t>] [</w:t>
      </w:r>
      <w:r>
        <w:rPr>
          <w:rStyle w:val="IP"/>
          <w:b/>
        </w:rPr>
        <w:t>18 inches high by 12 inches wide by 15 inches deep</w:t>
      </w:r>
      <w:r>
        <w:t>].</w:t>
      </w:r>
    </w:p>
    <w:p w14:paraId="7CD36231" w14:textId="5D17D42C" w:rsidR="003B02A7" w:rsidRDefault="003B02A7" w:rsidP="003B02A7">
      <w:pPr>
        <w:pStyle w:val="PR3"/>
        <w:spacing w:before="0"/>
        <w:contextualSpacing w:val="0"/>
      </w:pPr>
      <w:r>
        <w:t>Type III: A group of mail receptacles in double-column configuration with single master door, [</w:t>
      </w:r>
      <w:r>
        <w:rPr>
          <w:b/>
        </w:rPr>
        <w:t>three</w:t>
      </w:r>
      <w:r>
        <w:t>] &lt;</w:t>
      </w:r>
      <w:r>
        <w:rPr>
          <w:b/>
        </w:rPr>
        <w:t>Insert number up to 16</w:t>
      </w:r>
      <w:r>
        <w:t xml:space="preserve">&gt; mail compartments not less than </w:t>
      </w:r>
      <w:r>
        <w:rPr>
          <w:rStyle w:val="IP"/>
        </w:rPr>
        <w:t>3 inches high by 12 inches wide by 15 inches deep</w:t>
      </w:r>
      <w:r>
        <w:t>, one outgoing mail collection compartment prepared for master-door lock, and [</w:t>
      </w:r>
      <w:r>
        <w:rPr>
          <w:b/>
        </w:rPr>
        <w:t>one</w:t>
      </w:r>
      <w:r>
        <w:t>] [</w:t>
      </w:r>
      <w:r>
        <w:rPr>
          <w:b/>
        </w:rPr>
        <w:t>two</w:t>
      </w:r>
      <w:r>
        <w:t>] parcel-locker compartment(s): [</w:t>
      </w:r>
      <w:r>
        <w:rPr>
          <w:rStyle w:val="IP"/>
          <w:b/>
        </w:rPr>
        <w:t>15 inches high by 12 inches wide by 15 inches deep</w:t>
      </w:r>
      <w:r>
        <w:t>] [</w:t>
      </w:r>
      <w:r>
        <w:rPr>
          <w:b/>
        </w:rPr>
        <w:t>and</w:t>
      </w:r>
      <w:r>
        <w:t>] [</w:t>
      </w:r>
      <w:r>
        <w:rPr>
          <w:rStyle w:val="IP"/>
          <w:b/>
        </w:rPr>
        <w:t>18 inches high by 12 inches wide by 15 inches deep</w:t>
      </w:r>
      <w:r>
        <w:t>].</w:t>
      </w:r>
    </w:p>
    <w:p w14:paraId="546AF7B2" w14:textId="32F64664" w:rsidR="003B02A7" w:rsidRDefault="003B02A7" w:rsidP="003B02A7">
      <w:pPr>
        <w:pStyle w:val="PR3"/>
        <w:spacing w:before="0"/>
        <w:contextualSpacing w:val="0"/>
      </w:pPr>
      <w:r>
        <w:t>Type VI (No Parcel-Locker Compartment): A group of mail receptacles in single-column configuration with single master door, [</w:t>
      </w:r>
      <w:r>
        <w:rPr>
          <w:b/>
        </w:rPr>
        <w:t>three</w:t>
      </w:r>
      <w:r>
        <w:t>] &lt;</w:t>
      </w:r>
      <w:r>
        <w:rPr>
          <w:b/>
        </w:rPr>
        <w:t>Insert number up to nine</w:t>
      </w:r>
      <w:r>
        <w:t xml:space="preserve">&gt; mail compartments not less than </w:t>
      </w:r>
      <w:r>
        <w:rPr>
          <w:rStyle w:val="IP"/>
        </w:rPr>
        <w:t>3 inches high by 12 inches wide by 15 inches deep</w:t>
      </w:r>
      <w:r>
        <w:t>, and one outgoing mail collection compartment prepared for master-door lock.</w:t>
      </w:r>
    </w:p>
    <w:p w14:paraId="26AD5848" w14:textId="212223C9" w:rsidR="003B02A7" w:rsidRDefault="003B02A7" w:rsidP="003B02A7">
      <w:pPr>
        <w:pStyle w:val="PR3"/>
        <w:spacing w:before="0"/>
        <w:contextualSpacing w:val="0"/>
      </w:pPr>
      <w:r>
        <w:t>Type VIII (No Parcel-Locker Compartment): A group of mail receptacles in double-column configuration with double master door, [</w:t>
      </w:r>
      <w:r>
        <w:rPr>
          <w:b/>
        </w:rPr>
        <w:t>three</w:t>
      </w:r>
      <w:r>
        <w:t>] &lt;</w:t>
      </w:r>
      <w:r>
        <w:rPr>
          <w:b/>
        </w:rPr>
        <w:t>Insert number up to 19</w:t>
      </w:r>
      <w:r>
        <w:t xml:space="preserve">&gt; mail compartments not less than </w:t>
      </w:r>
      <w:r>
        <w:rPr>
          <w:rStyle w:val="IP"/>
        </w:rPr>
        <w:t>3 inches high by 12 inches wide by 15 inches deep</w:t>
      </w:r>
      <w:r>
        <w:t>, and one outgoing mail collection compartment prepared for master-door lock.</w:t>
      </w:r>
    </w:p>
    <w:p w14:paraId="63209C38" w14:textId="77777777" w:rsidR="003B02A7" w:rsidRDefault="003B02A7" w:rsidP="001B1A88">
      <w:pPr>
        <w:pStyle w:val="SpecifierNote"/>
      </w:pPr>
      <w:r>
        <w:t>Retain option in "Compartment Doors" Subparagraph below to enable the compartment with master-door lock to serve as outgoing mail receptacle. Insert additional door requirements to suit Project.</w:t>
      </w:r>
    </w:p>
    <w:p w14:paraId="7515F6EB" w14:textId="77777777" w:rsidR="003B02A7" w:rsidRDefault="003B02A7" w:rsidP="00837E4D">
      <w:pPr>
        <w:pStyle w:val="PR2"/>
        <w:contextualSpacing w:val="0"/>
      </w:pPr>
      <w:r>
        <w:t>Compartment Doors: Fabricated from extruded aluminum. Equip each with lock and tenant identification as required by USPS-STD-4C.[</w:t>
      </w:r>
      <w:r>
        <w:rPr>
          <w:b/>
        </w:rPr>
        <w:t> Provide mail slot in the compartment with master-door lock.</w:t>
      </w:r>
      <w:r>
        <w:t>]</w:t>
      </w:r>
    </w:p>
    <w:p w14:paraId="66AE88C2" w14:textId="77777777" w:rsidR="003B02A7" w:rsidRDefault="003B02A7" w:rsidP="001B1A88">
      <w:pPr>
        <w:pStyle w:val="SpecifierNote"/>
      </w:pPr>
      <w:r>
        <w:t>The USPS requires three keys and locks capable of 2000 key changes.</w:t>
      </w:r>
    </w:p>
    <w:p w14:paraId="50C17030" w14:textId="77777777" w:rsidR="003B02A7" w:rsidRDefault="003B02A7" w:rsidP="00837E4D">
      <w:pPr>
        <w:pStyle w:val="PR3"/>
        <w:contextualSpacing w:val="0"/>
      </w:pPr>
      <w:r>
        <w:t>Compartment-Door Locks: Comply with USPS-L-1172C for locks and keys, or equivalent as approved by the USPS; with three keys for each compartment door. Key each compartment differently.</w:t>
      </w:r>
    </w:p>
    <w:p w14:paraId="27F9C8FD" w14:textId="77777777" w:rsidR="003B02A7" w:rsidRDefault="003B02A7" w:rsidP="003B02A7">
      <w:pPr>
        <w:pStyle w:val="PR3"/>
        <w:spacing w:before="0"/>
        <w:contextualSpacing w:val="0"/>
      </w:pPr>
      <w:r>
        <w:t>Parcel-Locker-Compartment-Door Locks: Two-key security system in which control key provides access to parcel-locker-compartment key, which opens compartment and is retained once opened.</w:t>
      </w:r>
    </w:p>
    <w:p w14:paraId="34A06CCD" w14:textId="77777777" w:rsidR="003B02A7" w:rsidRDefault="003B02A7" w:rsidP="00837E4D">
      <w:pPr>
        <w:pStyle w:val="PR2"/>
        <w:contextualSpacing w:val="0"/>
      </w:pPr>
      <w:r>
        <w:t>Frames: Fabricated from extruded aluminum or aluminum sheet; ganged and nested units, with cardholder and blank cards for tenant's identification within each compartment.</w:t>
      </w:r>
    </w:p>
    <w:p w14:paraId="097AB49D" w14:textId="77777777" w:rsidR="003B02A7" w:rsidRDefault="003B02A7" w:rsidP="003B02A7">
      <w:pPr>
        <w:pStyle w:val="PR2"/>
        <w:spacing w:before="0"/>
        <w:contextualSpacing w:val="0"/>
      </w:pPr>
      <w:r>
        <w:t>Concealed Components and Mounting Frames: Aluminum or steel sheet with manufacturer's standard finish.</w:t>
      </w:r>
    </w:p>
    <w:p w14:paraId="436FB118" w14:textId="77777777" w:rsidR="003B02A7" w:rsidRDefault="003B02A7" w:rsidP="003B02A7">
      <w:pPr>
        <w:pStyle w:val="PR2"/>
        <w:spacing w:before="0"/>
        <w:contextualSpacing w:val="0"/>
      </w:pPr>
      <w:r>
        <w:t>Exposed Aluminum Finish: Finish surfaces exposed to view as follows:</w:t>
      </w:r>
    </w:p>
    <w:p w14:paraId="2EE9B931" w14:textId="77777777" w:rsidR="003B02A7" w:rsidRDefault="003B02A7" w:rsidP="001B1A88">
      <w:pPr>
        <w:pStyle w:val="SpecifierNote"/>
      </w:pPr>
      <w:r>
        <w:t>Verify, with manufacturers, availability of aluminum finishes.</w:t>
      </w:r>
    </w:p>
    <w:p w14:paraId="57724D9D" w14:textId="0B25BD00" w:rsidR="003B02A7" w:rsidRDefault="003B02A7" w:rsidP="00837E4D">
      <w:pPr>
        <w:pStyle w:val="PR3"/>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57185E72" w14:textId="77777777" w:rsidR="003B02A7" w:rsidRDefault="003B02A7" w:rsidP="00837E4D">
      <w:pPr>
        <w:pStyle w:val="PR1"/>
      </w:pPr>
      <w:r>
        <w:t>Rear-Loading Mail Receptacles &lt;</w:t>
      </w:r>
      <w:r>
        <w:rPr>
          <w:b/>
        </w:rPr>
        <w:t>Insert drawing designation</w:t>
      </w:r>
      <w:r>
        <w:t>&gt;: Consisting of multiple compartments enclosed within a recessed wall box. Provide access to compartments for distributing incoming mail from rear of unit with accessibility to entire group of compartments. Provide access to each compartment for removing mail by swinging compartment door. Comply with USPS-STD-4C.</w:t>
      </w:r>
    </w:p>
    <w:p w14:paraId="5CEC1028" w14:textId="14B0AD05" w:rsidR="003B02A7" w:rsidRPr="00346F8A" w:rsidRDefault="003B02A7" w:rsidP="00ED6DF2">
      <w:pPr>
        <w:pStyle w:val="PR2"/>
        <w:contextualSpacing w:val="0"/>
      </w:pPr>
      <w:bookmarkStart w:id="4" w:name="ptBookmark9199"/>
      <w:r w:rsidRPr="001B1A88">
        <w:t>Manufacturers:</w:t>
      </w:r>
      <w:r w:rsidRPr="00346F8A">
        <w:t xml:space="preserve"> Subject to compliance with requirements, available manufacturers offering products that may be incorporated into the Work include, but are not limited to the following:</w:t>
      </w:r>
    </w:p>
    <w:p w14:paraId="6734B914" w14:textId="299A47FE" w:rsidR="003B02A7" w:rsidRPr="001B1A88" w:rsidRDefault="003B02A7" w:rsidP="001B1A88">
      <w:pPr>
        <w:pStyle w:val="PR3"/>
        <w:contextualSpacing w:val="0"/>
        <w:rPr>
          <w:color w:val="000000"/>
        </w:rPr>
      </w:pPr>
      <w:r w:rsidRPr="001B1A88">
        <w:t>American Eagle Mailboxes</w:t>
      </w:r>
      <w:r w:rsidRPr="001B1A88">
        <w:rPr>
          <w:color w:val="000000"/>
        </w:rPr>
        <w:t>.</w:t>
      </w:r>
    </w:p>
    <w:p w14:paraId="6CAD1957" w14:textId="22D6034E"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47B22015" w14:textId="1AFD0DF9" w:rsidR="003B02A7" w:rsidRDefault="003B02A7" w:rsidP="003B02A7">
      <w:pPr>
        <w:pStyle w:val="PR3"/>
        <w:spacing w:before="0"/>
        <w:contextualSpacing w:val="0"/>
        <w:rPr>
          <w:color w:val="000000"/>
        </w:rPr>
      </w:pPr>
      <w:r w:rsidRPr="001B1A88">
        <w:t>National Mailboxes; NMHP, Inc</w:t>
      </w:r>
      <w:r w:rsidRPr="001B1A88">
        <w:rPr>
          <w:color w:val="000000"/>
        </w:rPr>
        <w:t>.</w:t>
      </w:r>
    </w:p>
    <w:p w14:paraId="17859AAD" w14:textId="41D06B50"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4"/>
    <w:p w14:paraId="3567E117" w14:textId="77777777" w:rsidR="003B02A7" w:rsidRDefault="003B02A7" w:rsidP="003B02A7">
      <w:pPr>
        <w:pStyle w:val="PR2"/>
        <w:spacing w:before="0"/>
        <w:contextualSpacing w:val="0"/>
      </w:pPr>
      <w:r>
        <w:t>Compartments: [</w:t>
      </w:r>
      <w:r>
        <w:rPr>
          <w:b/>
        </w:rPr>
        <w:t>Number and size as follows:</w:t>
      </w:r>
      <w:r>
        <w:t>] [</w:t>
      </w:r>
      <w:r>
        <w:rPr>
          <w:b/>
        </w:rPr>
        <w:t>As indicated on Drawings, of the following sizes:</w:t>
      </w:r>
      <w:r>
        <w:t>] [</w:t>
      </w:r>
      <w:r>
        <w:rPr>
          <w:b/>
        </w:rPr>
        <w:t>As indicated on Drawings.</w:t>
      </w:r>
      <w:r>
        <w:t>]</w:t>
      </w:r>
    </w:p>
    <w:p w14:paraId="6D330C0A" w14:textId="0D4E573D" w:rsidR="003B02A7" w:rsidRDefault="003B02A7" w:rsidP="001B1A88">
      <w:pPr>
        <w:pStyle w:val="SpecifierNote"/>
      </w:pPr>
      <w:r>
        <w:t>If retaining first option in "Compartments" Subparagraph above, also retain option in first four Subparagraphs below or insert number of compartments to suit Project. USPS-STD-4C compartments can be increased in size and number; revise to suit Project.</w:t>
      </w:r>
    </w:p>
    <w:p w14:paraId="5A61CFEC" w14:textId="214A0A47" w:rsidR="003B02A7" w:rsidRDefault="003B02A7" w:rsidP="00837E4D">
      <w:pPr>
        <w:pStyle w:val="PR3"/>
        <w:contextualSpacing w:val="0"/>
      </w:pPr>
      <w:r>
        <w:t>Type IV: A group of mail receptacles in single-column configuration with a rear-access cover, [</w:t>
      </w:r>
      <w:r>
        <w:rPr>
          <w:b/>
        </w:rPr>
        <w:t>three</w:t>
      </w:r>
      <w:r>
        <w:t>] &lt;</w:t>
      </w:r>
      <w:r>
        <w:rPr>
          <w:b/>
        </w:rPr>
        <w:t>Insert number up to eight</w:t>
      </w:r>
      <w:r>
        <w:t xml:space="preserve">&gt; mail compartments not less than </w:t>
      </w:r>
      <w:r>
        <w:rPr>
          <w:rStyle w:val="IP"/>
        </w:rPr>
        <w:t>3 inches high by 12 inches wide by 15 inches deep</w:t>
      </w:r>
      <w:r>
        <w:t xml:space="preserve">, one outgoing mail collection compartment, and one parcel-locker compartment </w:t>
      </w:r>
      <w:r>
        <w:rPr>
          <w:rStyle w:val="IP"/>
        </w:rPr>
        <w:t>15 inches high by 12 inches wide by 15 inches deep</w:t>
      </w:r>
      <w:r>
        <w:t>.</w:t>
      </w:r>
    </w:p>
    <w:p w14:paraId="757266F9" w14:textId="18247103" w:rsidR="003B02A7" w:rsidRDefault="003B02A7" w:rsidP="003B02A7">
      <w:pPr>
        <w:pStyle w:val="PR3"/>
        <w:spacing w:before="0"/>
        <w:contextualSpacing w:val="0"/>
      </w:pPr>
      <w:r>
        <w:t>Type V: A group of mail receptacles in double-column configuration with a rear-access cover, [</w:t>
      </w:r>
      <w:r>
        <w:rPr>
          <w:b/>
        </w:rPr>
        <w:t>three</w:t>
      </w:r>
      <w:r>
        <w:t>] &lt;</w:t>
      </w:r>
      <w:r>
        <w:rPr>
          <w:b/>
        </w:rPr>
        <w:t>Insert number up to 16</w:t>
      </w:r>
      <w:r>
        <w:t xml:space="preserve">&gt; mail compartments not less than </w:t>
      </w:r>
      <w:r>
        <w:rPr>
          <w:rStyle w:val="IP"/>
        </w:rPr>
        <w:t>3 inches high by 12 inches wide by 15 inches deep</w:t>
      </w:r>
      <w:r>
        <w:t>, one outgoing mail collection compartment, and [</w:t>
      </w:r>
      <w:r>
        <w:rPr>
          <w:b/>
        </w:rPr>
        <w:t>one</w:t>
      </w:r>
      <w:r>
        <w:t>] [</w:t>
      </w:r>
      <w:r>
        <w:rPr>
          <w:b/>
        </w:rPr>
        <w:t>two</w:t>
      </w:r>
      <w:r>
        <w:t>] parcel-locker compartment(s) [</w:t>
      </w:r>
      <w:r>
        <w:rPr>
          <w:rStyle w:val="IP"/>
          <w:b/>
        </w:rPr>
        <w:t>15 inches high by 12 inches wide by 15 inches deep</w:t>
      </w:r>
      <w:r>
        <w:t>] [</w:t>
      </w:r>
      <w:r>
        <w:rPr>
          <w:b/>
        </w:rPr>
        <w:t>and</w:t>
      </w:r>
      <w:r>
        <w:t>] [</w:t>
      </w:r>
      <w:r>
        <w:rPr>
          <w:rStyle w:val="IP"/>
          <w:b/>
        </w:rPr>
        <w:t>18 inches high by 12 inches wide by 15 inches deep</w:t>
      </w:r>
      <w:r>
        <w:t>].</w:t>
      </w:r>
    </w:p>
    <w:p w14:paraId="40E56148" w14:textId="1134A9B5" w:rsidR="003B02A7" w:rsidRDefault="003B02A7" w:rsidP="003B02A7">
      <w:pPr>
        <w:pStyle w:val="PR3"/>
        <w:spacing w:before="0"/>
        <w:contextualSpacing w:val="0"/>
      </w:pPr>
      <w:r>
        <w:t>Type VII (No Parcel-Locker Compartment): A group of mail receptacles in single-column configuration with a rear-access cover, [</w:t>
      </w:r>
      <w:r>
        <w:rPr>
          <w:b/>
        </w:rPr>
        <w:t>three</w:t>
      </w:r>
      <w:r>
        <w:t>] &lt;</w:t>
      </w:r>
      <w:r>
        <w:rPr>
          <w:b/>
        </w:rPr>
        <w:t>Insert number up to nine</w:t>
      </w:r>
      <w:r>
        <w:t xml:space="preserve">&gt; mail compartments not less than </w:t>
      </w:r>
      <w:r>
        <w:rPr>
          <w:rStyle w:val="IP"/>
        </w:rPr>
        <w:t>3 inches high by 12 inches wide by 15 inches deep</w:t>
      </w:r>
      <w:r>
        <w:t>, and one outgoing mail collection compartment.</w:t>
      </w:r>
    </w:p>
    <w:p w14:paraId="3AD1E6B1" w14:textId="5E4766B9" w:rsidR="003B02A7" w:rsidRDefault="003B02A7" w:rsidP="003B02A7">
      <w:pPr>
        <w:pStyle w:val="PR3"/>
        <w:spacing w:before="0"/>
        <w:contextualSpacing w:val="0"/>
      </w:pPr>
      <w:r>
        <w:t>Type IX (No Parcel-Locker Compartment): A group of mail receptacles in double-column configuration with a rear-access cover, [</w:t>
      </w:r>
      <w:r>
        <w:rPr>
          <w:b/>
        </w:rPr>
        <w:t>three</w:t>
      </w:r>
      <w:r>
        <w:t>] &lt;</w:t>
      </w:r>
      <w:r>
        <w:rPr>
          <w:b/>
        </w:rPr>
        <w:t>Insert number up to 19</w:t>
      </w:r>
      <w:r>
        <w:t xml:space="preserve">&gt; mail compartments not less than </w:t>
      </w:r>
      <w:r>
        <w:rPr>
          <w:rStyle w:val="IP"/>
        </w:rPr>
        <w:t>3 inches high by 12 inches wide by 15 inches deep</w:t>
      </w:r>
      <w:r>
        <w:t>, and one outgoing mail collection compartment.</w:t>
      </w:r>
    </w:p>
    <w:p w14:paraId="218BDE7B" w14:textId="77777777" w:rsidR="003B02A7" w:rsidRDefault="003B02A7" w:rsidP="001B1A88">
      <w:pPr>
        <w:pStyle w:val="SpecifierNote"/>
      </w:pPr>
      <w:r>
        <w:t>Retain "Rear-Loading Cover" or "Rear-Loading Door" Subparagraph below.</w:t>
      </w:r>
    </w:p>
    <w:p w14:paraId="0DE2E7C8" w14:textId="77777777" w:rsidR="003B02A7" w:rsidRDefault="003B02A7" w:rsidP="00837E4D">
      <w:pPr>
        <w:pStyle w:val="PR2"/>
        <w:contextualSpacing w:val="0"/>
      </w:pPr>
      <w:r>
        <w:t>Rear-Loading Cover: [</w:t>
      </w:r>
      <w:r>
        <w:rPr>
          <w:b/>
        </w:rPr>
        <w:t>Not required</w:t>
      </w:r>
      <w:r>
        <w:t>] [</w:t>
      </w:r>
      <w:r>
        <w:rPr>
          <w:b/>
        </w:rPr>
        <w:t>Lift-off rear cover fabricated from extruded aluminum or aluminum sheet, finished to match front of unit</w:t>
      </w:r>
      <w:r>
        <w:t>].</w:t>
      </w:r>
    </w:p>
    <w:p w14:paraId="54E2A7FD" w14:textId="77777777" w:rsidR="003B02A7" w:rsidRDefault="003B02A7" w:rsidP="001B1A88">
      <w:pPr>
        <w:pStyle w:val="SpecifierNote"/>
      </w:pPr>
      <w:r>
        <w:t>Generally, retain first option in "Rear-Loading Door" Subparagraph below. USPS-STD-4C does not require a rear-door lock.</w:t>
      </w:r>
    </w:p>
    <w:p w14:paraId="165387EE" w14:textId="77777777" w:rsidR="003B02A7" w:rsidRDefault="003B02A7" w:rsidP="003B02A7">
      <w:pPr>
        <w:pStyle w:val="PR2"/>
        <w:spacing w:before="0"/>
        <w:contextualSpacing w:val="0"/>
      </w:pPr>
      <w:r>
        <w:t>Rear-Loading Door: Side hinged, fabricated from extruded aluminum or aluminum sheet, finished to match front of unit; with full-length, stainless-steel piano hinge on one side and [</w:t>
      </w:r>
      <w:r>
        <w:rPr>
          <w:b/>
        </w:rPr>
        <w:t>positive-latching</w:t>
      </w:r>
      <w:r>
        <w:t>] [</w:t>
      </w:r>
      <w:r>
        <w:rPr>
          <w:b/>
        </w:rPr>
        <w:t>locking</w:t>
      </w:r>
      <w:r>
        <w:t>] mechanism on the other.</w:t>
      </w:r>
    </w:p>
    <w:p w14:paraId="1D9261F9" w14:textId="77777777" w:rsidR="003B02A7" w:rsidRDefault="003B02A7" w:rsidP="00837E4D">
      <w:pPr>
        <w:pStyle w:val="PR3"/>
        <w:contextualSpacing w:val="0"/>
      </w:pPr>
      <w:r>
        <w:t>Rear-Door Lock: Door prepared to receive lock provided by local postmaster.</w:t>
      </w:r>
    </w:p>
    <w:p w14:paraId="13C53CE4" w14:textId="77777777" w:rsidR="003B02A7" w:rsidRDefault="003B02A7" w:rsidP="001B1A88">
      <w:pPr>
        <w:pStyle w:val="SpecifierNote"/>
      </w:pPr>
      <w:r>
        <w:t>Retain option in "Compartment Doors" Subparagraph below to enable one compartment to serve as outgoing mail receptacle. Insert additional door requirements to suit Project.</w:t>
      </w:r>
    </w:p>
    <w:p w14:paraId="10BDA97C" w14:textId="77777777" w:rsidR="003B02A7" w:rsidRDefault="003B02A7" w:rsidP="00837E4D">
      <w:pPr>
        <w:pStyle w:val="PR2"/>
        <w:contextualSpacing w:val="0"/>
      </w:pPr>
      <w:r>
        <w:t>Compartment Doors: Fabricated from extruded aluminum. Equip each with lock and tenant identification as required by USPS-STD-4C.[</w:t>
      </w:r>
      <w:r>
        <w:rPr>
          <w:b/>
        </w:rPr>
        <w:t> One compartment with outgoing mail slot.</w:t>
      </w:r>
      <w:r>
        <w:t>]</w:t>
      </w:r>
    </w:p>
    <w:p w14:paraId="571BA56E" w14:textId="77777777" w:rsidR="003B02A7" w:rsidRDefault="003B02A7" w:rsidP="00837E4D">
      <w:pPr>
        <w:pStyle w:val="PR3"/>
        <w:contextualSpacing w:val="0"/>
      </w:pPr>
      <w:r>
        <w:t>Compartment-Door Locks: Comply with USPS-L-1172C for locks and keys, or equivalent as approved by the USPS; with three keys for each compartment door. Key each compartment differently.</w:t>
      </w:r>
    </w:p>
    <w:p w14:paraId="5AA64D51" w14:textId="77777777" w:rsidR="003B02A7" w:rsidRDefault="003B02A7" w:rsidP="003B02A7">
      <w:pPr>
        <w:pStyle w:val="PR3"/>
        <w:spacing w:before="0"/>
        <w:contextualSpacing w:val="0"/>
      </w:pPr>
      <w:r>
        <w:t>Parcel-Locker-Compartment-Door Locks: Two-key security system in which control key provides access to parcel-locker-compartment key, which opens compartment and is retained once opened.</w:t>
      </w:r>
    </w:p>
    <w:p w14:paraId="38F10CE5" w14:textId="77777777" w:rsidR="003B02A7" w:rsidRDefault="003B02A7" w:rsidP="00837E4D">
      <w:pPr>
        <w:pStyle w:val="PR2"/>
        <w:contextualSpacing w:val="0"/>
      </w:pPr>
      <w:r>
        <w:t>Frames: Fabricated from extruded aluminum or aluminum sheet; ganged and nested units, with cardholder and blank cards for tenant's identification behind each compartment.</w:t>
      </w:r>
    </w:p>
    <w:p w14:paraId="12887952" w14:textId="77777777" w:rsidR="003B02A7" w:rsidRDefault="003B02A7" w:rsidP="003B02A7">
      <w:pPr>
        <w:pStyle w:val="PR2"/>
        <w:spacing w:before="0"/>
        <w:contextualSpacing w:val="0"/>
      </w:pPr>
      <w:r>
        <w:t>Snap-on Trim: Fabricated from same material and finish as compartment doors.</w:t>
      </w:r>
    </w:p>
    <w:p w14:paraId="18A3073F" w14:textId="77777777" w:rsidR="003B02A7" w:rsidRDefault="003B02A7" w:rsidP="003B02A7">
      <w:pPr>
        <w:pStyle w:val="PR2"/>
        <w:spacing w:before="0"/>
        <w:contextualSpacing w:val="0"/>
      </w:pPr>
      <w:r>
        <w:t>Concealed Components and Mounting Frames: Aluminum or steel sheet with manufacturer's standard finish.</w:t>
      </w:r>
    </w:p>
    <w:p w14:paraId="4159C82A" w14:textId="77777777" w:rsidR="003B02A7" w:rsidRDefault="003B02A7" w:rsidP="003B02A7">
      <w:pPr>
        <w:pStyle w:val="PR2"/>
        <w:spacing w:before="0"/>
        <w:contextualSpacing w:val="0"/>
      </w:pPr>
      <w:r>
        <w:t>Exposed Aluminum Finish: Finish surfaces exposed to view as follows:</w:t>
      </w:r>
    </w:p>
    <w:p w14:paraId="2C60C9A7" w14:textId="77777777" w:rsidR="003B02A7" w:rsidRDefault="003B02A7" w:rsidP="001B1A88">
      <w:pPr>
        <w:pStyle w:val="SpecifierNote"/>
      </w:pPr>
      <w:r>
        <w:t>Verify, with manufacturers, availability of aluminum finishes.</w:t>
      </w:r>
    </w:p>
    <w:p w14:paraId="1824CFB5" w14:textId="4365A88A" w:rsidR="003B02A7" w:rsidRDefault="003B02A7" w:rsidP="00837E4D">
      <w:pPr>
        <w:pStyle w:val="PR3"/>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57410388" w14:textId="77777777" w:rsidR="003B02A7" w:rsidRDefault="003B02A7" w:rsidP="00837E4D">
      <w:pPr>
        <w:pStyle w:val="ART"/>
      </w:pPr>
      <w:r>
        <w:t>CLUSTER BOX UNITS (CBUs) &lt;</w:t>
      </w:r>
      <w:r>
        <w:rPr>
          <w:b/>
        </w:rPr>
        <w:t>Insert drawing designation</w:t>
      </w:r>
      <w:r>
        <w:t>&gt;</w:t>
      </w:r>
    </w:p>
    <w:p w14:paraId="74315BC2" w14:textId="77777777" w:rsidR="003B02A7" w:rsidRDefault="003B02A7" w:rsidP="001B1A88">
      <w:pPr>
        <w:pStyle w:val="SpecifierNote"/>
      </w:pPr>
      <w:r>
        <w:t>Copy this article and re-edit for each product.</w:t>
      </w:r>
    </w:p>
    <w:p w14:paraId="249A1C23" w14:textId="77777777" w:rsidR="003B02A7" w:rsidRDefault="003B02A7" w:rsidP="001B1A88">
      <w:pPr>
        <w:pStyle w:val="SpecifierNote"/>
      </w:pPr>
      <w:r>
        <w:t>Insert drawing designation. Use these designations on Drawings to identify each product.</w:t>
      </w:r>
    </w:p>
    <w:p w14:paraId="47362B87" w14:textId="77777777" w:rsidR="003B02A7" w:rsidRDefault="003B02A7" w:rsidP="00837E4D">
      <w:pPr>
        <w:pStyle w:val="PR1"/>
      </w:pPr>
      <w:r>
        <w:t>Cluster Box Units (CBUs): Consisting of multiple compartments enclosed within a freestanding, pedestal-mounted enclosure. Provide access to compartments for distributing incoming mail from front of unit by unlocking master lock and swinging pair of side-hinged master doors to provide accessibility to entire group of compartments. Provide access to each compartment for removing mail by swinging compartment door. Comply with USPS-B-1118G.</w:t>
      </w:r>
    </w:p>
    <w:p w14:paraId="0430B875" w14:textId="5A274E02" w:rsidR="003B02A7" w:rsidRPr="00346F8A" w:rsidRDefault="003B02A7" w:rsidP="00ED6DF2">
      <w:pPr>
        <w:pStyle w:val="PR2"/>
        <w:contextualSpacing w:val="0"/>
      </w:pPr>
      <w:bookmarkStart w:id="5" w:name="ptBookmark9200"/>
      <w:r w:rsidRPr="001B1A88">
        <w:t>Manufacturers:</w:t>
      </w:r>
      <w:r w:rsidRPr="00346F8A">
        <w:t xml:space="preserve"> Subject to compliance with requirements, available manufacturers offering products that may be incorporated into the Work include, but are not limited to the following:</w:t>
      </w:r>
    </w:p>
    <w:p w14:paraId="5C210EE2" w14:textId="0C551F80" w:rsidR="003B02A7" w:rsidRPr="001B1A88" w:rsidRDefault="003B02A7" w:rsidP="001B1A88">
      <w:pPr>
        <w:pStyle w:val="PR3"/>
        <w:contextualSpacing w:val="0"/>
        <w:rPr>
          <w:color w:val="000000"/>
        </w:rPr>
      </w:pPr>
      <w:r w:rsidRPr="001B1A88">
        <w:t>American Eagle Mailboxes</w:t>
      </w:r>
      <w:r w:rsidRPr="001B1A88">
        <w:rPr>
          <w:color w:val="000000"/>
        </w:rPr>
        <w:t>.</w:t>
      </w:r>
    </w:p>
    <w:p w14:paraId="7B44DEA5" w14:textId="36EA6B78"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1C1E6B63" w14:textId="0DB2EFA6" w:rsidR="003B02A7" w:rsidRDefault="003B02A7" w:rsidP="003B02A7">
      <w:pPr>
        <w:pStyle w:val="PR3"/>
        <w:spacing w:before="0"/>
        <w:contextualSpacing w:val="0"/>
        <w:rPr>
          <w:color w:val="000000"/>
        </w:rPr>
      </w:pPr>
      <w:r w:rsidRPr="001B1A88">
        <w:t>National Mailboxes; NMHP, Inc</w:t>
      </w:r>
      <w:r w:rsidRPr="001B1A88">
        <w:rPr>
          <w:color w:val="000000"/>
        </w:rPr>
        <w:t>.</w:t>
      </w:r>
    </w:p>
    <w:p w14:paraId="560A69CA" w14:textId="4117CB8F" w:rsidR="003B02A7" w:rsidRPr="001B1A88" w:rsidRDefault="003B02A7" w:rsidP="001B1A88">
      <w:pPr>
        <w:pStyle w:val="PR3"/>
        <w:spacing w:before="0"/>
        <w:contextualSpacing w:val="0"/>
        <w:rPr>
          <w:color w:val="000000"/>
        </w:rPr>
      </w:pPr>
      <w:r>
        <w:rPr>
          <w:color w:val="000000"/>
        </w:rPr>
        <w:t>Approved equivalent</w:t>
      </w:r>
      <w:r w:rsidRPr="00EC182D">
        <w:rPr>
          <w:color w:val="000000"/>
        </w:rPr>
        <w:t>.</w:t>
      </w:r>
    </w:p>
    <w:bookmarkEnd w:id="5"/>
    <w:p w14:paraId="755E6CA0" w14:textId="77777777" w:rsidR="003B02A7" w:rsidRDefault="003B02A7" w:rsidP="00837E4D">
      <w:pPr>
        <w:pStyle w:val="PR1"/>
      </w:pPr>
      <w:r>
        <w:t>Compartment Enclosure: Fabricated from aluminum sheet with aluminum mounting pedestal and weather-protection hood, with the following number and size of compartments:</w:t>
      </w:r>
    </w:p>
    <w:p w14:paraId="427A3175" w14:textId="3A0086E4" w:rsidR="003B02A7" w:rsidRDefault="003B02A7" w:rsidP="00837E4D">
      <w:pPr>
        <w:pStyle w:val="PR2"/>
        <w:contextualSpacing w:val="0"/>
      </w:pPr>
      <w:r>
        <w:t xml:space="preserve">Type I: Eight compartments </w:t>
      </w:r>
      <w:r>
        <w:rPr>
          <w:rStyle w:val="IP"/>
        </w:rPr>
        <w:t>12 inches wide by 3 inches high by 15 inches deep</w:t>
      </w:r>
      <w:r>
        <w:t xml:space="preserve">, one outgoing mail compartment </w:t>
      </w:r>
      <w:r>
        <w:rPr>
          <w:rStyle w:val="IP"/>
        </w:rPr>
        <w:t>12 inches wide by 3 inches high by 15 inches deep</w:t>
      </w:r>
      <w:r>
        <w:t xml:space="preserve">, one parcel-locker compartment </w:t>
      </w:r>
      <w:r>
        <w:rPr>
          <w:rStyle w:val="IP"/>
        </w:rPr>
        <w:t>12 inches wide by 10 inches high by 15 inches deep</w:t>
      </w:r>
      <w:r>
        <w:t xml:space="preserve">, and another parcel-locker compartment </w:t>
      </w:r>
      <w:r>
        <w:rPr>
          <w:rStyle w:val="IP"/>
        </w:rPr>
        <w:t>12 inches wide by 13-1/2 inches high by 15 inches deep</w:t>
      </w:r>
      <w:r>
        <w:t>.</w:t>
      </w:r>
    </w:p>
    <w:p w14:paraId="64C82EBE" w14:textId="4B3979C6" w:rsidR="003B02A7" w:rsidRDefault="003B02A7" w:rsidP="003B02A7">
      <w:pPr>
        <w:pStyle w:val="PR2"/>
        <w:spacing w:before="0"/>
        <w:contextualSpacing w:val="0"/>
      </w:pPr>
      <w:r>
        <w:t xml:space="preserve">Type II: 12 compartments </w:t>
      </w:r>
      <w:r>
        <w:rPr>
          <w:rStyle w:val="IP"/>
        </w:rPr>
        <w:t>12 inches wide by 3 inches high by 15 inches deep</w:t>
      </w:r>
      <w:r>
        <w:t xml:space="preserve">, one outgoing mail compartment </w:t>
      </w:r>
      <w:r>
        <w:rPr>
          <w:rStyle w:val="IP"/>
        </w:rPr>
        <w:t>12 inches wide by 3 inches high by 15 inches deep</w:t>
      </w:r>
      <w:r>
        <w:t xml:space="preserve">, and one parcel-locker compartment </w:t>
      </w:r>
      <w:r>
        <w:rPr>
          <w:rStyle w:val="IP"/>
        </w:rPr>
        <w:t>12 inches wide by 10 inches high by 15 inches deep</w:t>
      </w:r>
      <w:r>
        <w:t>.</w:t>
      </w:r>
    </w:p>
    <w:p w14:paraId="6EB615AC" w14:textId="4120B754" w:rsidR="003B02A7" w:rsidRDefault="003B02A7" w:rsidP="003B02A7">
      <w:pPr>
        <w:pStyle w:val="PR2"/>
        <w:spacing w:before="0"/>
        <w:contextualSpacing w:val="0"/>
      </w:pPr>
      <w:r>
        <w:t xml:space="preserve">Type III: 16 compartments </w:t>
      </w:r>
      <w:r>
        <w:rPr>
          <w:rStyle w:val="IP"/>
        </w:rPr>
        <w:t>12 inches wide by 3 inches high by 15 inches deep</w:t>
      </w:r>
      <w:r>
        <w:t xml:space="preserve">, one outgoing mail compartment </w:t>
      </w:r>
      <w:r>
        <w:rPr>
          <w:rStyle w:val="IP"/>
        </w:rPr>
        <w:t>12 inches wide by 3 inches high by 15 inches deep</w:t>
      </w:r>
      <w:r>
        <w:t xml:space="preserve">, one parcel-locker compartment </w:t>
      </w:r>
      <w:r>
        <w:rPr>
          <w:rStyle w:val="IP"/>
        </w:rPr>
        <w:t>12 inches wide by 10 inches high by 15 inches deep</w:t>
      </w:r>
      <w:r>
        <w:t xml:space="preserve">, and another parcel-locker compartment </w:t>
      </w:r>
      <w:r>
        <w:rPr>
          <w:rStyle w:val="IP"/>
        </w:rPr>
        <w:t>12 inches wide by 13-1/2 inches high by 15 inches deep</w:t>
      </w:r>
      <w:r>
        <w:t>.</w:t>
      </w:r>
    </w:p>
    <w:p w14:paraId="5A6A61D7" w14:textId="68F2BF68" w:rsidR="003B02A7" w:rsidRDefault="003B02A7" w:rsidP="003B02A7">
      <w:pPr>
        <w:pStyle w:val="PR2"/>
        <w:spacing w:before="0"/>
        <w:contextualSpacing w:val="0"/>
      </w:pPr>
      <w:r>
        <w:t xml:space="preserve">Type IV: 13 compartments </w:t>
      </w:r>
      <w:r>
        <w:rPr>
          <w:rStyle w:val="IP"/>
        </w:rPr>
        <w:t>12 inches wide by 4-3/4 inches high by 15 inches deep</w:t>
      </w:r>
      <w:r>
        <w:t xml:space="preserve">, one outgoing mail compartment </w:t>
      </w:r>
      <w:r>
        <w:rPr>
          <w:rStyle w:val="IP"/>
        </w:rPr>
        <w:t>12 inches wide by 4-3/4 inches high by 15 inches deep</w:t>
      </w:r>
      <w:r>
        <w:t xml:space="preserve">, and one parcel-locker compartment </w:t>
      </w:r>
      <w:r>
        <w:rPr>
          <w:rStyle w:val="IP"/>
        </w:rPr>
        <w:t>12 inches wide by 10 inches high by 15 inches deep</w:t>
      </w:r>
      <w:r>
        <w:t>.</w:t>
      </w:r>
    </w:p>
    <w:p w14:paraId="3E3866C6" w14:textId="77777777" w:rsidR="003B02A7" w:rsidRDefault="003B02A7" w:rsidP="00837E4D">
      <w:pPr>
        <w:pStyle w:val="PR1"/>
      </w:pPr>
      <w:r>
        <w:t>Compartment Doors and Frames: Fabricated from one-piece extruded aluminum or aluminum sheet. Equip each compartment door with lock, tenant identification, and concealed, full-length, flush hinge on one side. Provide outgoing mail slot with weather protection flap.</w:t>
      </w:r>
    </w:p>
    <w:p w14:paraId="14CB8277" w14:textId="77777777" w:rsidR="003B02A7" w:rsidRDefault="003B02A7" w:rsidP="00837E4D">
      <w:pPr>
        <w:pStyle w:val="PR2"/>
        <w:contextualSpacing w:val="0"/>
      </w:pPr>
      <w:r>
        <w:t>Tenant Identification: Number [</w:t>
      </w:r>
      <w:r>
        <w:rPr>
          <w:b/>
        </w:rPr>
        <w:t>engraved into face</w:t>
      </w:r>
      <w:r>
        <w:t>] [</w:t>
      </w:r>
      <w:r>
        <w:rPr>
          <w:b/>
        </w:rPr>
        <w:t>applied into recess</w:t>
      </w:r>
      <w:r>
        <w:t>] of compartment door.</w:t>
      </w:r>
    </w:p>
    <w:p w14:paraId="5E58BC1C" w14:textId="77777777" w:rsidR="003B02A7" w:rsidRDefault="003B02A7" w:rsidP="001B1A88">
      <w:pPr>
        <w:pStyle w:val="SpecifierNote"/>
      </w:pPr>
      <w:r>
        <w:t>Locks in "Compartment-Door Locks" Subparagraph below are capable of 2000 key changes.</w:t>
      </w:r>
    </w:p>
    <w:p w14:paraId="0D3576CF" w14:textId="77777777" w:rsidR="003B02A7" w:rsidRDefault="003B02A7" w:rsidP="003B02A7">
      <w:pPr>
        <w:pStyle w:val="PR2"/>
        <w:spacing w:before="0"/>
        <w:contextualSpacing w:val="0"/>
      </w:pPr>
      <w:r>
        <w:t>Compartment-Door Locks: Comply with USPS-L-1172C for locks and keys, or equivalent as approved by the USPS; with three keys for each compartment door. Key each compartment differently.</w:t>
      </w:r>
    </w:p>
    <w:p w14:paraId="571BA79C" w14:textId="77777777" w:rsidR="003B02A7" w:rsidRDefault="003B02A7" w:rsidP="003B02A7">
      <w:pPr>
        <w:pStyle w:val="PR2"/>
        <w:spacing w:before="0"/>
        <w:contextualSpacing w:val="0"/>
      </w:pPr>
      <w:r>
        <w:t>Parcel-Locker-Compartment-Door Locks: Two-key security system in which control key provides access to parcel-locker-compartment key, which opens compartment and is retained once opened.</w:t>
      </w:r>
    </w:p>
    <w:p w14:paraId="5AF9DF4A" w14:textId="77777777" w:rsidR="003B02A7" w:rsidRDefault="003B02A7" w:rsidP="00837E4D">
      <w:pPr>
        <w:pStyle w:val="PR1"/>
      </w:pPr>
      <w:r>
        <w:t>Pedestal: Aluminum, with same finish as compartment enclosure and attached with theft-resistant fasteners.</w:t>
      </w:r>
    </w:p>
    <w:p w14:paraId="3EF80EFF" w14:textId="77777777" w:rsidR="003B02A7" w:rsidRDefault="003B02A7" w:rsidP="001B1A88">
      <w:pPr>
        <w:pStyle w:val="SpecifierNote"/>
      </w:pPr>
      <w:r>
        <w:t>First option in "Exposed Aluminum Finish" Paragraph below is standard; verify availability of custom finishes with manufacturers.</w:t>
      </w:r>
    </w:p>
    <w:p w14:paraId="4D6422CE" w14:textId="542C58AA" w:rsidR="003B02A7" w:rsidRDefault="003B02A7" w:rsidP="00837E4D">
      <w:pPr>
        <w:pStyle w:val="PR1"/>
      </w:pPr>
      <w:r>
        <w:t>Exposed Aluminum Finish: Finish surfaces exposed to view with powder-coated finish in [</w:t>
      </w:r>
      <w:r>
        <w:rPr>
          <w:b/>
        </w:rPr>
        <w:t>postal gray (light gray)</w:t>
      </w:r>
      <w:r>
        <w:t>] [</w:t>
      </w:r>
      <w:r>
        <w:rPr>
          <w:b/>
        </w:rPr>
        <w:t>color as selected by Director’s Representative from manufacturer's full range of colors</w:t>
      </w:r>
      <w:r>
        <w:t>].</w:t>
      </w:r>
    </w:p>
    <w:p w14:paraId="15980E55" w14:textId="77777777" w:rsidR="003B02A7" w:rsidRDefault="003B02A7" w:rsidP="00837E4D">
      <w:pPr>
        <w:pStyle w:val="ART"/>
      </w:pPr>
      <w:r>
        <w:t>PARCEL LOCKERS</w:t>
      </w:r>
    </w:p>
    <w:p w14:paraId="056A9006" w14:textId="4452472D" w:rsidR="003B02A7" w:rsidRDefault="003B02A7" w:rsidP="001B1A88">
      <w:pPr>
        <w:pStyle w:val="SpecifierNote"/>
      </w:pPr>
      <w:r>
        <w:t>Copy Paragraphs below and re-edit for each product.</w:t>
      </w:r>
    </w:p>
    <w:p w14:paraId="6423F20C" w14:textId="77777777" w:rsidR="003B02A7" w:rsidRDefault="003B02A7" w:rsidP="001B1A88">
      <w:pPr>
        <w:pStyle w:val="SpecifierNote"/>
      </w:pPr>
      <w:r>
        <w:t>Insert drawing designation. Use these designations on Drawings to identify each product.</w:t>
      </w:r>
    </w:p>
    <w:p w14:paraId="52099538" w14:textId="77777777" w:rsidR="003B02A7" w:rsidRDefault="003B02A7" w:rsidP="00837E4D">
      <w:pPr>
        <w:pStyle w:val="PR1"/>
      </w:pPr>
      <w:r>
        <w:t>Front-Loading Parcel Lockers, Recessed &lt;</w:t>
      </w:r>
      <w:r>
        <w:rPr>
          <w:b/>
        </w:rPr>
        <w:t>Insert drawing designation</w:t>
      </w:r>
      <w:r>
        <w:t>&gt;: Consisting of single or multiple compartments enclosed within a larger enclosure of type indicated below. Provide access to compartments for distributing incoming parcels from front of unit. Provide access to each compartment for removing parcels by swinging compartment door. Comply with USPS-STD-4C.</w:t>
      </w:r>
    </w:p>
    <w:p w14:paraId="54AE5D89" w14:textId="63721DAF" w:rsidR="003B02A7" w:rsidRPr="00346F8A" w:rsidRDefault="003B02A7" w:rsidP="00ED6DF2">
      <w:pPr>
        <w:pStyle w:val="PR2"/>
        <w:contextualSpacing w:val="0"/>
      </w:pPr>
      <w:bookmarkStart w:id="6" w:name="ptBookmark9201"/>
      <w:r w:rsidRPr="001B1A88">
        <w:t>Manufacturers:</w:t>
      </w:r>
      <w:r w:rsidRPr="00346F8A">
        <w:t xml:space="preserve"> Subject to compliance with requirements, available manufacturers offering products that may be incorporated into the Work include, but are not limited to the following:</w:t>
      </w:r>
    </w:p>
    <w:p w14:paraId="40472297" w14:textId="5FC3AACB" w:rsidR="003B02A7" w:rsidRPr="001B1A88" w:rsidRDefault="003B02A7" w:rsidP="001B1A88">
      <w:pPr>
        <w:pStyle w:val="PR3"/>
        <w:contextualSpacing w:val="0"/>
        <w:rPr>
          <w:color w:val="000000"/>
        </w:rPr>
      </w:pPr>
      <w:r w:rsidRPr="001B1A88">
        <w:t>American Eagle Mailboxes</w:t>
      </w:r>
      <w:r w:rsidRPr="001B1A88">
        <w:rPr>
          <w:color w:val="000000"/>
        </w:rPr>
        <w:t>.</w:t>
      </w:r>
    </w:p>
    <w:p w14:paraId="0406E230" w14:textId="615A4AA6"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171FEB0F" w14:textId="747DB22B" w:rsidR="003B02A7" w:rsidRDefault="003B02A7" w:rsidP="003B02A7">
      <w:pPr>
        <w:pStyle w:val="PR3"/>
        <w:spacing w:before="0"/>
        <w:contextualSpacing w:val="0"/>
        <w:rPr>
          <w:color w:val="000000"/>
        </w:rPr>
      </w:pPr>
      <w:r w:rsidRPr="001B1A88">
        <w:t>National Mailboxes; NMHP, Inc</w:t>
      </w:r>
      <w:r w:rsidRPr="001B1A88">
        <w:rPr>
          <w:color w:val="000000"/>
        </w:rPr>
        <w:t>.</w:t>
      </w:r>
    </w:p>
    <w:p w14:paraId="3E896AF4" w14:textId="238165E3"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6"/>
    <w:p w14:paraId="71D3006F" w14:textId="77777777" w:rsidR="003B02A7" w:rsidRDefault="003B02A7" w:rsidP="003B02A7">
      <w:pPr>
        <w:pStyle w:val="PR2"/>
        <w:spacing w:before="0"/>
        <w:contextualSpacing w:val="0"/>
      </w:pPr>
      <w:r>
        <w:t>Enclosure Type: Recessed.</w:t>
      </w:r>
    </w:p>
    <w:p w14:paraId="46C4A0F4" w14:textId="77777777" w:rsidR="003B02A7" w:rsidRDefault="003B02A7" w:rsidP="001B1A88">
      <w:pPr>
        <w:pStyle w:val="SpecifierNote"/>
      </w:pPr>
      <w:r>
        <w:t>Coordinate "Compartments" Subparagraph below with "Mail Receptacles" Article for USPS-STD-4C group types that include both mail and parcel-locker compartments.</w:t>
      </w:r>
    </w:p>
    <w:p w14:paraId="005F8996" w14:textId="77777777" w:rsidR="003B02A7" w:rsidRDefault="003B02A7" w:rsidP="003B02A7">
      <w:pPr>
        <w:pStyle w:val="PR2"/>
        <w:spacing w:before="0"/>
        <w:contextualSpacing w:val="0"/>
      </w:pPr>
      <w:r>
        <w:t>Compartments: [</w:t>
      </w:r>
      <w:r>
        <w:rPr>
          <w:b/>
        </w:rPr>
        <w:t>Number and size as follows:</w:t>
      </w:r>
      <w:r>
        <w:t>] [</w:t>
      </w:r>
      <w:r>
        <w:rPr>
          <w:b/>
        </w:rPr>
        <w:t>As indicated on Drawings, of the following sizes:</w:t>
      </w:r>
      <w:r>
        <w:t>] [</w:t>
      </w:r>
      <w:r>
        <w:rPr>
          <w:b/>
        </w:rPr>
        <w:t>As indicated on Drawings.</w:t>
      </w:r>
      <w:r>
        <w:t>]</w:t>
      </w:r>
    </w:p>
    <w:p w14:paraId="6C2DE3E8" w14:textId="187CE22C" w:rsidR="003B02A7" w:rsidRDefault="003B02A7" w:rsidP="001B1A88">
      <w:pPr>
        <w:pStyle w:val="SpecifierNote"/>
      </w:pPr>
      <w:r>
        <w:t>If retaining first option in "Compartments" Subparagraph above, retain number of compartments in second and third Subparagraphs below to suit Project. USPS-STD-4C compartments can be increased in size and number; revise to suit Project.</w:t>
      </w:r>
    </w:p>
    <w:p w14:paraId="378D1FC3" w14:textId="3929043B" w:rsidR="003B02A7" w:rsidRDefault="003B02A7" w:rsidP="00837E4D">
      <w:pPr>
        <w:pStyle w:val="PR3"/>
        <w:contextualSpacing w:val="0"/>
      </w:pPr>
      <w:r>
        <w:t>Type X, Parcel Only: Single parcel receptacle [</w:t>
      </w:r>
      <w:r>
        <w:rPr>
          <w:rStyle w:val="IP"/>
          <w:b/>
        </w:rPr>
        <w:t>15 inches high by 12 inches wide by 15 inches deep</w:t>
      </w:r>
      <w:r>
        <w:t>] [</w:t>
      </w:r>
      <w:r>
        <w:rPr>
          <w:rStyle w:val="IP"/>
          <w:b/>
        </w:rPr>
        <w:t>18 inches high by 12 inches wide by 15 inches deep</w:t>
      </w:r>
      <w:r>
        <w:t>] without a master door.</w:t>
      </w:r>
    </w:p>
    <w:p w14:paraId="3C085408" w14:textId="73BDBD21" w:rsidR="003B02A7" w:rsidRDefault="003B02A7" w:rsidP="003B02A7">
      <w:pPr>
        <w:pStyle w:val="PR3"/>
        <w:spacing w:before="0"/>
        <w:contextualSpacing w:val="0"/>
      </w:pPr>
      <w:r>
        <w:t>Type X, Parcel Only: A group of parcel receptacles in single-column configuration without a master door; [</w:t>
      </w:r>
      <w:r>
        <w:rPr>
          <w:b/>
        </w:rPr>
        <w:t>one</w:t>
      </w:r>
      <w:r>
        <w:t>] [</w:t>
      </w:r>
      <w:r>
        <w:rPr>
          <w:b/>
        </w:rPr>
        <w:t>two</w:t>
      </w:r>
      <w:r>
        <w:t xml:space="preserve">] compartment(s) </w:t>
      </w:r>
      <w:r>
        <w:rPr>
          <w:rStyle w:val="IP"/>
        </w:rPr>
        <w:t>18 inches high by 12 inches wide by 15 inches deep</w:t>
      </w:r>
      <w:r>
        <w:t>[</w:t>
      </w:r>
      <w:r>
        <w:rPr>
          <w:b/>
        </w:rPr>
        <w:t>and</w:t>
      </w:r>
      <w:r>
        <w:t>] [</w:t>
      </w:r>
      <w:r>
        <w:rPr>
          <w:b/>
        </w:rPr>
        <w:t xml:space="preserve">one compartment </w:t>
      </w:r>
      <w:r>
        <w:rPr>
          <w:rStyle w:val="IP"/>
          <w:b/>
        </w:rPr>
        <w:t>15 inches high by 12 inches wide by 15 inches deep</w:t>
      </w:r>
      <w:r>
        <w:t>].</w:t>
      </w:r>
    </w:p>
    <w:p w14:paraId="268C88BB" w14:textId="4DE470CB" w:rsidR="003B02A7" w:rsidRDefault="003B02A7" w:rsidP="003B02A7">
      <w:pPr>
        <w:pStyle w:val="PR3"/>
        <w:spacing w:before="0"/>
        <w:contextualSpacing w:val="0"/>
      </w:pPr>
      <w:r>
        <w:t>Type XI, Parcel Only: A group of parcel receptacles in single-column configuration with single master door prepared for master-door lock; [</w:t>
      </w:r>
      <w:r>
        <w:rPr>
          <w:b/>
        </w:rPr>
        <w:t>one</w:t>
      </w:r>
      <w:r>
        <w:t>] [</w:t>
      </w:r>
      <w:r>
        <w:rPr>
          <w:b/>
        </w:rPr>
        <w:t>two</w:t>
      </w:r>
      <w:r>
        <w:t>] [</w:t>
      </w:r>
      <w:r>
        <w:rPr>
          <w:b/>
        </w:rPr>
        <w:t xml:space="preserve">compartment(s) </w:t>
      </w:r>
      <w:r>
        <w:rPr>
          <w:rStyle w:val="IP"/>
          <w:b/>
        </w:rPr>
        <w:t>15 inches high by 12 inches wide by 15 inches deep</w:t>
      </w:r>
      <w:r>
        <w:t>] [</w:t>
      </w:r>
      <w:r>
        <w:rPr>
          <w:b/>
        </w:rPr>
        <w:t>and</w:t>
      </w:r>
      <w:r>
        <w:t>] [</w:t>
      </w:r>
      <w:r>
        <w:rPr>
          <w:b/>
        </w:rPr>
        <w:t>one</w:t>
      </w:r>
      <w:r>
        <w:t>] [</w:t>
      </w:r>
      <w:r>
        <w:rPr>
          <w:b/>
        </w:rPr>
        <w:t>two</w:t>
      </w:r>
      <w:r>
        <w:t>] [</w:t>
      </w:r>
      <w:r>
        <w:rPr>
          <w:b/>
        </w:rPr>
        <w:t xml:space="preserve">compartment(s) </w:t>
      </w:r>
      <w:r>
        <w:rPr>
          <w:rStyle w:val="IP"/>
          <w:b/>
        </w:rPr>
        <w:t>18 inches high by 12 inches wide by 15 inches deep</w:t>
      </w:r>
      <w:r>
        <w:t>].</w:t>
      </w:r>
    </w:p>
    <w:p w14:paraId="78662EE5" w14:textId="77777777" w:rsidR="003B02A7" w:rsidRDefault="003B02A7" w:rsidP="001B1A88">
      <w:pPr>
        <w:pStyle w:val="SpecifierNote"/>
      </w:pPr>
      <w:r>
        <w:t>Retain "Front-Loading Master Door" Subparagraph below for USPS-STD-4C parcel-locker Type XI configuration, which has a master door.</w:t>
      </w:r>
    </w:p>
    <w:p w14:paraId="0321F38B" w14:textId="77777777" w:rsidR="003B02A7" w:rsidRDefault="003B02A7" w:rsidP="00837E4D">
      <w:pPr>
        <w:pStyle w:val="PR2"/>
        <w:contextualSpacing w:val="0"/>
      </w:pPr>
      <w:r>
        <w:t>Front-Loading Master Door: Fabricated to hold compartment doors; prepared to receive master-door lock provided by local postmaster.</w:t>
      </w:r>
    </w:p>
    <w:p w14:paraId="4888C1C9" w14:textId="77777777" w:rsidR="003B02A7" w:rsidRDefault="003B02A7" w:rsidP="003B02A7">
      <w:pPr>
        <w:pStyle w:val="PR2"/>
        <w:spacing w:before="0"/>
        <w:contextualSpacing w:val="0"/>
      </w:pPr>
      <w:r>
        <w:t>Compartment Doors and Frames: Fabricated from [</w:t>
      </w:r>
      <w:r>
        <w:rPr>
          <w:b/>
        </w:rPr>
        <w:t>same material and finish as adjacent mail receptacles</w:t>
      </w:r>
      <w:r>
        <w:t>] [</w:t>
      </w:r>
      <w:r>
        <w:rPr>
          <w:b/>
        </w:rPr>
        <w:t>extruded aluminum</w:t>
      </w:r>
      <w:r>
        <w:t>] [</w:t>
      </w:r>
      <w:r>
        <w:rPr>
          <w:b/>
        </w:rPr>
        <w:t>aluminum sheet</w:t>
      </w:r>
      <w:r>
        <w:t>] [</w:t>
      </w:r>
      <w:r>
        <w:rPr>
          <w:b/>
        </w:rPr>
        <w:t>metallic-coated steel sheet</w:t>
      </w:r>
      <w:r>
        <w:t>] [</w:t>
      </w:r>
      <w:r>
        <w:rPr>
          <w:b/>
        </w:rPr>
        <w:t>aluminum or metallic-coated steel sheet</w:t>
      </w:r>
      <w:r>
        <w:t>]. Equip each compartment door with lock; identification; and concealed, full-length, spring-loaded, flush hinge on right side.</w:t>
      </w:r>
    </w:p>
    <w:p w14:paraId="417F0EE5" w14:textId="77777777" w:rsidR="003B02A7" w:rsidRDefault="003B02A7" w:rsidP="00837E4D">
      <w:pPr>
        <w:pStyle w:val="PR3"/>
        <w:contextualSpacing w:val="0"/>
      </w:pPr>
      <w:r>
        <w:t>Compartment Identification: Black, sequential numbers [</w:t>
      </w:r>
      <w:r>
        <w:rPr>
          <w:b/>
        </w:rPr>
        <w:t>engraved into</w:t>
      </w:r>
      <w:r>
        <w:t>] [</w:t>
      </w:r>
      <w:r>
        <w:rPr>
          <w:b/>
        </w:rPr>
        <w:t>stamped onto</w:t>
      </w:r>
      <w:r>
        <w:t>] recess in face of compartment door.</w:t>
      </w:r>
    </w:p>
    <w:p w14:paraId="426B2DA0" w14:textId="77777777" w:rsidR="003B02A7" w:rsidRDefault="003B02A7" w:rsidP="003B02A7">
      <w:pPr>
        <w:pStyle w:val="PR3"/>
        <w:spacing w:before="0"/>
        <w:contextualSpacing w:val="0"/>
      </w:pPr>
      <w:r>
        <w:t>Compartment-Door Locks: Dual-lock security system in which master lock provides access to customer lock (USPS-L-1172C) and parcel-locker key opens compartment and is retained once opened.</w:t>
      </w:r>
    </w:p>
    <w:p w14:paraId="24C22313" w14:textId="77777777" w:rsidR="003B02A7" w:rsidRDefault="003B02A7" w:rsidP="00837E4D">
      <w:pPr>
        <w:pStyle w:val="PR2"/>
        <w:contextualSpacing w:val="0"/>
      </w:pPr>
      <w:r>
        <w:t>Aluminum Finish: Finish surfaces exposed to view as follows:</w:t>
      </w:r>
    </w:p>
    <w:p w14:paraId="46C86279" w14:textId="77777777" w:rsidR="003B02A7" w:rsidRDefault="003B02A7" w:rsidP="001B1A88">
      <w:pPr>
        <w:pStyle w:val="SpecifierNote"/>
      </w:pPr>
      <w:r>
        <w:t>Verify, with manufacturers, availability of aluminum finishes.</w:t>
      </w:r>
    </w:p>
    <w:p w14:paraId="10769C3E" w14:textId="03782DE0" w:rsidR="003B02A7" w:rsidRDefault="003B02A7" w:rsidP="00837E4D">
      <w:pPr>
        <w:pStyle w:val="PR3"/>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3154B9A9" w14:textId="77777777" w:rsidR="003B02A7" w:rsidRDefault="003B02A7" w:rsidP="00837E4D">
      <w:pPr>
        <w:pStyle w:val="PR1"/>
      </w:pPr>
      <w:r>
        <w:t>Rear-Loading Parcel Lockers, Recessed &lt;</w:t>
      </w:r>
      <w:r>
        <w:rPr>
          <w:b/>
        </w:rPr>
        <w:t>Insert drawing designation</w:t>
      </w:r>
      <w:r>
        <w:t>&gt;: Consisting of single or multiple compartments enclosed within a recessed wall box. Provide access to compartments for distributing incoming parcels from rear of unit with accessibility to entire group of compartments. Provide access to each compartment for removing parcels by swinging compartment door. Comply with USPS-STD-4C.</w:t>
      </w:r>
    </w:p>
    <w:p w14:paraId="1A6358A5" w14:textId="7E307881" w:rsidR="003B02A7" w:rsidRPr="00346F8A" w:rsidRDefault="003B02A7" w:rsidP="00ED6DF2">
      <w:pPr>
        <w:pStyle w:val="PR2"/>
        <w:contextualSpacing w:val="0"/>
      </w:pPr>
      <w:bookmarkStart w:id="7" w:name="ptBookmark9202"/>
      <w:r w:rsidRPr="001B1A88">
        <w:t>Manufacturers:</w:t>
      </w:r>
      <w:r w:rsidRPr="00346F8A">
        <w:t xml:space="preserve"> Subject to compliance with requirements, available manufacturers offering products that may be incorporated into the Work include, but are not limited to the following:</w:t>
      </w:r>
    </w:p>
    <w:p w14:paraId="704C7A05" w14:textId="50CAB8EB" w:rsidR="003B02A7" w:rsidRPr="001B1A88" w:rsidRDefault="003B02A7" w:rsidP="001B1A88">
      <w:pPr>
        <w:pStyle w:val="PR3"/>
        <w:contextualSpacing w:val="0"/>
        <w:rPr>
          <w:color w:val="000000"/>
        </w:rPr>
      </w:pPr>
      <w:r w:rsidRPr="001B1A88">
        <w:t>American Eagle Mailboxes</w:t>
      </w:r>
      <w:r w:rsidRPr="001B1A88">
        <w:rPr>
          <w:color w:val="000000"/>
        </w:rPr>
        <w:t>.</w:t>
      </w:r>
    </w:p>
    <w:p w14:paraId="40F207FB" w14:textId="52A0F44D"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2028ECE5" w14:textId="7EF9CB97" w:rsidR="003B02A7" w:rsidRDefault="003B02A7" w:rsidP="003B02A7">
      <w:pPr>
        <w:pStyle w:val="PR3"/>
        <w:spacing w:before="0"/>
        <w:contextualSpacing w:val="0"/>
        <w:rPr>
          <w:color w:val="000000"/>
        </w:rPr>
      </w:pPr>
      <w:r w:rsidRPr="001B1A88">
        <w:t>Postal Products Unlimited, Inc</w:t>
      </w:r>
      <w:r w:rsidRPr="001B1A88">
        <w:rPr>
          <w:color w:val="000000"/>
        </w:rPr>
        <w:t>.</w:t>
      </w:r>
    </w:p>
    <w:p w14:paraId="5D14D652" w14:textId="5ED683CC" w:rsidR="003B02A7" w:rsidRPr="001B1A88" w:rsidRDefault="003B02A7" w:rsidP="001B1A88">
      <w:pPr>
        <w:pStyle w:val="PR3"/>
        <w:spacing w:before="0"/>
        <w:contextualSpacing w:val="0"/>
        <w:rPr>
          <w:color w:val="000000"/>
        </w:rPr>
      </w:pPr>
      <w:r>
        <w:rPr>
          <w:color w:val="000000"/>
        </w:rPr>
        <w:t>Approved equivalent</w:t>
      </w:r>
      <w:r w:rsidRPr="00EC182D">
        <w:rPr>
          <w:color w:val="000000"/>
        </w:rPr>
        <w:t>.</w:t>
      </w:r>
    </w:p>
    <w:bookmarkEnd w:id="7"/>
    <w:p w14:paraId="51709C89" w14:textId="77777777" w:rsidR="003B02A7" w:rsidRDefault="003B02A7" w:rsidP="001B1A88">
      <w:pPr>
        <w:pStyle w:val="SpecifierNote"/>
      </w:pPr>
      <w:r>
        <w:t>Coordinate "Compartments" Subparagraph below with "Mail Receptacles" Article for USPS-STD-4C group types that include both mail and parcel-locker compartments.</w:t>
      </w:r>
    </w:p>
    <w:p w14:paraId="6832218A" w14:textId="77777777" w:rsidR="003B02A7" w:rsidRDefault="003B02A7" w:rsidP="00837E4D">
      <w:pPr>
        <w:pStyle w:val="PR2"/>
        <w:contextualSpacing w:val="0"/>
      </w:pPr>
      <w:r>
        <w:t>Compartments: [</w:t>
      </w:r>
      <w:r>
        <w:rPr>
          <w:b/>
        </w:rPr>
        <w:t>Number and size as follows:</w:t>
      </w:r>
      <w:r>
        <w:t>] [</w:t>
      </w:r>
      <w:r>
        <w:rPr>
          <w:b/>
        </w:rPr>
        <w:t>As indicated on Drawings, of the following sizes:</w:t>
      </w:r>
      <w:r>
        <w:t>] [</w:t>
      </w:r>
      <w:r>
        <w:rPr>
          <w:b/>
        </w:rPr>
        <w:t>As indicated on Drawings.</w:t>
      </w:r>
      <w:r>
        <w:t>]</w:t>
      </w:r>
    </w:p>
    <w:p w14:paraId="663D88F1" w14:textId="0AD756F9" w:rsidR="003B02A7" w:rsidRDefault="003B02A7" w:rsidP="00837E4D">
      <w:pPr>
        <w:pStyle w:val="PR3"/>
        <w:contextualSpacing w:val="0"/>
      </w:pPr>
      <w:r>
        <w:t>Type XII, Parcel Only: A group of parcel receptacles in single-column configuration with a rear-access cover; [</w:t>
      </w:r>
      <w:r>
        <w:rPr>
          <w:b/>
        </w:rPr>
        <w:t>one</w:t>
      </w:r>
      <w:r>
        <w:t>] [</w:t>
      </w:r>
      <w:r>
        <w:rPr>
          <w:b/>
        </w:rPr>
        <w:t>two</w:t>
      </w:r>
      <w:r>
        <w:t>] [</w:t>
      </w:r>
      <w:r>
        <w:rPr>
          <w:b/>
        </w:rPr>
        <w:t xml:space="preserve">compartment(s) </w:t>
      </w:r>
      <w:r>
        <w:rPr>
          <w:rStyle w:val="IP"/>
          <w:b/>
        </w:rPr>
        <w:t>15 inches high by 12 inches wide by 15 inches deep</w:t>
      </w:r>
      <w:r>
        <w:t>] [</w:t>
      </w:r>
      <w:r>
        <w:rPr>
          <w:b/>
        </w:rPr>
        <w:t>and</w:t>
      </w:r>
      <w:r>
        <w:t>] [</w:t>
      </w:r>
      <w:r>
        <w:rPr>
          <w:b/>
        </w:rPr>
        <w:t>one</w:t>
      </w:r>
      <w:r>
        <w:t>] [</w:t>
      </w:r>
      <w:r>
        <w:rPr>
          <w:b/>
        </w:rPr>
        <w:t>two</w:t>
      </w:r>
      <w:r>
        <w:t>] [</w:t>
      </w:r>
      <w:r>
        <w:rPr>
          <w:b/>
        </w:rPr>
        <w:t xml:space="preserve">compartment(s) </w:t>
      </w:r>
      <w:r>
        <w:rPr>
          <w:rStyle w:val="IP"/>
          <w:b/>
        </w:rPr>
        <w:t>18 inches high by 12 inches wide by 15 inches deep</w:t>
      </w:r>
      <w:r>
        <w:t>].</w:t>
      </w:r>
    </w:p>
    <w:p w14:paraId="61BB6F46" w14:textId="77777777" w:rsidR="003B02A7" w:rsidRDefault="003B02A7" w:rsidP="00837E4D">
      <w:pPr>
        <w:pStyle w:val="PR2"/>
        <w:contextualSpacing w:val="0"/>
      </w:pPr>
      <w:r>
        <w:t>Rear-Loading Cover: [</w:t>
      </w:r>
      <w:r>
        <w:rPr>
          <w:b/>
        </w:rPr>
        <w:t>Not required</w:t>
      </w:r>
      <w:r>
        <w:t>] [</w:t>
      </w:r>
      <w:r>
        <w:rPr>
          <w:b/>
        </w:rPr>
        <w:t>Lift-off rear cover fabricated from extruded aluminum or aluminum sheet, finished to match front of unit</w:t>
      </w:r>
      <w:r>
        <w:t>].</w:t>
      </w:r>
    </w:p>
    <w:p w14:paraId="6EA8B595" w14:textId="77777777" w:rsidR="003B02A7" w:rsidRDefault="003B02A7" w:rsidP="003B02A7">
      <w:pPr>
        <w:pStyle w:val="PR2"/>
        <w:spacing w:before="0"/>
        <w:contextualSpacing w:val="0"/>
      </w:pPr>
      <w:r>
        <w:t>Rear-Loading Door: Side hinged, fabricated from extruded aluminum or aluminum sheet, finished to match front of unit; with full-length, stainless-steel piano hinge on one side and [</w:t>
      </w:r>
      <w:r>
        <w:rPr>
          <w:b/>
        </w:rPr>
        <w:t>positive-latching</w:t>
      </w:r>
      <w:r>
        <w:t>] [</w:t>
      </w:r>
      <w:r>
        <w:rPr>
          <w:b/>
        </w:rPr>
        <w:t>locking</w:t>
      </w:r>
      <w:r>
        <w:t>] mechanism on the other.</w:t>
      </w:r>
    </w:p>
    <w:p w14:paraId="594AF735" w14:textId="77777777" w:rsidR="003B02A7" w:rsidRDefault="003B02A7" w:rsidP="00837E4D">
      <w:pPr>
        <w:pStyle w:val="PR3"/>
        <w:contextualSpacing w:val="0"/>
      </w:pPr>
      <w:r>
        <w:t>Rear-Door Lock: Door prepared to receive lock provided by local postmaster.</w:t>
      </w:r>
    </w:p>
    <w:p w14:paraId="2BFAA39E" w14:textId="77777777" w:rsidR="003B02A7" w:rsidRDefault="003B02A7" w:rsidP="00837E4D">
      <w:pPr>
        <w:pStyle w:val="PR2"/>
        <w:contextualSpacing w:val="0"/>
      </w:pPr>
      <w:r>
        <w:t>Compartment Doors and Frames: Fabricated from [</w:t>
      </w:r>
      <w:r>
        <w:rPr>
          <w:b/>
        </w:rPr>
        <w:t>same material and finish as adjacent mail receptacles</w:t>
      </w:r>
      <w:r>
        <w:t>] [</w:t>
      </w:r>
      <w:r>
        <w:rPr>
          <w:b/>
        </w:rPr>
        <w:t>extruded aluminum</w:t>
      </w:r>
      <w:r>
        <w:t>] [</w:t>
      </w:r>
      <w:r>
        <w:rPr>
          <w:b/>
        </w:rPr>
        <w:t>aluminum sheet</w:t>
      </w:r>
      <w:r>
        <w:t>] [</w:t>
      </w:r>
      <w:r>
        <w:rPr>
          <w:b/>
        </w:rPr>
        <w:t>metallic-coated steel sheet</w:t>
      </w:r>
      <w:r>
        <w:t>] [</w:t>
      </w:r>
      <w:r>
        <w:rPr>
          <w:b/>
        </w:rPr>
        <w:t>aluminum or metallic-coated steel sheet</w:t>
      </w:r>
      <w:r>
        <w:t>]. Equip each compartment door with lock; identification; and concealed, full-length, spring-loaded, flush hinge on one side.</w:t>
      </w:r>
    </w:p>
    <w:p w14:paraId="4963A570" w14:textId="77777777" w:rsidR="003B02A7" w:rsidRDefault="003B02A7" w:rsidP="00837E4D">
      <w:pPr>
        <w:pStyle w:val="PR3"/>
        <w:contextualSpacing w:val="0"/>
      </w:pPr>
      <w:r>
        <w:t>Compartment Identification: Black, sequential numbers [</w:t>
      </w:r>
      <w:r>
        <w:rPr>
          <w:b/>
        </w:rPr>
        <w:t>engraved into</w:t>
      </w:r>
      <w:r>
        <w:t>] [</w:t>
      </w:r>
      <w:r>
        <w:rPr>
          <w:b/>
        </w:rPr>
        <w:t>stamped onto</w:t>
      </w:r>
      <w:r>
        <w:t>] recess in face of compartment door.</w:t>
      </w:r>
    </w:p>
    <w:p w14:paraId="0ECE86A4" w14:textId="77777777" w:rsidR="003B02A7" w:rsidRDefault="003B02A7" w:rsidP="003B02A7">
      <w:pPr>
        <w:pStyle w:val="PR3"/>
        <w:spacing w:before="0"/>
        <w:contextualSpacing w:val="0"/>
      </w:pPr>
      <w:r>
        <w:t>Compartment-Door Locks: Dual-lock security system in which master lock provides access to customer lock (USPS-L-1172C) and parcel-locker key opens compartment and is retained once opened.</w:t>
      </w:r>
    </w:p>
    <w:p w14:paraId="241009F6" w14:textId="77777777" w:rsidR="003B02A7" w:rsidRDefault="003B02A7" w:rsidP="00837E4D">
      <w:pPr>
        <w:pStyle w:val="PR2"/>
        <w:contextualSpacing w:val="0"/>
      </w:pPr>
      <w:r>
        <w:t>Exposed Aluminum Finish: Finish surfaces exposed to view as follows:</w:t>
      </w:r>
    </w:p>
    <w:p w14:paraId="165AE7AE" w14:textId="77777777" w:rsidR="003B02A7" w:rsidRDefault="003B02A7" w:rsidP="001B1A88">
      <w:pPr>
        <w:pStyle w:val="SpecifierNote"/>
      </w:pPr>
      <w:r>
        <w:t>Verify, with manufacturers, availability of other aluminum finishes.</w:t>
      </w:r>
    </w:p>
    <w:p w14:paraId="3876B25D" w14:textId="41C4AEF6" w:rsidR="003B02A7" w:rsidRDefault="003B02A7" w:rsidP="00837E4D">
      <w:pPr>
        <w:pStyle w:val="PR3"/>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3CA55D72" w14:textId="77777777" w:rsidR="003B02A7" w:rsidRDefault="003B02A7" w:rsidP="00837E4D">
      <w:pPr>
        <w:pStyle w:val="PR1"/>
      </w:pPr>
      <w:r>
        <w:t>Outdoor Parcel Lockers, Pedestal Mounted &lt;</w:t>
      </w:r>
      <w:r>
        <w:rPr>
          <w:b/>
        </w:rPr>
        <w:t>Insert drawing designation</w:t>
      </w:r>
      <w:r>
        <w:t>&gt;: Consisting of multiple compartments enclosed within a freestanding, pedestal-mounted enclosure. Provide access to compartments for distributing incoming parcels from front of unit by unlocking master lock and swinging pair of side-hinged master doors to provide accessibility to entire group of compartments. Provide access to each compartment for removing parcels by swinging compartment door.</w:t>
      </w:r>
    </w:p>
    <w:p w14:paraId="2EFEB914" w14:textId="12B1E7DD" w:rsidR="003B02A7" w:rsidRPr="00346F8A" w:rsidRDefault="003B02A7" w:rsidP="00ED6DF2">
      <w:pPr>
        <w:pStyle w:val="PR2"/>
        <w:contextualSpacing w:val="0"/>
      </w:pPr>
      <w:bookmarkStart w:id="8" w:name="ptBookmark9203"/>
      <w:r w:rsidRPr="001B1A88">
        <w:t>Manufacturers:</w:t>
      </w:r>
      <w:r w:rsidRPr="00346F8A">
        <w:t xml:space="preserve"> Subject to compliance with requirements, available manufacturers offering products that may be incorporated into the Work include, but are not limited to the following:</w:t>
      </w:r>
    </w:p>
    <w:p w14:paraId="7D0F05DC" w14:textId="24CFB01F" w:rsidR="003B02A7" w:rsidRPr="001B1A88" w:rsidRDefault="003B02A7" w:rsidP="001B1A88">
      <w:pPr>
        <w:pStyle w:val="PR3"/>
        <w:contextualSpacing w:val="0"/>
        <w:rPr>
          <w:color w:val="000000"/>
        </w:rPr>
      </w:pPr>
      <w:r w:rsidRPr="001B1A88">
        <w:t>American Eagle Mailboxes</w:t>
      </w:r>
      <w:r w:rsidRPr="001B1A88">
        <w:rPr>
          <w:color w:val="000000"/>
        </w:rPr>
        <w:t>.</w:t>
      </w:r>
    </w:p>
    <w:p w14:paraId="4460C1B5" w14:textId="2909BDAD"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4EF40F19" w14:textId="769D8560" w:rsidR="003B02A7" w:rsidRDefault="003B02A7" w:rsidP="003B02A7">
      <w:pPr>
        <w:pStyle w:val="PR3"/>
        <w:spacing w:before="0"/>
        <w:contextualSpacing w:val="0"/>
        <w:rPr>
          <w:color w:val="000000"/>
        </w:rPr>
      </w:pPr>
      <w:r w:rsidRPr="001B1A88">
        <w:t>National Mailboxes; NMHP, Inc</w:t>
      </w:r>
      <w:r w:rsidRPr="001B1A88">
        <w:rPr>
          <w:color w:val="000000"/>
        </w:rPr>
        <w:t>.</w:t>
      </w:r>
    </w:p>
    <w:p w14:paraId="03F423D4" w14:textId="3178F839"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8"/>
    <w:p w14:paraId="0811184C" w14:textId="77777777" w:rsidR="003B02A7" w:rsidRDefault="003B02A7" w:rsidP="003B02A7">
      <w:pPr>
        <w:pStyle w:val="PR2"/>
        <w:spacing w:before="0"/>
        <w:contextualSpacing w:val="0"/>
      </w:pPr>
      <w:r>
        <w:t>Compartment Enclosure: Fabricated from aluminum sheet with aluminum mounting pedestal and weather-protection hood, with the following number and size of compartments:</w:t>
      </w:r>
    </w:p>
    <w:p w14:paraId="12DDC7E5" w14:textId="3A40E652" w:rsidR="003B02A7" w:rsidRDefault="003B02A7" w:rsidP="001B1A88">
      <w:pPr>
        <w:pStyle w:val="SpecifierNote"/>
      </w:pPr>
      <w:r>
        <w:t>Manufacturers also offer width of 15 inches and depths of 18 and 24 inches ; revise to suit Project.</w:t>
      </w:r>
    </w:p>
    <w:p w14:paraId="614A5D14" w14:textId="6B8F4973" w:rsidR="003B02A7" w:rsidRDefault="003B02A7" w:rsidP="00837E4D">
      <w:pPr>
        <w:pStyle w:val="PR3"/>
        <w:contextualSpacing w:val="0"/>
      </w:pPr>
      <w:r>
        <w:t xml:space="preserve">Type I: One box with two compartments, one on top of the other, each compartment with inside dimensions of </w:t>
      </w:r>
      <w:r>
        <w:rPr>
          <w:rStyle w:val="IP"/>
        </w:rPr>
        <w:t>12 inches wide by 14 inches high by 15 inches deep</w:t>
      </w:r>
      <w:r>
        <w:t>.</w:t>
      </w:r>
    </w:p>
    <w:p w14:paraId="7CE1ADA4" w14:textId="203F0998" w:rsidR="003B02A7" w:rsidRDefault="003B02A7" w:rsidP="003B02A7">
      <w:pPr>
        <w:pStyle w:val="PR3"/>
        <w:spacing w:before="0"/>
        <w:contextualSpacing w:val="0"/>
      </w:pPr>
      <w:r>
        <w:t xml:space="preserve">Type II: One box with four compartments, side by side, two on top and two on bottom, each compartment with inside dimensions of </w:t>
      </w:r>
      <w:r>
        <w:rPr>
          <w:rStyle w:val="IP"/>
        </w:rPr>
        <w:t>12 inches wide by 14 inches high by 15 inches deep</w:t>
      </w:r>
      <w:r>
        <w:t>.</w:t>
      </w:r>
    </w:p>
    <w:p w14:paraId="78CF6390" w14:textId="77777777" w:rsidR="003B02A7" w:rsidRDefault="003B02A7" w:rsidP="00837E4D">
      <w:pPr>
        <w:pStyle w:val="PR2"/>
        <w:contextualSpacing w:val="0"/>
      </w:pPr>
      <w:r>
        <w:t>Compartment Doors and Frames: Fabricated from one-piece extruded aluminum or aluminum sheet. Equip each compartment door with lock, tenant identification; and concealed, full-length, flush hinge on one side. Provide outgoing mail slot with weather protection flap.</w:t>
      </w:r>
    </w:p>
    <w:p w14:paraId="472B763C" w14:textId="77777777" w:rsidR="003B02A7" w:rsidRDefault="003B02A7" w:rsidP="00837E4D">
      <w:pPr>
        <w:pStyle w:val="PR3"/>
        <w:contextualSpacing w:val="0"/>
      </w:pPr>
      <w:r>
        <w:t>Locker Identification: Number [</w:t>
      </w:r>
      <w:r>
        <w:rPr>
          <w:b/>
        </w:rPr>
        <w:t>engraved into face</w:t>
      </w:r>
      <w:r>
        <w:t>] [</w:t>
      </w:r>
      <w:r>
        <w:rPr>
          <w:b/>
        </w:rPr>
        <w:t>applied into recess</w:t>
      </w:r>
      <w:r>
        <w:t>] of compartment door.</w:t>
      </w:r>
    </w:p>
    <w:p w14:paraId="6963BD6D" w14:textId="77777777" w:rsidR="003B02A7" w:rsidRDefault="003B02A7" w:rsidP="003B02A7">
      <w:pPr>
        <w:pStyle w:val="PR3"/>
        <w:spacing w:before="0"/>
        <w:contextualSpacing w:val="0"/>
      </w:pPr>
      <w:r>
        <w:t>Door Locks: Two-key security system in which control key provides access to parcel-locker key, which opens compartment and is retained once opened.</w:t>
      </w:r>
    </w:p>
    <w:p w14:paraId="3266F270" w14:textId="77777777" w:rsidR="003B02A7" w:rsidRDefault="003B02A7" w:rsidP="00837E4D">
      <w:pPr>
        <w:pStyle w:val="PR2"/>
        <w:contextualSpacing w:val="0"/>
      </w:pPr>
      <w:r>
        <w:t>Pedestal: Aluminum, with same finish as compartment enclosure and attached with theft-resistant fasteners.</w:t>
      </w:r>
    </w:p>
    <w:p w14:paraId="326F857C" w14:textId="77777777" w:rsidR="003B02A7" w:rsidRDefault="003B02A7" w:rsidP="003B02A7">
      <w:pPr>
        <w:pStyle w:val="PR2"/>
        <w:spacing w:before="0"/>
        <w:contextualSpacing w:val="0"/>
      </w:pPr>
      <w:r>
        <w:t>Exposed Aluminum Finish: Finish surfaces exposed to view as follows:</w:t>
      </w:r>
    </w:p>
    <w:p w14:paraId="7B60B4DE" w14:textId="77777777" w:rsidR="003B02A7" w:rsidRDefault="003B02A7" w:rsidP="001B1A88">
      <w:pPr>
        <w:pStyle w:val="SpecifierNote"/>
      </w:pPr>
      <w:r>
        <w:t>Verify, with manufacturers, availability of other aluminum finishes.</w:t>
      </w:r>
    </w:p>
    <w:p w14:paraId="4807AC26" w14:textId="78E78BB2" w:rsidR="003B02A7" w:rsidRDefault="003B02A7" w:rsidP="00837E4D">
      <w:pPr>
        <w:pStyle w:val="PR3"/>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6963FF40" w14:textId="77777777" w:rsidR="003B02A7" w:rsidRDefault="003B02A7" w:rsidP="00837E4D">
      <w:pPr>
        <w:pStyle w:val="ART"/>
      </w:pPr>
      <w:r>
        <w:t>COLLECTION BOXES</w:t>
      </w:r>
    </w:p>
    <w:p w14:paraId="3C442519" w14:textId="65E727F8" w:rsidR="003B02A7" w:rsidRDefault="003B02A7" w:rsidP="001B1A88">
      <w:pPr>
        <w:pStyle w:val="SpecifierNote"/>
      </w:pPr>
      <w:r>
        <w:t>Copy Paragraphs below and re-edit for each product.</w:t>
      </w:r>
    </w:p>
    <w:p w14:paraId="1D500AAC" w14:textId="77777777" w:rsidR="003B02A7" w:rsidRDefault="003B02A7" w:rsidP="001B1A88">
      <w:pPr>
        <w:pStyle w:val="SpecifierNote"/>
      </w:pPr>
      <w:r>
        <w:t>Insert drawing designation. Use these designations on Drawings to identify each product.</w:t>
      </w:r>
    </w:p>
    <w:p w14:paraId="22B6331D" w14:textId="6FF53C1E" w:rsidR="003B02A7" w:rsidRDefault="003B02A7" w:rsidP="001B1A88">
      <w:pPr>
        <w:pStyle w:val="SpecifierNote"/>
      </w:pPr>
      <w:r>
        <w:t>Revise first Paragraph below if more than one compartment is needed. Manufacturers offer units with up to three compartments.</w:t>
      </w:r>
    </w:p>
    <w:p w14:paraId="42D3B614" w14:textId="77777777" w:rsidR="003B02A7" w:rsidRDefault="003B02A7" w:rsidP="00837E4D">
      <w:pPr>
        <w:pStyle w:val="PR1"/>
      </w:pPr>
      <w:r>
        <w:t>Front-Loading Collection Boxes &lt;</w:t>
      </w:r>
      <w:r>
        <w:rPr>
          <w:b/>
        </w:rPr>
        <w:t>Insert drawing designation</w:t>
      </w:r>
      <w:r>
        <w:t>&gt;: Consisting of single compartment with fire-resistant cushion bottom, enclosed within wall box, with [</w:t>
      </w:r>
      <w:r>
        <w:rPr>
          <w:b/>
        </w:rPr>
        <w:t>mail slot</w:t>
      </w:r>
      <w:r>
        <w:t>] [</w:t>
      </w:r>
      <w:r>
        <w:rPr>
          <w:b/>
        </w:rPr>
        <w:t>hopper door</w:t>
      </w:r>
      <w:r>
        <w:t>] to receive mail. Provide door for collecting mail from front of unit.</w:t>
      </w:r>
    </w:p>
    <w:p w14:paraId="4EFCEF3D" w14:textId="6718ADB0" w:rsidR="003B02A7" w:rsidRPr="00346F8A" w:rsidRDefault="003B02A7" w:rsidP="00ED6DF2">
      <w:pPr>
        <w:pStyle w:val="PR2"/>
        <w:contextualSpacing w:val="0"/>
      </w:pPr>
      <w:bookmarkStart w:id="9" w:name="ptBookmark9204"/>
      <w:r w:rsidRPr="001B1A88">
        <w:t>Manufacturers:</w:t>
      </w:r>
      <w:r w:rsidRPr="00346F8A">
        <w:t xml:space="preserve"> Subject to compliance with requirements, available manufacturers offering products that may be incorporated into the Work include, but are not limited to the following:</w:t>
      </w:r>
    </w:p>
    <w:p w14:paraId="5872C60F" w14:textId="1DAEB7A7" w:rsidR="003B02A7" w:rsidRPr="001B1A88" w:rsidRDefault="003B02A7" w:rsidP="001B1A88">
      <w:pPr>
        <w:pStyle w:val="PR3"/>
        <w:contextualSpacing w:val="0"/>
        <w:rPr>
          <w:color w:val="000000"/>
        </w:rPr>
      </w:pPr>
      <w:r w:rsidRPr="001B1A88">
        <w:t>American Eagle Mailboxes</w:t>
      </w:r>
      <w:r w:rsidRPr="001B1A88">
        <w:rPr>
          <w:color w:val="000000"/>
        </w:rPr>
        <w:t>.</w:t>
      </w:r>
    </w:p>
    <w:p w14:paraId="4625118E" w14:textId="6EFEB1F6"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171F41D7" w14:textId="2645FF32" w:rsidR="003B02A7" w:rsidRDefault="003B02A7" w:rsidP="003B02A7">
      <w:pPr>
        <w:pStyle w:val="PR3"/>
        <w:spacing w:before="0"/>
        <w:contextualSpacing w:val="0"/>
        <w:rPr>
          <w:color w:val="000000"/>
        </w:rPr>
      </w:pPr>
      <w:r w:rsidRPr="001B1A88">
        <w:t>National Mailboxes; NMHP, Inc</w:t>
      </w:r>
      <w:r w:rsidRPr="001B1A88">
        <w:rPr>
          <w:color w:val="000000"/>
        </w:rPr>
        <w:t>.</w:t>
      </w:r>
    </w:p>
    <w:p w14:paraId="252D9300" w14:textId="2E1041BC"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9"/>
    <w:p w14:paraId="54D149AA" w14:textId="77777777" w:rsidR="003B02A7" w:rsidRDefault="003B02A7" w:rsidP="003B02A7">
      <w:pPr>
        <w:pStyle w:val="PR2"/>
        <w:spacing w:before="0"/>
        <w:contextualSpacing w:val="0"/>
      </w:pPr>
      <w:r>
        <w:t>Mounting: [</w:t>
      </w:r>
      <w:r>
        <w:rPr>
          <w:b/>
        </w:rPr>
        <w:t>Recessed</w:t>
      </w:r>
      <w:r>
        <w:t>] [</w:t>
      </w:r>
      <w:r>
        <w:rPr>
          <w:b/>
        </w:rPr>
        <w:t>Semirecessed</w:t>
      </w:r>
      <w:r>
        <w:t>] [</w:t>
      </w:r>
      <w:r>
        <w:rPr>
          <w:b/>
        </w:rPr>
        <w:t>Surface mounted</w:t>
      </w:r>
      <w:r>
        <w:t>].</w:t>
      </w:r>
    </w:p>
    <w:p w14:paraId="7C03DAB1" w14:textId="52979782" w:rsidR="003B02A7" w:rsidRDefault="003B02A7" w:rsidP="001B1A88">
      <w:pPr>
        <w:pStyle w:val="SpecifierNote"/>
      </w:pPr>
      <w:r>
        <w:t>Retain one of two "Height" Subparagraphs below.</w:t>
      </w:r>
    </w:p>
    <w:p w14:paraId="3AE9B3A2" w14:textId="77777777" w:rsidR="003B02A7" w:rsidRDefault="003B02A7" w:rsidP="003B02A7">
      <w:pPr>
        <w:pStyle w:val="PR2"/>
        <w:spacing w:before="0"/>
        <w:contextualSpacing w:val="0"/>
      </w:pPr>
      <w:r>
        <w:t>Height: Sized to match height of [</w:t>
      </w:r>
      <w:r>
        <w:rPr>
          <w:b/>
        </w:rPr>
        <w:t>four</w:t>
      </w:r>
      <w:r>
        <w:t>] [</w:t>
      </w:r>
      <w:r>
        <w:rPr>
          <w:b/>
        </w:rPr>
        <w:t>five</w:t>
      </w:r>
      <w:r>
        <w:t>] [</w:t>
      </w:r>
      <w:r>
        <w:rPr>
          <w:b/>
        </w:rPr>
        <w:t>six</w:t>
      </w:r>
      <w:r>
        <w:t>] [</w:t>
      </w:r>
      <w:r>
        <w:rPr>
          <w:b/>
        </w:rPr>
        <w:t>seven</w:t>
      </w:r>
      <w:r>
        <w:t>] &lt;</w:t>
      </w:r>
      <w:r>
        <w:rPr>
          <w:b/>
        </w:rPr>
        <w:t>Insert number</w:t>
      </w:r>
      <w:r>
        <w:t>&gt; mail receptacles.</w:t>
      </w:r>
    </w:p>
    <w:p w14:paraId="329D2718" w14:textId="77777777" w:rsidR="003B02A7" w:rsidRDefault="003B02A7" w:rsidP="003B02A7">
      <w:pPr>
        <w:pStyle w:val="PR2"/>
        <w:spacing w:before="0"/>
        <w:contextualSpacing w:val="0"/>
      </w:pPr>
      <w:r>
        <w:t>Height: [</w:t>
      </w:r>
      <w:r>
        <w:rPr>
          <w:b/>
        </w:rPr>
        <w:t>As indicated on Drawings</w:t>
      </w:r>
      <w:r>
        <w:t>] &lt;</w:t>
      </w:r>
      <w:r>
        <w:rPr>
          <w:b/>
        </w:rPr>
        <w:t>Insert dimension</w:t>
      </w:r>
      <w:r>
        <w:t>&gt;.</w:t>
      </w:r>
    </w:p>
    <w:p w14:paraId="51F18402" w14:textId="2B67FC5F" w:rsidR="003B02A7" w:rsidRDefault="003B02A7" w:rsidP="003B02A7">
      <w:pPr>
        <w:pStyle w:val="PR2"/>
        <w:spacing w:before="0"/>
        <w:contextualSpacing w:val="0"/>
      </w:pPr>
      <w:r>
        <w:t xml:space="preserve">Compartment Doors and Frames: Fabricated from </w:t>
      </w:r>
      <w:r>
        <w:rPr>
          <w:rStyle w:val="IP"/>
        </w:rPr>
        <w:t>1/4-inch-</w:t>
      </w:r>
      <w:r>
        <w:t xml:space="preserve"> thick aluminum, with opening not less than </w:t>
      </w:r>
      <w:r>
        <w:rPr>
          <w:rStyle w:val="IP"/>
        </w:rPr>
        <w:t>12 by 20 inches</w:t>
      </w:r>
      <w:r>
        <w:t xml:space="preserve"> and not more than </w:t>
      </w:r>
      <w:r>
        <w:rPr>
          <w:rStyle w:val="IP"/>
        </w:rPr>
        <w:t>18 by 30 inches</w:t>
      </w:r>
      <w:r>
        <w:t>. Equip door with lock and concealed, full-length, flush hinge on one side.</w:t>
      </w:r>
    </w:p>
    <w:p w14:paraId="396214B9" w14:textId="77777777" w:rsidR="003B02A7" w:rsidRDefault="003B02A7" w:rsidP="00837E4D">
      <w:pPr>
        <w:pStyle w:val="PR3"/>
        <w:contextualSpacing w:val="0"/>
      </w:pPr>
      <w:r>
        <w:t>Door Lock: Door prepared to receive lock provided by local postmaster.</w:t>
      </w:r>
    </w:p>
    <w:p w14:paraId="02C1C870" w14:textId="5354117E" w:rsidR="003B02A7" w:rsidRDefault="003B02A7" w:rsidP="003B02A7">
      <w:pPr>
        <w:pStyle w:val="PR3"/>
        <w:spacing w:before="0"/>
        <w:contextualSpacing w:val="0"/>
      </w:pPr>
      <w:r>
        <w:t xml:space="preserve">Identification: Engrave face of compartment door with </w:t>
      </w:r>
      <w:r>
        <w:rPr>
          <w:rStyle w:val="IP"/>
        </w:rPr>
        <w:t>1-inch-</w:t>
      </w:r>
      <w:r>
        <w:t xml:space="preserve"> high letters as follows: "U.S. MAIL LETTER BOX" on two lines at top or bottom of unit.</w:t>
      </w:r>
    </w:p>
    <w:p w14:paraId="5F333240" w14:textId="77777777" w:rsidR="003B02A7" w:rsidRDefault="003B02A7" w:rsidP="003B02A7">
      <w:pPr>
        <w:pStyle w:val="PR3"/>
        <w:spacing w:before="0"/>
        <w:contextualSpacing w:val="0"/>
      </w:pPr>
      <w:r>
        <w:t>Door Style: [</w:t>
      </w:r>
      <w:r>
        <w:rPr>
          <w:b/>
        </w:rPr>
        <w:t>Set door within face frame</w:t>
      </w:r>
      <w:r>
        <w:t>] [</w:t>
      </w:r>
      <w:r>
        <w:rPr>
          <w:b/>
        </w:rPr>
        <w:t>Extend door full width and height of unit, with no exposed frame</w:t>
      </w:r>
      <w:r>
        <w:t>].</w:t>
      </w:r>
    </w:p>
    <w:p w14:paraId="4A1B989E" w14:textId="77777777" w:rsidR="003B02A7" w:rsidRDefault="003B02A7" w:rsidP="001B1A88">
      <w:pPr>
        <w:pStyle w:val="SpecifierNote"/>
      </w:pPr>
      <w:r>
        <w:t>Retain "Mail Slot" or "Hopper Door" Subparagraph below.</w:t>
      </w:r>
    </w:p>
    <w:p w14:paraId="1FBACE4D" w14:textId="1BE63E14" w:rsidR="003B02A7" w:rsidRDefault="003B02A7" w:rsidP="00837E4D">
      <w:pPr>
        <w:pStyle w:val="PR2"/>
        <w:contextualSpacing w:val="0"/>
      </w:pPr>
      <w:r>
        <w:t xml:space="preserve">Mail Slot: Fabricated from </w:t>
      </w:r>
      <w:r>
        <w:rPr>
          <w:rStyle w:val="IP"/>
        </w:rPr>
        <w:t>1/4-inch-</w:t>
      </w:r>
      <w:r>
        <w:t xml:space="preserve"> thick aluminum, with </w:t>
      </w:r>
      <w:r>
        <w:rPr>
          <w:rStyle w:val="IP"/>
        </w:rPr>
        <w:t>11-inch-wide by 1-1/4-inch-</w:t>
      </w:r>
      <w:r>
        <w:t xml:space="preserve"> high opening, protected by inside hood and hinge flap, and with inside baffle to prevent removal of mail from box.</w:t>
      </w:r>
    </w:p>
    <w:p w14:paraId="5C891ED6" w14:textId="2D297374" w:rsidR="003B02A7" w:rsidRDefault="003B02A7" w:rsidP="003B02A7">
      <w:pPr>
        <w:pStyle w:val="PR2"/>
        <w:spacing w:before="0"/>
        <w:contextualSpacing w:val="0"/>
      </w:pPr>
      <w:r>
        <w:t xml:space="preserve">Hopper Door: Fabricated from </w:t>
      </w:r>
      <w:r>
        <w:rPr>
          <w:rStyle w:val="IP"/>
        </w:rPr>
        <w:t>1/4-inch-</w:t>
      </w:r>
      <w:r>
        <w:t xml:space="preserve"> thick aluminum, with opening that allows a bundle measuring </w:t>
      </w:r>
      <w:r>
        <w:rPr>
          <w:rStyle w:val="IP"/>
        </w:rPr>
        <w:t>6-1/2 inches wide by 11-1/2 inches long by 4 inches high</w:t>
      </w:r>
      <w:r>
        <w:t xml:space="preserve"> to be deposited, and with inside baffle to prevent removal of mail from box. Equip door with door pull and concealed, full-length bottom hinge.</w:t>
      </w:r>
    </w:p>
    <w:p w14:paraId="1370E0CB" w14:textId="4B430CCF" w:rsidR="003B02A7" w:rsidRDefault="003B02A7" w:rsidP="00837E4D">
      <w:pPr>
        <w:pStyle w:val="PR3"/>
        <w:contextualSpacing w:val="0"/>
      </w:pPr>
      <w:r>
        <w:t xml:space="preserve">Identification: Engrave face of hopper door with </w:t>
      </w:r>
      <w:r>
        <w:rPr>
          <w:rStyle w:val="IP"/>
        </w:rPr>
        <w:t>1-inch-</w:t>
      </w:r>
      <w:r>
        <w:t xml:space="preserve"> high letters as follows: "LETTERS AND LETTER MAIL TIED IN BUNDLES."</w:t>
      </w:r>
    </w:p>
    <w:p w14:paraId="6C6C988C" w14:textId="77777777" w:rsidR="003B02A7" w:rsidRDefault="003B02A7" w:rsidP="003B02A7">
      <w:pPr>
        <w:pStyle w:val="PR3"/>
        <w:spacing w:before="0"/>
        <w:contextualSpacing w:val="0"/>
      </w:pPr>
      <w:r>
        <w:t>Door Style: [</w:t>
      </w:r>
      <w:r>
        <w:rPr>
          <w:b/>
        </w:rPr>
        <w:t>Set door within face frame</w:t>
      </w:r>
      <w:r>
        <w:t>] [</w:t>
      </w:r>
      <w:r>
        <w:rPr>
          <w:b/>
        </w:rPr>
        <w:t>Extend door full width and height of unit, with no exposed frame</w:t>
      </w:r>
      <w:r>
        <w:t>].</w:t>
      </w:r>
    </w:p>
    <w:p w14:paraId="1D2513AB" w14:textId="77777777" w:rsidR="003B02A7" w:rsidRDefault="003B02A7" w:rsidP="00837E4D">
      <w:pPr>
        <w:pStyle w:val="PR2"/>
        <w:contextualSpacing w:val="0"/>
      </w:pPr>
      <w:r>
        <w:t>Exposed Materials: Fabricated from extruded or sheet aluminum.</w:t>
      </w:r>
    </w:p>
    <w:p w14:paraId="327054AC" w14:textId="77777777" w:rsidR="003B02A7" w:rsidRDefault="003B02A7" w:rsidP="001B1A88">
      <w:pPr>
        <w:pStyle w:val="SpecifierNote"/>
      </w:pPr>
      <w:r>
        <w:t>Retain "Anodic Finish" or "Baked-Enamel or Powder-Coated Finish" Subparagraph below. Verify availability of aluminum finishes with manufacturers.</w:t>
      </w:r>
    </w:p>
    <w:p w14:paraId="1A6D2440" w14:textId="626F6362" w:rsidR="003B02A7" w:rsidRDefault="003B02A7" w:rsidP="00837E4D">
      <w:pPr>
        <w:pStyle w:val="PR3"/>
        <w:contextualSpacing w:val="0"/>
      </w:pPr>
      <w:r>
        <w:t>Anodic Finish: [</w:t>
      </w:r>
      <w:r>
        <w:rPr>
          <w:b/>
        </w:rPr>
        <w:t>Clear</w:t>
      </w:r>
      <w:r>
        <w:t>] [</w:t>
      </w:r>
      <w:r>
        <w:rPr>
          <w:b/>
        </w:rPr>
        <w:t>As indicated by manufacturer's designations</w:t>
      </w:r>
      <w:r>
        <w:t>] [</w:t>
      </w:r>
      <w:r>
        <w:rPr>
          <w:b/>
        </w:rPr>
        <w:t>As selected by Director’s Representative from manufacturer's full range</w:t>
      </w:r>
      <w:r>
        <w:t>].</w:t>
      </w:r>
    </w:p>
    <w:p w14:paraId="681475F4" w14:textId="0800C526" w:rsidR="003B02A7" w:rsidRDefault="003B02A7" w:rsidP="003B02A7">
      <w:pPr>
        <w:pStyle w:val="PR3"/>
        <w:spacing w:before="0"/>
        <w:contextualSpacing w:val="0"/>
      </w:pPr>
      <w:r>
        <w:t>Baked-Enamel or Powder-Coated Finish: [</w:t>
      </w:r>
      <w:r>
        <w:rPr>
          <w:b/>
        </w:rPr>
        <w:t>Silver</w:t>
      </w:r>
      <w:r>
        <w:t>] [</w:t>
      </w:r>
      <w:r>
        <w:rPr>
          <w:b/>
        </w:rPr>
        <w:t>Black</w:t>
      </w:r>
      <w:r>
        <w:t>] [</w:t>
      </w:r>
      <w:r>
        <w:rPr>
          <w:b/>
        </w:rPr>
        <w:t>Medium bronze</w:t>
      </w:r>
      <w:r>
        <w:t>] [</w:t>
      </w:r>
      <w:r>
        <w:rPr>
          <w:b/>
        </w:rPr>
        <w:t>Dark bronze</w:t>
      </w:r>
      <w:r>
        <w:t>] [</w:t>
      </w:r>
      <w:r>
        <w:rPr>
          <w:b/>
        </w:rPr>
        <w:t>Gold</w:t>
      </w:r>
      <w:r>
        <w:t>] [</w:t>
      </w:r>
      <w:r>
        <w:rPr>
          <w:b/>
        </w:rPr>
        <w:t>Color as indicated by manufacturer's designations</w:t>
      </w:r>
      <w:r>
        <w:t>] [</w:t>
      </w:r>
      <w:r>
        <w:rPr>
          <w:b/>
        </w:rPr>
        <w:t>Color as selected by Director’s Representative from manufacturer's full range</w:t>
      </w:r>
      <w:r>
        <w:t>].</w:t>
      </w:r>
    </w:p>
    <w:p w14:paraId="73FDEF26" w14:textId="77777777" w:rsidR="003B02A7" w:rsidRDefault="003B02A7" w:rsidP="00837E4D">
      <w:pPr>
        <w:pStyle w:val="PR2"/>
        <w:contextualSpacing w:val="0"/>
      </w:pPr>
      <w:r>
        <w:t>Concealed Components and Mounting Frames: Aluminum or steel sheet with manufacturer's standard finish.</w:t>
      </w:r>
    </w:p>
    <w:p w14:paraId="6FCC7904" w14:textId="77777777" w:rsidR="003B02A7" w:rsidRDefault="003B02A7" w:rsidP="003B02A7">
      <w:pPr>
        <w:pStyle w:val="PR2"/>
        <w:spacing w:before="0"/>
        <w:contextualSpacing w:val="0"/>
      </w:pPr>
      <w:r>
        <w:t>Schedule-Card Holder: Recessed or surface-mounted holder for pickup schedule card in center of bottom front portion of unit. Fabricate of same material and finish as front of unit.</w:t>
      </w:r>
    </w:p>
    <w:p w14:paraId="124B842B" w14:textId="1C2AE3AD" w:rsidR="003B02A7" w:rsidRDefault="003B02A7" w:rsidP="001B1A88">
      <w:pPr>
        <w:pStyle w:val="SpecifierNote"/>
      </w:pPr>
      <w:r>
        <w:t>Retain "Mailbag Hooks" and "Mailbag Rack" Subparagraphs below if required. First Subparagraph requires that bottom of unit be installed at least 20 inches above floor.</w:t>
      </w:r>
    </w:p>
    <w:p w14:paraId="761A26E1" w14:textId="5B664E52" w:rsidR="003B02A7" w:rsidRDefault="003B02A7" w:rsidP="003B02A7">
      <w:pPr>
        <w:pStyle w:val="PR2"/>
        <w:spacing w:before="0"/>
        <w:contextualSpacing w:val="0"/>
      </w:pPr>
      <w:r>
        <w:t xml:space="preserve">Mailbag Hooks: Two aluminum or stainless-steel hooks at exterior front edge of bottom of surface-mounted units, spaced </w:t>
      </w:r>
      <w:r>
        <w:rPr>
          <w:rStyle w:val="IP"/>
        </w:rPr>
        <w:t>15 to 17-1/2 inches</w:t>
      </w:r>
      <w:r>
        <w:t xml:space="preserve"> apart, for supporting mailbags.</w:t>
      </w:r>
    </w:p>
    <w:p w14:paraId="64528DF5" w14:textId="77777777" w:rsidR="003B02A7" w:rsidRDefault="003B02A7" w:rsidP="003B02A7">
      <w:pPr>
        <w:pStyle w:val="PR2"/>
        <w:spacing w:before="0"/>
        <w:contextualSpacing w:val="0"/>
      </w:pPr>
      <w:r>
        <w:t>Mailbag Rack: Internal rack system for supporting mailbags within unit.</w:t>
      </w:r>
    </w:p>
    <w:p w14:paraId="4E1CD289" w14:textId="77777777" w:rsidR="003B02A7" w:rsidRDefault="003B02A7" w:rsidP="00837E4D">
      <w:pPr>
        <w:pStyle w:val="PR1"/>
      </w:pPr>
      <w:r>
        <w:t>Rear-Loading Collection Boxes &lt;</w:t>
      </w:r>
      <w:r>
        <w:rPr>
          <w:b/>
        </w:rPr>
        <w:t>Insert drawing designation</w:t>
      </w:r>
      <w:r>
        <w:t>&gt;: Consisting of single compartment with fire-resistant cushion bottom, enclosed within a recessed wall box, with [</w:t>
      </w:r>
      <w:r>
        <w:rPr>
          <w:b/>
        </w:rPr>
        <w:t>mail slot</w:t>
      </w:r>
      <w:r>
        <w:t>] [</w:t>
      </w:r>
      <w:r>
        <w:rPr>
          <w:b/>
        </w:rPr>
        <w:t>hopper door</w:t>
      </w:r>
      <w:r>
        <w:t>] to receive mail. Provide access to compartment for collecting mail from rear of unit.</w:t>
      </w:r>
    </w:p>
    <w:p w14:paraId="42C5A624" w14:textId="177A971D" w:rsidR="003B02A7" w:rsidRPr="00346F8A" w:rsidRDefault="003B02A7" w:rsidP="00ED6DF2">
      <w:pPr>
        <w:pStyle w:val="PR2"/>
        <w:contextualSpacing w:val="0"/>
      </w:pPr>
      <w:bookmarkStart w:id="10" w:name="ptBookmark9205"/>
      <w:r w:rsidRPr="001B1A88">
        <w:t>Manufacturers:</w:t>
      </w:r>
      <w:r w:rsidRPr="00346F8A">
        <w:t xml:space="preserve"> Subject to compliance with requirements, available manufacturers offering products that may be incorporated into the Work include, but are not limited to the following:</w:t>
      </w:r>
    </w:p>
    <w:p w14:paraId="33837AC9" w14:textId="6F2CB8E5" w:rsidR="003B02A7" w:rsidRPr="001B1A88" w:rsidRDefault="003B02A7" w:rsidP="001B1A88">
      <w:pPr>
        <w:pStyle w:val="PR3"/>
        <w:contextualSpacing w:val="0"/>
        <w:rPr>
          <w:color w:val="000000"/>
        </w:rPr>
      </w:pPr>
      <w:r w:rsidRPr="001B1A88">
        <w:t>American Eagle Mailboxes</w:t>
      </w:r>
      <w:r w:rsidRPr="001B1A88">
        <w:rPr>
          <w:color w:val="000000"/>
        </w:rPr>
        <w:t>.</w:t>
      </w:r>
    </w:p>
    <w:p w14:paraId="560A4457" w14:textId="6124EFBC"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62EC96D8" w14:textId="0C864775" w:rsidR="003B02A7" w:rsidRDefault="003B02A7" w:rsidP="003B02A7">
      <w:pPr>
        <w:pStyle w:val="PR3"/>
        <w:spacing w:before="0"/>
        <w:contextualSpacing w:val="0"/>
        <w:rPr>
          <w:color w:val="000000"/>
        </w:rPr>
      </w:pPr>
      <w:r w:rsidRPr="001B1A88">
        <w:t>National Mailboxes; NMHP, Inc</w:t>
      </w:r>
      <w:r w:rsidRPr="001B1A88">
        <w:rPr>
          <w:color w:val="000000"/>
        </w:rPr>
        <w:t>.</w:t>
      </w:r>
    </w:p>
    <w:p w14:paraId="2963C31F" w14:textId="7ED790A1" w:rsidR="003B02A7" w:rsidRPr="001B1A88" w:rsidRDefault="003B02A7" w:rsidP="001B1A88">
      <w:pPr>
        <w:pStyle w:val="PR3"/>
        <w:spacing w:before="0"/>
        <w:contextualSpacing w:val="0"/>
        <w:rPr>
          <w:color w:val="000000"/>
        </w:rPr>
      </w:pPr>
      <w:r>
        <w:rPr>
          <w:color w:val="000000"/>
        </w:rPr>
        <w:t>Approved equivalent</w:t>
      </w:r>
      <w:r w:rsidRPr="00EC182D">
        <w:rPr>
          <w:color w:val="000000"/>
        </w:rPr>
        <w:t>.</w:t>
      </w:r>
    </w:p>
    <w:bookmarkEnd w:id="10"/>
    <w:p w14:paraId="2BB0BF35" w14:textId="5DF7124F" w:rsidR="003B02A7" w:rsidRDefault="003B02A7" w:rsidP="001B1A88">
      <w:pPr>
        <w:pStyle w:val="SpecifierNote"/>
      </w:pPr>
      <w:r>
        <w:t>Retain one of two "Height" Subparagraphs below.</w:t>
      </w:r>
    </w:p>
    <w:p w14:paraId="36A415D1" w14:textId="77777777" w:rsidR="003B02A7" w:rsidRDefault="003B02A7" w:rsidP="00837E4D">
      <w:pPr>
        <w:pStyle w:val="PR2"/>
        <w:contextualSpacing w:val="0"/>
      </w:pPr>
      <w:r>
        <w:t>Height: Sized to match height of [</w:t>
      </w:r>
      <w:r>
        <w:rPr>
          <w:b/>
        </w:rPr>
        <w:t>four</w:t>
      </w:r>
      <w:r>
        <w:t>] [</w:t>
      </w:r>
      <w:r>
        <w:rPr>
          <w:b/>
        </w:rPr>
        <w:t>five</w:t>
      </w:r>
      <w:r>
        <w:t>] [</w:t>
      </w:r>
      <w:r>
        <w:rPr>
          <w:b/>
        </w:rPr>
        <w:t>six</w:t>
      </w:r>
      <w:r>
        <w:t>] [</w:t>
      </w:r>
      <w:r>
        <w:rPr>
          <w:b/>
        </w:rPr>
        <w:t>seven</w:t>
      </w:r>
      <w:r>
        <w:t>] mail receptacles.</w:t>
      </w:r>
    </w:p>
    <w:p w14:paraId="4FE5CA4B" w14:textId="77777777" w:rsidR="003B02A7" w:rsidRDefault="003B02A7" w:rsidP="003B02A7">
      <w:pPr>
        <w:pStyle w:val="PR2"/>
        <w:spacing w:before="0"/>
        <w:contextualSpacing w:val="0"/>
      </w:pPr>
      <w:r>
        <w:t>Height: [</w:t>
      </w:r>
      <w:r>
        <w:rPr>
          <w:b/>
        </w:rPr>
        <w:t>As indicated on Drawings</w:t>
      </w:r>
      <w:r>
        <w:t>] &lt;</w:t>
      </w:r>
      <w:r>
        <w:rPr>
          <w:b/>
        </w:rPr>
        <w:t>Insert dimension</w:t>
      </w:r>
      <w:r>
        <w:t>&gt;.</w:t>
      </w:r>
    </w:p>
    <w:p w14:paraId="3D8E7125" w14:textId="3ED8FFC2" w:rsidR="003B02A7" w:rsidRDefault="003B02A7" w:rsidP="003B02A7">
      <w:pPr>
        <w:pStyle w:val="PR2"/>
        <w:spacing w:before="0"/>
        <w:contextualSpacing w:val="0"/>
      </w:pPr>
      <w:r>
        <w:t xml:space="preserve">Compartment Frame and Front Panel: Fabricated from </w:t>
      </w:r>
      <w:r>
        <w:rPr>
          <w:rStyle w:val="IP"/>
        </w:rPr>
        <w:t>1/4-inch-</w:t>
      </w:r>
      <w:r>
        <w:t xml:space="preserve"> thick aluminum.</w:t>
      </w:r>
    </w:p>
    <w:p w14:paraId="1C976060" w14:textId="7CA36EC3" w:rsidR="003B02A7" w:rsidRDefault="003B02A7" w:rsidP="00837E4D">
      <w:pPr>
        <w:pStyle w:val="PR3"/>
        <w:contextualSpacing w:val="0"/>
      </w:pPr>
      <w:r>
        <w:t xml:space="preserve">Identification: Engrave face of front panel with </w:t>
      </w:r>
      <w:r>
        <w:rPr>
          <w:rStyle w:val="IP"/>
        </w:rPr>
        <w:t>1-inch-</w:t>
      </w:r>
      <w:r>
        <w:t xml:space="preserve"> high letters as follows: "U.S. MAIL LETTER BOX" on two lines at top or bottom of unit.</w:t>
      </w:r>
    </w:p>
    <w:p w14:paraId="765904BC" w14:textId="77777777" w:rsidR="003B02A7" w:rsidRDefault="003B02A7" w:rsidP="001B1A88">
      <w:pPr>
        <w:pStyle w:val="SpecifierNote"/>
      </w:pPr>
      <w:r>
        <w:t>Retain "Mail Slot" or "Hopper Door" Subparagraph below.</w:t>
      </w:r>
    </w:p>
    <w:p w14:paraId="50179389" w14:textId="18DC0962" w:rsidR="003B02A7" w:rsidRDefault="003B02A7" w:rsidP="00837E4D">
      <w:pPr>
        <w:pStyle w:val="PR2"/>
        <w:contextualSpacing w:val="0"/>
      </w:pPr>
      <w:r>
        <w:t xml:space="preserve">Mail Slot: Fabricated from </w:t>
      </w:r>
      <w:r>
        <w:rPr>
          <w:rStyle w:val="IP"/>
        </w:rPr>
        <w:t>1/4-inch-</w:t>
      </w:r>
      <w:r>
        <w:t xml:space="preserve"> thick metal plate, with </w:t>
      </w:r>
      <w:r>
        <w:rPr>
          <w:rStyle w:val="IP"/>
        </w:rPr>
        <w:t>11-inch-wide by 1-1/4-inch-</w:t>
      </w:r>
      <w:r>
        <w:t xml:space="preserve"> high opening, protected by inside hood and hinge flap, and with inside baffle to prevent removal of mail from box.</w:t>
      </w:r>
    </w:p>
    <w:p w14:paraId="3383D6B2" w14:textId="3EBE5B12" w:rsidR="003B02A7" w:rsidRDefault="003B02A7" w:rsidP="003B02A7">
      <w:pPr>
        <w:pStyle w:val="PR2"/>
        <w:spacing w:before="0"/>
        <w:contextualSpacing w:val="0"/>
      </w:pPr>
      <w:r>
        <w:t xml:space="preserve">Hopper Door: Fabricated from </w:t>
      </w:r>
      <w:r>
        <w:rPr>
          <w:rStyle w:val="IP"/>
        </w:rPr>
        <w:t>1/4-inch-</w:t>
      </w:r>
      <w:r>
        <w:t xml:space="preserve"> thick metal plate, with opening that allows a bundle measuring </w:t>
      </w:r>
      <w:r>
        <w:rPr>
          <w:rStyle w:val="IP"/>
        </w:rPr>
        <w:t>6-1/2 inches wide by 11-1/2 inches long by 4 inches high</w:t>
      </w:r>
      <w:r>
        <w:t xml:space="preserve"> to be deposited, and with inside baffle to prevent removal of mail from box. Equip door with door pull and concealed, full-length bottom hinge.</w:t>
      </w:r>
    </w:p>
    <w:p w14:paraId="63D04207" w14:textId="6E4ACB19" w:rsidR="003B02A7" w:rsidRDefault="003B02A7" w:rsidP="00837E4D">
      <w:pPr>
        <w:pStyle w:val="PR3"/>
        <w:contextualSpacing w:val="0"/>
      </w:pPr>
      <w:r>
        <w:t xml:space="preserve">Identification: Engrave face of hopper door with </w:t>
      </w:r>
      <w:r>
        <w:rPr>
          <w:rStyle w:val="IP"/>
        </w:rPr>
        <w:t>1-inch-</w:t>
      </w:r>
      <w:r>
        <w:t xml:space="preserve"> high letters as follows: "LETTERS AND LETTER MAIL TIED IN BUNDLES."</w:t>
      </w:r>
    </w:p>
    <w:p w14:paraId="4781FECE" w14:textId="77777777" w:rsidR="003B02A7" w:rsidRDefault="003B02A7" w:rsidP="003B02A7">
      <w:pPr>
        <w:pStyle w:val="PR3"/>
        <w:spacing w:before="0"/>
        <w:contextualSpacing w:val="0"/>
      </w:pPr>
      <w:r>
        <w:t>Door Style: [</w:t>
      </w:r>
      <w:r>
        <w:rPr>
          <w:b/>
        </w:rPr>
        <w:t>Set door within face frame</w:t>
      </w:r>
      <w:r>
        <w:t>] [</w:t>
      </w:r>
      <w:r>
        <w:rPr>
          <w:b/>
        </w:rPr>
        <w:t>Extend door full width and height of unit, with no exposed frame</w:t>
      </w:r>
      <w:r>
        <w:t>].</w:t>
      </w:r>
    </w:p>
    <w:p w14:paraId="6118ECC4" w14:textId="465E779E" w:rsidR="003B02A7" w:rsidRDefault="003B02A7" w:rsidP="001B1A88">
      <w:pPr>
        <w:pStyle w:val="SpecifierNote"/>
      </w:pPr>
      <w:r>
        <w:t>Retain "Rear-Loading Enclosure" or "Rear-Loading Door" Subparagraph below. Door opening size in second Subparagraph is the USPS requirement.</w:t>
      </w:r>
    </w:p>
    <w:p w14:paraId="1440036E" w14:textId="77777777" w:rsidR="003B02A7" w:rsidRDefault="003B02A7" w:rsidP="00837E4D">
      <w:pPr>
        <w:pStyle w:val="PR2"/>
        <w:contextualSpacing w:val="0"/>
      </w:pPr>
      <w:r>
        <w:t>Rear-Loading Enclosure: Lift-off rear cover fabricated from same material and finish as front of unit.</w:t>
      </w:r>
    </w:p>
    <w:p w14:paraId="76D05FD6" w14:textId="169687DD" w:rsidR="003B02A7" w:rsidRDefault="003B02A7" w:rsidP="003B02A7">
      <w:pPr>
        <w:pStyle w:val="PR2"/>
        <w:spacing w:before="0"/>
        <w:contextualSpacing w:val="0"/>
      </w:pPr>
      <w:r>
        <w:t xml:space="preserve">Rear-Loading Door: Side hinged, with opening not less than </w:t>
      </w:r>
      <w:r>
        <w:rPr>
          <w:rStyle w:val="IP"/>
        </w:rPr>
        <w:t>12 by 20 inches</w:t>
      </w:r>
      <w:r>
        <w:t xml:space="preserve"> and not more than </w:t>
      </w:r>
      <w:r>
        <w:rPr>
          <w:rStyle w:val="IP"/>
        </w:rPr>
        <w:t>18 by 30 inches</w:t>
      </w:r>
      <w:r>
        <w:t>, fabricated from same material and finish as front of unit; with full-length, stainless-steel piano hinge on one side and positive-latching mechanism on the other. Fabricate rear-loading door to remain open while mail is collected.</w:t>
      </w:r>
    </w:p>
    <w:p w14:paraId="32F97C85" w14:textId="77777777" w:rsidR="003B02A7" w:rsidRDefault="003B02A7" w:rsidP="00837E4D">
      <w:pPr>
        <w:pStyle w:val="PR3"/>
        <w:contextualSpacing w:val="0"/>
      </w:pPr>
      <w:r>
        <w:t>Rear-Door Lock: Door prepared to receive lock provided by local postmaster.</w:t>
      </w:r>
    </w:p>
    <w:p w14:paraId="282AC3D3" w14:textId="77777777" w:rsidR="003B02A7" w:rsidRDefault="003B02A7" w:rsidP="00837E4D">
      <w:pPr>
        <w:pStyle w:val="PR2"/>
        <w:contextualSpacing w:val="0"/>
      </w:pPr>
      <w:r>
        <w:t>Exposed Materials: Fabricated from extruded or sheet aluminum.</w:t>
      </w:r>
    </w:p>
    <w:p w14:paraId="0BA73066" w14:textId="77777777" w:rsidR="003B02A7" w:rsidRDefault="003B02A7" w:rsidP="001B1A88">
      <w:pPr>
        <w:pStyle w:val="SpecifierNote"/>
      </w:pPr>
      <w:r>
        <w:t>Verify, with manufacturers, availability of aluminum finishes.</w:t>
      </w:r>
    </w:p>
    <w:p w14:paraId="27F87C1E" w14:textId="463A3E2D" w:rsidR="003B02A7" w:rsidRDefault="003B02A7" w:rsidP="00837E4D">
      <w:pPr>
        <w:pStyle w:val="PR3"/>
        <w:contextualSpacing w:val="0"/>
      </w:pPr>
      <w:r>
        <w:t>Anodic Finish: [</w:t>
      </w:r>
      <w:r>
        <w:rPr>
          <w:b/>
        </w:rPr>
        <w:t>Clear</w:t>
      </w:r>
      <w:r>
        <w:t>] [</w:t>
      </w:r>
      <w:r>
        <w:rPr>
          <w:b/>
        </w:rPr>
        <w:t>As indicated by manufacturer's designations</w:t>
      </w:r>
      <w:r>
        <w:t>] [</w:t>
      </w:r>
      <w:r>
        <w:rPr>
          <w:b/>
        </w:rPr>
        <w:t>As selected by Director’s Representative from manufacturer's full range</w:t>
      </w:r>
      <w:r>
        <w:t>].</w:t>
      </w:r>
    </w:p>
    <w:p w14:paraId="02BE542F" w14:textId="2E95A041" w:rsidR="003B02A7" w:rsidRDefault="003B02A7" w:rsidP="003B02A7">
      <w:pPr>
        <w:pStyle w:val="PR3"/>
        <w:spacing w:before="0"/>
        <w:contextualSpacing w:val="0"/>
      </w:pPr>
      <w:r>
        <w:t>Baked-Enamel or Powder-Coated Finish: [</w:t>
      </w:r>
      <w:r>
        <w:rPr>
          <w:b/>
        </w:rPr>
        <w:t>Black</w:t>
      </w:r>
      <w:r>
        <w:t>] [</w:t>
      </w:r>
      <w:r>
        <w:rPr>
          <w:b/>
        </w:rPr>
        <w:t>Gold</w:t>
      </w:r>
      <w:r>
        <w:t>] [</w:t>
      </w:r>
      <w:r>
        <w:rPr>
          <w:b/>
        </w:rPr>
        <w:t>Dark bronze</w:t>
      </w:r>
      <w:r>
        <w:t>] [</w:t>
      </w:r>
      <w:r>
        <w:rPr>
          <w:b/>
        </w:rPr>
        <w:t>Medium bronze</w:t>
      </w:r>
      <w:r>
        <w:t>] [</w:t>
      </w:r>
      <w:r>
        <w:rPr>
          <w:b/>
        </w:rPr>
        <w:t>Silver</w:t>
      </w:r>
      <w:r>
        <w:t>] [</w:t>
      </w:r>
      <w:r>
        <w:rPr>
          <w:b/>
        </w:rPr>
        <w:t>Color as indicated by manufacturer's designations</w:t>
      </w:r>
      <w:r>
        <w:t>] [</w:t>
      </w:r>
      <w:r>
        <w:rPr>
          <w:b/>
        </w:rPr>
        <w:t>Color as selected by Director’s Representative from manufacturer's full range</w:t>
      </w:r>
      <w:r>
        <w:t>].</w:t>
      </w:r>
    </w:p>
    <w:p w14:paraId="5AB034E9" w14:textId="77777777" w:rsidR="003B02A7" w:rsidRDefault="003B02A7" w:rsidP="00837E4D">
      <w:pPr>
        <w:pStyle w:val="PR2"/>
        <w:contextualSpacing w:val="0"/>
      </w:pPr>
      <w:r>
        <w:t>Concealed Components and Mounting Frames: Aluminum or steel sheet with manufacturer's standard finish.</w:t>
      </w:r>
    </w:p>
    <w:p w14:paraId="34EAC46F" w14:textId="77777777" w:rsidR="003B02A7" w:rsidRDefault="003B02A7" w:rsidP="003B02A7">
      <w:pPr>
        <w:pStyle w:val="PR2"/>
        <w:spacing w:before="0"/>
        <w:contextualSpacing w:val="0"/>
      </w:pPr>
      <w:r>
        <w:t>Schedule-Card Holder: Recessed or surface-mounted holder for pickup schedule card in center of bottom front portion of unit. Fabricate of same material and finish as front of unit.</w:t>
      </w:r>
    </w:p>
    <w:p w14:paraId="2D7EB57C" w14:textId="0D22D4A2" w:rsidR="003B02A7" w:rsidRDefault="003B02A7" w:rsidP="001B1A88">
      <w:pPr>
        <w:pStyle w:val="SpecifierNote"/>
      </w:pPr>
      <w:r>
        <w:t>Retain "Mailbag Hooks" and "Mailbag Rack" Subparagraphs if required. First Subparagraph requires that bottom of unit be installed at least 20 inches above floor.</w:t>
      </w:r>
    </w:p>
    <w:p w14:paraId="710523BF" w14:textId="10EB7C37" w:rsidR="003B02A7" w:rsidRDefault="003B02A7" w:rsidP="003B02A7">
      <w:pPr>
        <w:pStyle w:val="PR2"/>
        <w:spacing w:before="0"/>
        <w:contextualSpacing w:val="0"/>
      </w:pPr>
      <w:r>
        <w:t xml:space="preserve">Mailbag Hooks: Two aluminum or stainless-steel hooks at exterior front edge of bottom of surface-mounted units, spaced </w:t>
      </w:r>
      <w:r>
        <w:rPr>
          <w:rStyle w:val="IP"/>
        </w:rPr>
        <w:t>15 to 17-1/2 inches</w:t>
      </w:r>
      <w:r>
        <w:t xml:space="preserve"> apart, for supporting mailbags.</w:t>
      </w:r>
    </w:p>
    <w:p w14:paraId="6D393E16" w14:textId="77777777" w:rsidR="003B02A7" w:rsidRDefault="003B02A7" w:rsidP="003B02A7">
      <w:pPr>
        <w:pStyle w:val="PR2"/>
        <w:spacing w:before="0"/>
        <w:contextualSpacing w:val="0"/>
      </w:pPr>
      <w:r>
        <w:t>Mailbag Rack: Internal rack system for supporting mailbags within unit.</w:t>
      </w:r>
    </w:p>
    <w:p w14:paraId="480FBAD1" w14:textId="77777777" w:rsidR="003B02A7" w:rsidRDefault="003B02A7" w:rsidP="00837E4D">
      <w:pPr>
        <w:pStyle w:val="ART"/>
      </w:pPr>
      <w:r>
        <w:t>ACCESSORIES</w:t>
      </w:r>
    </w:p>
    <w:p w14:paraId="1E7EC243" w14:textId="35090300" w:rsidR="003B02A7" w:rsidRDefault="003B02A7" w:rsidP="001B1A88">
      <w:pPr>
        <w:pStyle w:val="SpecifierNote"/>
      </w:pPr>
      <w:r>
        <w:t>Copy Paragraphs below and re-edit for each product.</w:t>
      </w:r>
    </w:p>
    <w:p w14:paraId="7FEF521D" w14:textId="77777777" w:rsidR="003B02A7" w:rsidRDefault="003B02A7" w:rsidP="001B1A88">
      <w:pPr>
        <w:pStyle w:val="SpecifierNote"/>
      </w:pPr>
      <w:r>
        <w:t>Insert drawing designation. Use these designations on Drawings to identify each product.</w:t>
      </w:r>
    </w:p>
    <w:p w14:paraId="1B2E1135" w14:textId="35C4F99B" w:rsidR="003B02A7" w:rsidRDefault="003B02A7" w:rsidP="001B1A88">
      <w:pPr>
        <w:pStyle w:val="SpecifierNote"/>
      </w:pPr>
      <w:r>
        <w:t>Retain first Paragraph below if a directory is required and it is not specified in Section 101300 "Directories." USPS regulations require a directory for apartment buildings with 15 or more boxes served by the USPS.</w:t>
      </w:r>
    </w:p>
    <w:p w14:paraId="5156DCAB" w14:textId="77777777" w:rsidR="003B02A7" w:rsidRDefault="003B02A7" w:rsidP="00837E4D">
      <w:pPr>
        <w:pStyle w:val="PR1"/>
      </w:pPr>
      <w:r>
        <w:t>Directory for Mail Receptacles &lt;</w:t>
      </w:r>
      <w:r>
        <w:rPr>
          <w:b/>
        </w:rPr>
        <w:t>Insert drawing designation</w:t>
      </w:r>
      <w:r>
        <w:t>&gt;: Surface-mounted, front-opening unit, with clear glass or plastic window.</w:t>
      </w:r>
    </w:p>
    <w:p w14:paraId="0C5C71BA" w14:textId="075553B5" w:rsidR="003B02A7" w:rsidRPr="00346F8A" w:rsidRDefault="003B02A7" w:rsidP="00ED6DF2">
      <w:pPr>
        <w:pStyle w:val="PR2"/>
        <w:contextualSpacing w:val="0"/>
      </w:pPr>
      <w:bookmarkStart w:id="11" w:name="ptBookmark9207"/>
      <w:r w:rsidRPr="001B1A88">
        <w:t>Manufacturers:</w:t>
      </w:r>
      <w:r w:rsidRPr="00346F8A">
        <w:t xml:space="preserve"> Subject to compliance with requirements, available manufacturers offering products that may be incorporated into the Work include, but are not limited to the following:</w:t>
      </w:r>
    </w:p>
    <w:p w14:paraId="5183ABBC" w14:textId="2C5C502E" w:rsidR="003B02A7" w:rsidRPr="001B1A88" w:rsidRDefault="003B02A7" w:rsidP="001B1A88">
      <w:pPr>
        <w:pStyle w:val="PR3"/>
        <w:contextualSpacing w:val="0"/>
        <w:rPr>
          <w:color w:val="000000"/>
        </w:rPr>
      </w:pPr>
      <w:r w:rsidRPr="001B1A88">
        <w:t>American Eagle Mailboxes</w:t>
      </w:r>
      <w:r w:rsidRPr="001B1A88">
        <w:rPr>
          <w:color w:val="000000"/>
        </w:rPr>
        <w:t>.</w:t>
      </w:r>
    </w:p>
    <w:p w14:paraId="436029DB" w14:textId="024F51CB"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5B32993D" w14:textId="560BC435" w:rsidR="003B02A7" w:rsidRDefault="003B02A7" w:rsidP="003B02A7">
      <w:pPr>
        <w:pStyle w:val="PR3"/>
        <w:spacing w:before="0"/>
        <w:contextualSpacing w:val="0"/>
        <w:rPr>
          <w:color w:val="000000"/>
        </w:rPr>
      </w:pPr>
      <w:r w:rsidRPr="001B1A88">
        <w:t>National Mailboxes; NMHP, Inc</w:t>
      </w:r>
      <w:r w:rsidRPr="001B1A88">
        <w:rPr>
          <w:color w:val="000000"/>
        </w:rPr>
        <w:t>.</w:t>
      </w:r>
    </w:p>
    <w:p w14:paraId="3F2D9B77" w14:textId="60A88AA5" w:rsidR="003B02A7" w:rsidRPr="001B1A88" w:rsidRDefault="003B02A7" w:rsidP="001B1A88">
      <w:pPr>
        <w:pStyle w:val="PR3"/>
        <w:spacing w:before="0"/>
        <w:contextualSpacing w:val="0"/>
        <w:rPr>
          <w:color w:val="000000"/>
        </w:rPr>
      </w:pPr>
      <w:r>
        <w:rPr>
          <w:color w:val="000000"/>
        </w:rPr>
        <w:t>Approved equivalent</w:t>
      </w:r>
      <w:r w:rsidRPr="00EC182D">
        <w:rPr>
          <w:color w:val="000000"/>
        </w:rPr>
        <w:t>.</w:t>
      </w:r>
    </w:p>
    <w:bookmarkEnd w:id="11"/>
    <w:p w14:paraId="7038B584" w14:textId="256B641A" w:rsidR="003B02A7" w:rsidRDefault="003B02A7" w:rsidP="001B1A88">
      <w:pPr>
        <w:pStyle w:val="SpecifierNote"/>
      </w:pPr>
      <w:r>
        <w:t>Retain "Framed, Top-Mount Unit for Mail Receptacles" or "Framed, Side-Mount Unit for Mail Receptacles" Subparagraph below. Not all mail-receptacle manufacturers offer directories. Verify, with mail-receptacle manufacturers, availability of directories and features; revise description of units if required.</w:t>
      </w:r>
    </w:p>
    <w:p w14:paraId="4A988183" w14:textId="77777777" w:rsidR="003B02A7" w:rsidRDefault="003B02A7" w:rsidP="00837E4D">
      <w:pPr>
        <w:pStyle w:val="PR2"/>
        <w:contextualSpacing w:val="0"/>
      </w:pPr>
      <w:r>
        <w:t>Framed, Top-Mount Unit for Mail Receptacles: Fabricate directory as framed, horizontal unit with modular sections having a [</w:t>
      </w:r>
      <w:r>
        <w:rPr>
          <w:b/>
        </w:rPr>
        <w:t>24-name capacity (3 modules)</w:t>
      </w:r>
      <w:r>
        <w:t>] [</w:t>
      </w:r>
      <w:r>
        <w:rPr>
          <w:b/>
        </w:rPr>
        <w:t>32-name capacity (4 modules)</w:t>
      </w:r>
      <w:r>
        <w:t>] [</w:t>
      </w:r>
      <w:r>
        <w:rPr>
          <w:b/>
        </w:rPr>
        <w:t>40-name capacity (5 modules)</w:t>
      </w:r>
      <w:r>
        <w:t>]; of same material[</w:t>
      </w:r>
      <w:r>
        <w:rPr>
          <w:b/>
        </w:rPr>
        <w:t>, size,</w:t>
      </w:r>
      <w:r>
        <w:t>] and finish as adjacent mail receptacles; mounted above mail receptacles[</w:t>
      </w:r>
      <w:r>
        <w:rPr>
          <w:b/>
        </w:rPr>
        <w:t> as indicated on Drawings</w:t>
      </w:r>
      <w:r>
        <w:t>].</w:t>
      </w:r>
    </w:p>
    <w:p w14:paraId="57AD6278" w14:textId="6CEBD473" w:rsidR="003B02A7" w:rsidRDefault="003B02A7" w:rsidP="003B02A7">
      <w:pPr>
        <w:pStyle w:val="PR2"/>
        <w:spacing w:before="0"/>
        <w:contextualSpacing w:val="0"/>
      </w:pPr>
      <w:r>
        <w:t>Framed, Side-Mount Unit for Mail Receptacles: Fabricate directory as framed, horizontal unit with [</w:t>
      </w:r>
      <w:r>
        <w:rPr>
          <w:b/>
        </w:rPr>
        <w:t xml:space="preserve">50-name capacity, </w:t>
      </w:r>
      <w:r>
        <w:rPr>
          <w:rStyle w:val="IP"/>
          <w:b/>
        </w:rPr>
        <w:t>28 inches</w:t>
      </w:r>
      <w:r>
        <w:t>] [</w:t>
      </w:r>
      <w:r>
        <w:rPr>
          <w:b/>
        </w:rPr>
        <w:t xml:space="preserve">60-name capacity, </w:t>
      </w:r>
      <w:r>
        <w:rPr>
          <w:rStyle w:val="IP"/>
          <w:b/>
        </w:rPr>
        <w:t>33-3/8 inches</w:t>
      </w:r>
      <w:r>
        <w:t>] [</w:t>
      </w:r>
      <w:r>
        <w:rPr>
          <w:b/>
        </w:rPr>
        <w:t xml:space="preserve">70-name capacity, </w:t>
      </w:r>
      <w:r>
        <w:rPr>
          <w:rStyle w:val="IP"/>
          <w:b/>
        </w:rPr>
        <w:t>38-3/4 inches</w:t>
      </w:r>
      <w:r>
        <w:t>] high; of same material and finish as adjacent mail receptacles; mounted alongside of mail receptacles[</w:t>
      </w:r>
      <w:r>
        <w:rPr>
          <w:b/>
        </w:rPr>
        <w:t> as indicated on Drawings</w:t>
      </w:r>
      <w:r>
        <w:t>].</w:t>
      </w:r>
    </w:p>
    <w:p w14:paraId="31A7744E" w14:textId="77777777" w:rsidR="003B02A7" w:rsidRDefault="003B02A7" w:rsidP="001B1A88">
      <w:pPr>
        <w:pStyle w:val="SpecifierNote"/>
      </w:pPr>
      <w:r>
        <w:t>Revise type of name strips in "Name Strips" Subparagraph below if required.</w:t>
      </w:r>
    </w:p>
    <w:p w14:paraId="00259E98" w14:textId="3C97E936" w:rsidR="003B02A7" w:rsidRDefault="003B02A7" w:rsidP="003B02A7">
      <w:pPr>
        <w:pStyle w:val="PR2"/>
        <w:spacing w:before="0"/>
        <w:contextualSpacing w:val="0"/>
      </w:pPr>
      <w:r>
        <w:t xml:space="preserve">Name Strips: </w:t>
      </w:r>
      <w:r>
        <w:rPr>
          <w:rStyle w:val="IP"/>
        </w:rPr>
        <w:t>1/4-inch-</w:t>
      </w:r>
      <w:r>
        <w:t xml:space="preserve"> high label tape.</w:t>
      </w:r>
    </w:p>
    <w:p w14:paraId="3E41E0EB" w14:textId="2ADA8380" w:rsidR="003B02A7" w:rsidRDefault="003B02A7" w:rsidP="001B1A88">
      <w:pPr>
        <w:pStyle w:val="SpecifierNote"/>
      </w:pPr>
      <w:r>
        <w:t>Insert additional Subparagraphs for optional directory features, including speaker panels and push buttons, as separate units or combined with directories as required.</w:t>
      </w:r>
    </w:p>
    <w:p w14:paraId="005E7DF4" w14:textId="1BF398E6" w:rsidR="003B02A7" w:rsidRDefault="003B02A7" w:rsidP="001B1A88">
      <w:pPr>
        <w:pStyle w:val="SpecifierNote"/>
      </w:pPr>
      <w:r>
        <w:t>Size in first Paragraph below varies among manufacturers; some offer more than one size. Revise to suit Project.</w:t>
      </w:r>
    </w:p>
    <w:p w14:paraId="4412AEB1" w14:textId="1E9B0ABD" w:rsidR="003B02A7" w:rsidRDefault="003B02A7" w:rsidP="00837E4D">
      <w:pPr>
        <w:pStyle w:val="PR1"/>
      </w:pPr>
      <w:r>
        <w:t>Key Keeper &lt;</w:t>
      </w:r>
      <w:r>
        <w:rPr>
          <w:b/>
        </w:rPr>
        <w:t>Insert drawing designation</w:t>
      </w:r>
      <w:r>
        <w:t>&gt;: Consisting of single compartment with door; interior compartment size not less than [</w:t>
      </w:r>
      <w:r>
        <w:rPr>
          <w:rStyle w:val="IP"/>
          <w:b/>
        </w:rPr>
        <w:t>4-3/4 inches wide by 2-1/4 inches high by 1-1/2 inches deep</w:t>
      </w:r>
      <w:r>
        <w:t>], USPS approved.</w:t>
      </w:r>
    </w:p>
    <w:p w14:paraId="1BC486DC" w14:textId="369E1A54" w:rsidR="003B02A7" w:rsidRPr="00346F8A" w:rsidRDefault="003B02A7" w:rsidP="00ED6DF2">
      <w:pPr>
        <w:pStyle w:val="PR2"/>
        <w:contextualSpacing w:val="0"/>
      </w:pPr>
      <w:bookmarkStart w:id="12" w:name="ptBookmark9208"/>
      <w:r w:rsidRPr="001B1A88">
        <w:t>Manufacturers:</w:t>
      </w:r>
      <w:r w:rsidRPr="00346F8A">
        <w:t xml:space="preserve"> Subject to compliance with requirements, available manufacturers offering products that may be incorporated into the Work include, but are not limited to the following:</w:t>
      </w:r>
    </w:p>
    <w:p w14:paraId="5D765D84" w14:textId="179D6687" w:rsidR="003B02A7" w:rsidRPr="001B1A88" w:rsidRDefault="003B02A7" w:rsidP="001B1A88">
      <w:pPr>
        <w:pStyle w:val="PR3"/>
        <w:contextualSpacing w:val="0"/>
        <w:rPr>
          <w:color w:val="000000"/>
        </w:rPr>
      </w:pPr>
      <w:r w:rsidRPr="001B1A88">
        <w:t>American Eagle Mailboxes</w:t>
      </w:r>
      <w:r w:rsidRPr="001B1A88">
        <w:rPr>
          <w:color w:val="000000"/>
        </w:rPr>
        <w:t>.</w:t>
      </w:r>
    </w:p>
    <w:p w14:paraId="20EE889E" w14:textId="26A731F1"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79FBCBF1" w14:textId="4D200075" w:rsidR="003B02A7" w:rsidRDefault="003B02A7" w:rsidP="003B02A7">
      <w:pPr>
        <w:pStyle w:val="PR3"/>
        <w:spacing w:before="0"/>
        <w:contextualSpacing w:val="0"/>
        <w:rPr>
          <w:color w:val="000000"/>
        </w:rPr>
      </w:pPr>
      <w:r w:rsidRPr="001B1A88">
        <w:t>Postal Products Unlimited, Inc</w:t>
      </w:r>
      <w:r w:rsidRPr="001B1A88">
        <w:rPr>
          <w:color w:val="000000"/>
        </w:rPr>
        <w:t>.</w:t>
      </w:r>
    </w:p>
    <w:p w14:paraId="4BCBE5BE" w14:textId="3CF7B865"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12"/>
    <w:p w14:paraId="04E2E02A" w14:textId="77777777" w:rsidR="003B02A7" w:rsidRDefault="003B02A7" w:rsidP="003B02A7">
      <w:pPr>
        <w:pStyle w:val="PR2"/>
        <w:spacing w:before="0"/>
        <w:contextualSpacing w:val="0"/>
      </w:pPr>
      <w:r>
        <w:t>Mounting: [</w:t>
      </w:r>
      <w:r>
        <w:rPr>
          <w:b/>
        </w:rPr>
        <w:t>Recessed</w:t>
      </w:r>
      <w:r>
        <w:t>] [</w:t>
      </w:r>
      <w:r>
        <w:rPr>
          <w:b/>
        </w:rPr>
        <w:t>Surface mounted</w:t>
      </w:r>
      <w:r>
        <w:t>].</w:t>
      </w:r>
    </w:p>
    <w:p w14:paraId="0EBE5598" w14:textId="77777777" w:rsidR="003B02A7" w:rsidRDefault="003B02A7" w:rsidP="003B02A7">
      <w:pPr>
        <w:pStyle w:val="PR2"/>
        <w:spacing w:before="0"/>
        <w:contextualSpacing w:val="0"/>
      </w:pPr>
      <w:r>
        <w:t>Style: Compartment door [</w:t>
      </w:r>
      <w:r>
        <w:rPr>
          <w:b/>
        </w:rPr>
        <w:t>set within face frame</w:t>
      </w:r>
      <w:r>
        <w:t>] [</w:t>
      </w:r>
      <w:r>
        <w:rPr>
          <w:b/>
        </w:rPr>
        <w:t>extending full width and height of unit, with no exposed frame</w:t>
      </w:r>
      <w:r>
        <w:t>].</w:t>
      </w:r>
    </w:p>
    <w:p w14:paraId="36E673BF" w14:textId="3795081B" w:rsidR="003B02A7" w:rsidRDefault="003B02A7" w:rsidP="003B02A7">
      <w:pPr>
        <w:pStyle w:val="PR2"/>
        <w:spacing w:before="0"/>
        <w:contextualSpacing w:val="0"/>
      </w:pPr>
      <w:r>
        <w:t>Type of Operation: [</w:t>
      </w:r>
      <w:r>
        <w:rPr>
          <w:b/>
        </w:rPr>
        <w:t>Loose key in box</w:t>
      </w:r>
      <w:r>
        <w:t>] [</w:t>
      </w:r>
      <w:r>
        <w:rPr>
          <w:b/>
        </w:rPr>
        <w:t xml:space="preserve">Retractor reel with minimum </w:t>
      </w:r>
      <w:r>
        <w:rPr>
          <w:rStyle w:val="IP"/>
          <w:b/>
        </w:rPr>
        <w:t>20-inch-</w:t>
      </w:r>
      <w:r>
        <w:rPr>
          <w:b/>
        </w:rPr>
        <w:t xml:space="preserve"> long chain</w:t>
      </w:r>
      <w:r>
        <w:t>] [</w:t>
      </w:r>
      <w:r>
        <w:rPr>
          <w:b/>
        </w:rPr>
        <w:t>Push-button, 24-V switch in box</w:t>
      </w:r>
      <w:r>
        <w:t>].</w:t>
      </w:r>
    </w:p>
    <w:p w14:paraId="41F343D3" w14:textId="77777777" w:rsidR="003B02A7" w:rsidRDefault="003B02A7" w:rsidP="003B02A7">
      <w:pPr>
        <w:pStyle w:val="PR2"/>
        <w:spacing w:before="0"/>
        <w:contextualSpacing w:val="0"/>
      </w:pPr>
      <w:r>
        <w:t>Door Lock: Door prepared to receive lock furnished by local postmaster.</w:t>
      </w:r>
    </w:p>
    <w:p w14:paraId="2C7DBC89" w14:textId="77777777" w:rsidR="003B02A7" w:rsidRDefault="003B02A7" w:rsidP="003B02A7">
      <w:pPr>
        <w:pStyle w:val="PR2"/>
        <w:spacing w:before="0"/>
        <w:contextualSpacing w:val="0"/>
      </w:pPr>
      <w:r>
        <w:t>Exposed Materials: Fabricated from extruded or sheet aluminum.</w:t>
      </w:r>
    </w:p>
    <w:p w14:paraId="6EB6A72A" w14:textId="77777777" w:rsidR="003B02A7" w:rsidRDefault="003B02A7" w:rsidP="001B1A88">
      <w:pPr>
        <w:pStyle w:val="SpecifierNote"/>
      </w:pPr>
      <w:r>
        <w:t>Verify, with manufacturers, availability of aluminum finishes.</w:t>
      </w:r>
    </w:p>
    <w:p w14:paraId="7037D677" w14:textId="02F468CE" w:rsidR="003B02A7" w:rsidRDefault="003B02A7" w:rsidP="00837E4D">
      <w:pPr>
        <w:pStyle w:val="PR3"/>
        <w:contextualSpacing w:val="0"/>
      </w:pPr>
      <w:r>
        <w:t>Anodic Finish: [</w:t>
      </w:r>
      <w:r>
        <w:rPr>
          <w:b/>
        </w:rPr>
        <w:t>Clear</w:t>
      </w:r>
      <w:r>
        <w:t>] [</w:t>
      </w:r>
      <w:r>
        <w:rPr>
          <w:b/>
        </w:rPr>
        <w:t>As indicated by manufacturer's designations</w:t>
      </w:r>
      <w:r>
        <w:t>] [</w:t>
      </w:r>
      <w:r>
        <w:rPr>
          <w:b/>
        </w:rPr>
        <w:t>As selected by Director’s Representative from manufacturer's full range</w:t>
      </w:r>
      <w:r>
        <w:t>].</w:t>
      </w:r>
    </w:p>
    <w:p w14:paraId="292B75C3" w14:textId="579B8CC9" w:rsidR="003B02A7" w:rsidRDefault="003B02A7" w:rsidP="003B02A7">
      <w:pPr>
        <w:pStyle w:val="PR3"/>
        <w:spacing w:before="0"/>
        <w:contextualSpacing w:val="0"/>
      </w:pPr>
      <w:r>
        <w:t>Baked-Enamel or Powder-Coated Finish: [</w:t>
      </w:r>
      <w:r>
        <w:rPr>
          <w:b/>
        </w:rPr>
        <w:t>Black</w:t>
      </w:r>
      <w:r>
        <w:t>] [</w:t>
      </w:r>
      <w:r>
        <w:rPr>
          <w:b/>
        </w:rPr>
        <w:t>Gold</w:t>
      </w:r>
      <w:r>
        <w:t>] [</w:t>
      </w:r>
      <w:r>
        <w:rPr>
          <w:b/>
        </w:rPr>
        <w:t>Dark bronze</w:t>
      </w:r>
      <w:r>
        <w:t>] [</w:t>
      </w:r>
      <w:r>
        <w:rPr>
          <w:b/>
        </w:rPr>
        <w:t>Medium bronze</w:t>
      </w:r>
      <w:r>
        <w:t>] [</w:t>
      </w:r>
      <w:r>
        <w:rPr>
          <w:b/>
        </w:rPr>
        <w:t>Silver</w:t>
      </w:r>
      <w:r>
        <w:t>] [</w:t>
      </w:r>
      <w:r>
        <w:rPr>
          <w:b/>
        </w:rPr>
        <w:t>Color as indicated by manufacturer's designations</w:t>
      </w:r>
      <w:r>
        <w:t>] [</w:t>
      </w:r>
      <w:r>
        <w:rPr>
          <w:b/>
        </w:rPr>
        <w:t>Color as selected by Director’s Representative from manufacturer's full range</w:t>
      </w:r>
      <w:r>
        <w:t>].</w:t>
      </w:r>
    </w:p>
    <w:p w14:paraId="03518E4A" w14:textId="6FEE3862" w:rsidR="003B02A7" w:rsidRDefault="003B02A7" w:rsidP="001B1A88">
      <w:pPr>
        <w:pStyle w:val="SpecifierNote"/>
      </w:pPr>
      <w:r>
        <w:t>Retain first Paragraph below if key cabinet is required and it is not specified in Section 087100 "Door Hardware".</w:t>
      </w:r>
    </w:p>
    <w:p w14:paraId="6ACC5531" w14:textId="77777777" w:rsidR="003B02A7" w:rsidRDefault="003B02A7" w:rsidP="00837E4D">
      <w:pPr>
        <w:pStyle w:val="PR1"/>
      </w:pPr>
      <w:r>
        <w:t>Key Cabinet &lt;</w:t>
      </w:r>
      <w:r>
        <w:rPr>
          <w:b/>
        </w:rPr>
        <w:t>Insert drawing designation</w:t>
      </w:r>
      <w:r>
        <w:t>&gt;: Wall-mounted,[</w:t>
      </w:r>
      <w:r>
        <w:rPr>
          <w:b/>
        </w:rPr>
        <w:t> metallic-coated</w:t>
      </w:r>
      <w:r>
        <w:t>] steel cabinet with pivoting, key-holding panels and side-hinged door equipped with five-pin tumbler, cylinder-door lock and concealed, full-length flush hinge. Finish cabinet, panels, and door with baked-enamel or powder-coated finish. Key-control system consisting of key-holding hooks, labels, two sets of key tags with self-locking key holders, key-gathering envelopes, and temporary and permanent markers.</w:t>
      </w:r>
    </w:p>
    <w:p w14:paraId="3BED2E5E" w14:textId="1005175E" w:rsidR="003B02A7" w:rsidRPr="00346F8A" w:rsidRDefault="003B02A7" w:rsidP="00346F8A">
      <w:pPr>
        <w:pStyle w:val="PR2"/>
        <w:contextualSpacing w:val="0"/>
      </w:pPr>
      <w:bookmarkStart w:id="13" w:name="ptBookmark9210"/>
      <w:r w:rsidRPr="001B1A88">
        <w:t>Manufacturers:</w:t>
      </w:r>
      <w:r w:rsidRPr="00346F8A">
        <w:t xml:space="preserve"> Subject to compliance with requirements, available manufacturers offering products that may be incorporated into the Work include, but are not limited to the following:</w:t>
      </w:r>
    </w:p>
    <w:p w14:paraId="15189668" w14:textId="26DCF49E" w:rsidR="003B02A7" w:rsidRPr="001B1A88" w:rsidRDefault="003B02A7" w:rsidP="001B1A88">
      <w:pPr>
        <w:pStyle w:val="PR3"/>
        <w:contextualSpacing w:val="0"/>
        <w:rPr>
          <w:color w:val="000000"/>
        </w:rPr>
      </w:pPr>
      <w:r w:rsidRPr="001B1A88">
        <w:t>American Eagle Mailboxes</w:t>
      </w:r>
      <w:r w:rsidRPr="001B1A88">
        <w:rPr>
          <w:color w:val="000000"/>
        </w:rPr>
        <w:t>.</w:t>
      </w:r>
    </w:p>
    <w:p w14:paraId="6B4EC77B" w14:textId="79305C24" w:rsidR="003B02A7" w:rsidRPr="001B1A88" w:rsidRDefault="003B02A7" w:rsidP="001B1A88">
      <w:pPr>
        <w:pStyle w:val="PR3"/>
        <w:spacing w:before="0"/>
        <w:contextualSpacing w:val="0"/>
        <w:rPr>
          <w:color w:val="000000"/>
        </w:rPr>
      </w:pPr>
      <w:r w:rsidRPr="001B1A88">
        <w:t>Jensen Mailboxes; Architectural Building Products Division of Steel Craft Corporation</w:t>
      </w:r>
      <w:r w:rsidRPr="001B1A88">
        <w:rPr>
          <w:color w:val="000000"/>
        </w:rPr>
        <w:t>.</w:t>
      </w:r>
    </w:p>
    <w:p w14:paraId="4847A043" w14:textId="1A507418" w:rsidR="003B02A7" w:rsidRDefault="003B02A7" w:rsidP="003B02A7">
      <w:pPr>
        <w:pStyle w:val="PR3"/>
        <w:spacing w:before="0"/>
        <w:contextualSpacing w:val="0"/>
        <w:rPr>
          <w:color w:val="000000"/>
        </w:rPr>
      </w:pPr>
      <w:r w:rsidRPr="001B1A88">
        <w:t>National Mailboxes; NMHP, Inc</w:t>
      </w:r>
      <w:r w:rsidRPr="001B1A88">
        <w:rPr>
          <w:color w:val="000000"/>
        </w:rPr>
        <w:t>.</w:t>
      </w:r>
    </w:p>
    <w:p w14:paraId="7EDBF770" w14:textId="20F5EFAE" w:rsidR="003B02A7" w:rsidRPr="001B1A88" w:rsidRDefault="003B02A7" w:rsidP="001B1A88">
      <w:pPr>
        <w:pStyle w:val="PR3"/>
        <w:spacing w:before="0" w:after="240"/>
        <w:contextualSpacing w:val="0"/>
        <w:rPr>
          <w:color w:val="000000"/>
        </w:rPr>
      </w:pPr>
      <w:r>
        <w:rPr>
          <w:color w:val="000000"/>
        </w:rPr>
        <w:t>Approved equivalent</w:t>
      </w:r>
      <w:r w:rsidRPr="00EC182D">
        <w:rPr>
          <w:color w:val="000000"/>
        </w:rPr>
        <w:t>.</w:t>
      </w:r>
    </w:p>
    <w:bookmarkEnd w:id="13"/>
    <w:p w14:paraId="29397994" w14:textId="77777777" w:rsidR="003B02A7" w:rsidRDefault="003B02A7" w:rsidP="003B02A7">
      <w:pPr>
        <w:pStyle w:val="PR2"/>
        <w:spacing w:before="0"/>
        <w:contextualSpacing w:val="0"/>
      </w:pPr>
      <w:r>
        <w:t>Capacity: Keys for [</w:t>
      </w:r>
      <w:r>
        <w:rPr>
          <w:b/>
        </w:rPr>
        <w:t>150 percent of the number of</w:t>
      </w:r>
      <w:r>
        <w:t>] &lt;</w:t>
      </w:r>
      <w:r>
        <w:rPr>
          <w:b/>
        </w:rPr>
        <w:t>Insert number</w:t>
      </w:r>
      <w:r>
        <w:t>&gt; mail-receptacle locks.</w:t>
      </w:r>
    </w:p>
    <w:p w14:paraId="1CF9FE08" w14:textId="77777777" w:rsidR="003B02A7" w:rsidRDefault="003B02A7" w:rsidP="003B02A7">
      <w:pPr>
        <w:pStyle w:val="PR2"/>
        <w:spacing w:before="0"/>
        <w:contextualSpacing w:val="0"/>
      </w:pPr>
      <w:r>
        <w:t>Cross-Index System: Consisting of index cards for recording key information. Include three receipt forms for each key-holding hook.</w:t>
      </w:r>
    </w:p>
    <w:p w14:paraId="3D933586" w14:textId="7430F26B" w:rsidR="003B02A7" w:rsidRDefault="003B02A7" w:rsidP="003B02A7">
      <w:pPr>
        <w:pStyle w:val="PR2"/>
        <w:spacing w:before="0"/>
        <w:contextualSpacing w:val="0"/>
      </w:pPr>
      <w:r>
        <w:t>Baked-Enamel or Powder-Coated Finish: [</w:t>
      </w:r>
      <w:r>
        <w:rPr>
          <w:b/>
        </w:rPr>
        <w:t>Color as indicated by manufacturer's designations</w:t>
      </w:r>
      <w:r>
        <w:t>] [</w:t>
      </w:r>
      <w:r>
        <w:rPr>
          <w:b/>
        </w:rPr>
        <w:t>Color as selected by Director’s Representative from manufacturer's full range</w:t>
      </w:r>
      <w:r>
        <w:t>].</w:t>
      </w:r>
    </w:p>
    <w:p w14:paraId="53792D7F" w14:textId="77777777" w:rsidR="003B02A7" w:rsidRDefault="003B02A7" w:rsidP="00837E4D">
      <w:pPr>
        <w:pStyle w:val="ART"/>
      </w:pPr>
      <w:r>
        <w:t>FABRICATION</w:t>
      </w:r>
    </w:p>
    <w:p w14:paraId="6AD3367A" w14:textId="77777777" w:rsidR="003B02A7" w:rsidRDefault="003B02A7" w:rsidP="00837E4D">
      <w:pPr>
        <w:pStyle w:val="PR1"/>
      </w:pPr>
      <w:r>
        <w:t>Form postal specialties to required shapes and sizes, with true lines and angles, square, rigid, and without warp, and with metal faces flat and free of dents or distortion. Make exposed metal edges and corners free of sharp edges and burrs and safe to touch. Fabricate doors of postal specialties to preclude binding, warping, or misalignment.</w:t>
      </w:r>
    </w:p>
    <w:p w14:paraId="43DDE240" w14:textId="77777777" w:rsidR="003B02A7" w:rsidRDefault="003B02A7" w:rsidP="00837E4D">
      <w:pPr>
        <w:pStyle w:val="PR1"/>
      </w:pPr>
      <w:r>
        <w:t>Preassemble postal specialties in shop to greatest extent possible to minimize field assembly.</w:t>
      </w:r>
    </w:p>
    <w:p w14:paraId="323D9BE0" w14:textId="77777777" w:rsidR="003B02A7" w:rsidRDefault="003B02A7" w:rsidP="00837E4D">
      <w:pPr>
        <w:pStyle w:val="PR1"/>
      </w:pPr>
      <w:r>
        <w:t>Mill joints to a tight, hairline fit. Cope or miter corner joints. Form joints exposed to weather to exclude water penetration.</w:t>
      </w:r>
    </w:p>
    <w:p w14:paraId="0091A610" w14:textId="77777777" w:rsidR="003B02A7" w:rsidRDefault="003B02A7" w:rsidP="00837E4D">
      <w:pPr>
        <w:pStyle w:val="PR1"/>
      </w:pPr>
      <w:r>
        <w:t>Drill or punch holes required for fasteners and remove burrs. Use security fasteners where fasteners are exposed. If used, seal external rivets before finishing.</w:t>
      </w:r>
    </w:p>
    <w:p w14:paraId="6E9C6470" w14:textId="77777777" w:rsidR="003B02A7" w:rsidRDefault="003B02A7" w:rsidP="00837E4D">
      <w:pPr>
        <w:pStyle w:val="PR1"/>
      </w:pPr>
      <w:r>
        <w:t>Weld in concealed locations to greatest extent possible without distorting or discoloring exposed surfaces. Remove weld spatter and welding oxides from exposed surfaces.</w:t>
      </w:r>
    </w:p>
    <w:p w14:paraId="00C61879" w14:textId="77777777" w:rsidR="003B02A7" w:rsidRDefault="003B02A7" w:rsidP="00837E4D">
      <w:pPr>
        <w:pStyle w:val="PR1"/>
      </w:pPr>
      <w:r>
        <w:t>Fabricate tubular and channel frame assemblies with manufacturer's standard welded or mechanical joints. Provide subframes and reinforcement as required for a complete system to support loads.</w:t>
      </w:r>
    </w:p>
    <w:p w14:paraId="4AA59BAB" w14:textId="77777777" w:rsidR="003B02A7" w:rsidRDefault="003B02A7" w:rsidP="00837E4D">
      <w:pPr>
        <w:pStyle w:val="PR1"/>
      </w:pPr>
      <w:r>
        <w:t>Where dissimilar metals contact each other, protect against galvanic action by painting contact surfaces with bituminous coating or by applying other permanent separation as recommended by manufacturers of dissimilar metals.</w:t>
      </w:r>
    </w:p>
    <w:p w14:paraId="4E51D46D" w14:textId="77777777" w:rsidR="003B02A7" w:rsidRDefault="003B02A7" w:rsidP="00837E4D">
      <w:pPr>
        <w:pStyle w:val="ART"/>
      </w:pPr>
      <w:r>
        <w:t>GENERAL FINISH REQUIREMENTS</w:t>
      </w:r>
    </w:p>
    <w:p w14:paraId="344F2EB8" w14:textId="77777777" w:rsidR="003B02A7" w:rsidRDefault="003B02A7" w:rsidP="00837E4D">
      <w:pPr>
        <w:pStyle w:val="PR1"/>
      </w:pPr>
      <w:r>
        <w:t>Comply with NAAMM/NOMMA's "Metal Finishes Manual for Architectural and Metal Products (AMP 500-06)" for recommendations for applying and designating finishes.</w:t>
      </w:r>
    </w:p>
    <w:p w14:paraId="5CC00981" w14:textId="77777777" w:rsidR="003B02A7" w:rsidRDefault="003B02A7" w:rsidP="00837E4D">
      <w:pPr>
        <w:pStyle w:val="PR1"/>
      </w:pPr>
      <w:r>
        <w:t>Protect mechanical finishes on exposed surfaces from damage by applying a strippable, temporary protective covering before shipping.</w:t>
      </w:r>
    </w:p>
    <w:p w14:paraId="4E3990B3" w14:textId="77777777" w:rsidR="003B02A7" w:rsidRDefault="003B02A7" w:rsidP="00837E4D">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11710004" w14:textId="77777777" w:rsidR="003B02A7" w:rsidRDefault="003B02A7" w:rsidP="00837E4D">
      <w:pPr>
        <w:pStyle w:val="PRT"/>
      </w:pPr>
      <w:r>
        <w:t>EXECUTION</w:t>
      </w:r>
    </w:p>
    <w:p w14:paraId="371A5CE4" w14:textId="77777777" w:rsidR="003B02A7" w:rsidRDefault="003B02A7" w:rsidP="00837E4D">
      <w:pPr>
        <w:pStyle w:val="ART"/>
      </w:pPr>
      <w:r>
        <w:t>EXAMINATION</w:t>
      </w:r>
    </w:p>
    <w:p w14:paraId="096A5C97" w14:textId="77777777" w:rsidR="003B02A7" w:rsidRDefault="003B02A7" w:rsidP="00837E4D">
      <w:pPr>
        <w:pStyle w:val="PR1"/>
      </w:pPr>
      <w:r>
        <w:t>Examine substrates, areas, and conditions[</w:t>
      </w:r>
      <w:r>
        <w:rPr>
          <w:b/>
        </w:rPr>
        <w:t>, with Installer present,</w:t>
      </w:r>
      <w:r>
        <w:t>] for compliance with requirements for roughing-in openings, clearances, and other conditions affecting performance of the Work.</w:t>
      </w:r>
    </w:p>
    <w:p w14:paraId="506EC474" w14:textId="77777777" w:rsidR="003B02A7" w:rsidRDefault="003B02A7" w:rsidP="00837E4D">
      <w:pPr>
        <w:pStyle w:val="PR1"/>
      </w:pPr>
      <w:r>
        <w:t>Examine walls and other adjacent construction for suitable conditions before installation.</w:t>
      </w:r>
    </w:p>
    <w:p w14:paraId="44736770" w14:textId="77777777" w:rsidR="003B02A7" w:rsidRDefault="003B02A7" w:rsidP="00837E4D">
      <w:pPr>
        <w:pStyle w:val="PR1"/>
      </w:pPr>
      <w:r>
        <w:t>Prepare written report, endorsed by Installer, listing conditions detrimental to performance of the Work.</w:t>
      </w:r>
    </w:p>
    <w:p w14:paraId="1A54109A" w14:textId="77777777" w:rsidR="003B02A7" w:rsidRDefault="003B02A7" w:rsidP="00837E4D">
      <w:pPr>
        <w:pStyle w:val="PR1"/>
      </w:pPr>
      <w:r>
        <w:t>Proceed with installation only after unsatisfactory conditions have been corrected.</w:t>
      </w:r>
    </w:p>
    <w:p w14:paraId="260DA06A" w14:textId="77777777" w:rsidR="003B02A7" w:rsidRDefault="003B02A7" w:rsidP="00837E4D">
      <w:pPr>
        <w:pStyle w:val="ART"/>
      </w:pPr>
      <w:r>
        <w:t>INSTALLATION</w:t>
      </w:r>
    </w:p>
    <w:p w14:paraId="73CFCC62" w14:textId="77777777" w:rsidR="003B02A7" w:rsidRDefault="003B02A7" w:rsidP="00837E4D">
      <w:pPr>
        <w:pStyle w:val="PR1"/>
      </w:pPr>
      <w:r>
        <w:t>Install postal specialties level and plumb, according to manufacturer's written instructions.</w:t>
      </w:r>
    </w:p>
    <w:p w14:paraId="05E0CF8E" w14:textId="77777777" w:rsidR="003B02A7" w:rsidRDefault="003B02A7" w:rsidP="00837E4D">
      <w:pPr>
        <w:pStyle w:val="PR2"/>
        <w:contextualSpacing w:val="0"/>
      </w:pPr>
      <w:r>
        <w:t>Where dissimilar metals contact each other, protect against galvanic action by painting contact surfaces with bituminous coating or by applying other permanent separation as recommended by manufacturer.</w:t>
      </w:r>
    </w:p>
    <w:p w14:paraId="1C87291E" w14:textId="77777777" w:rsidR="003B02A7" w:rsidRDefault="003B02A7" w:rsidP="003B02A7">
      <w:pPr>
        <w:pStyle w:val="PR2"/>
        <w:spacing w:before="0"/>
        <w:contextualSpacing w:val="0"/>
      </w:pPr>
      <w:r>
        <w:t>Where aluminum contacts grout, concrete, masonry, or wood, protect against corrosion by painting contact surfaces with bituminous coating.</w:t>
      </w:r>
    </w:p>
    <w:p w14:paraId="08413606" w14:textId="77777777" w:rsidR="003B02A7" w:rsidRDefault="003B02A7" w:rsidP="003B02A7">
      <w:pPr>
        <w:pStyle w:val="PR2"/>
        <w:spacing w:before="0"/>
        <w:contextualSpacing w:val="0"/>
      </w:pPr>
      <w:r>
        <w:t>Final acceptance of postal specialties served by the USPS depends on compliance with USPS requirements.</w:t>
      </w:r>
    </w:p>
    <w:p w14:paraId="48C23AA7" w14:textId="77777777" w:rsidR="003B02A7" w:rsidRDefault="003B02A7" w:rsidP="00837E4D">
      <w:pPr>
        <w:pStyle w:val="PR1"/>
      </w:pPr>
      <w:r>
        <w:t>Mail Receptacles: Install mail receptacles with center of tenant-door lock cylinders and bottom of compartments at the maximum and minimum heights above finished floor established by the USPS and manufacturer's written instructions.</w:t>
      </w:r>
    </w:p>
    <w:p w14:paraId="5E50F487" w14:textId="77777777" w:rsidR="003B02A7" w:rsidRDefault="003B02A7" w:rsidP="00837E4D">
      <w:pPr>
        <w:pStyle w:val="PR2"/>
        <w:contextualSpacing w:val="0"/>
      </w:pPr>
      <w:r>
        <w:t>Install removable-core and keyed-in door lock cylinders as required for each type of cylinder lock.</w:t>
      </w:r>
    </w:p>
    <w:p w14:paraId="62C1D368" w14:textId="2F886BF6" w:rsidR="003B02A7" w:rsidRDefault="003B02A7" w:rsidP="00837E4D">
      <w:pPr>
        <w:pStyle w:val="PR1"/>
      </w:pPr>
      <w:r>
        <w:t xml:space="preserve">Pedestal-Mounted Postal Specialties: Anchor units with </w:t>
      </w:r>
      <w:r>
        <w:rPr>
          <w:rStyle w:val="IP"/>
        </w:rPr>
        <w:t>1/2-inch-</w:t>
      </w:r>
      <w:r>
        <w:t xml:space="preserve"> diameter, stainless-steel anchor bolts with hooked ends.</w:t>
      </w:r>
    </w:p>
    <w:p w14:paraId="40D819FE" w14:textId="77777777" w:rsidR="003B02A7" w:rsidRDefault="003B02A7" w:rsidP="004C067F">
      <w:pPr>
        <w:pStyle w:val="SpecifierNote"/>
      </w:pPr>
      <w:r>
        <w:t>Dimension in "Collection Boxes" Paragraph below is maximum unobstructed forward and side reach of person in a wheelchair per ADA-ABA Accessibility Guidelines; revise to suit Project.</w:t>
      </w:r>
    </w:p>
    <w:p w14:paraId="3D69FD9D" w14:textId="383605C9" w:rsidR="003B02A7" w:rsidRDefault="003B02A7" w:rsidP="00837E4D">
      <w:pPr>
        <w:pStyle w:val="PR1"/>
      </w:pPr>
      <w:r>
        <w:t>Collection Boxes: Install collection boxes with [</w:t>
      </w:r>
      <w:r>
        <w:rPr>
          <w:b/>
        </w:rPr>
        <w:t>centerline of mail slots</w:t>
      </w:r>
      <w:r>
        <w:t>] [</w:t>
      </w:r>
      <w:r>
        <w:rPr>
          <w:b/>
        </w:rPr>
        <w:t>handle of hopper doors</w:t>
      </w:r>
      <w:r>
        <w:t xml:space="preserve">] not more than </w:t>
      </w:r>
      <w:r>
        <w:rPr>
          <w:rStyle w:val="IP"/>
        </w:rPr>
        <w:t>48 inches</w:t>
      </w:r>
      <w:r>
        <w:t xml:space="preserve"> above finished floor.</w:t>
      </w:r>
    </w:p>
    <w:p w14:paraId="26334FCC" w14:textId="77777777" w:rsidR="003B02A7" w:rsidRDefault="003B02A7" w:rsidP="00837E4D">
      <w:pPr>
        <w:pStyle w:val="ART"/>
      </w:pPr>
      <w:r>
        <w:t>FIELD QUALITY CONTROL</w:t>
      </w:r>
    </w:p>
    <w:p w14:paraId="1988FDD5" w14:textId="77777777" w:rsidR="003B02A7" w:rsidRDefault="003B02A7" w:rsidP="00837E4D">
      <w:pPr>
        <w:pStyle w:val="PR1"/>
      </w:pPr>
      <w:r>
        <w:t>Arrange for USPS personnel to examine and test postal specialties served by the USPS after they have been installed according to USPS regulations.</w:t>
      </w:r>
    </w:p>
    <w:p w14:paraId="377E9B1D" w14:textId="77777777" w:rsidR="003B02A7" w:rsidRDefault="003B02A7" w:rsidP="00837E4D">
      <w:pPr>
        <w:pStyle w:val="ART"/>
      </w:pPr>
      <w:r>
        <w:t>ADJUSTING AND CLEANING</w:t>
      </w:r>
    </w:p>
    <w:p w14:paraId="0F116CFF" w14:textId="77777777" w:rsidR="003B02A7" w:rsidRDefault="003B02A7" w:rsidP="00837E4D">
      <w:pPr>
        <w:pStyle w:val="PR1"/>
      </w:pPr>
      <w:r>
        <w:t>Remove temporary protective coverings and strippable films, if any, as postal specialties are installed unless otherwise indicated in manufacturer's written installation instructions.</w:t>
      </w:r>
    </w:p>
    <w:p w14:paraId="2A8F34BA" w14:textId="77777777" w:rsidR="003B02A7" w:rsidRDefault="003B02A7" w:rsidP="00837E4D">
      <w:pPr>
        <w:pStyle w:val="PR1"/>
      </w:pPr>
      <w:r>
        <w:t>Adjust doors, hardware, and moving parts to function smoothly, and lubricate as recommended by manufacturer. Verify that integral locking devices operate properly.</w:t>
      </w:r>
    </w:p>
    <w:p w14:paraId="52E67EFD" w14:textId="77777777" w:rsidR="003B02A7" w:rsidRDefault="003B02A7" w:rsidP="00837E4D">
      <w:pPr>
        <w:pStyle w:val="PR1"/>
      </w:pPr>
      <w:r>
        <w:t>Touch up marred finishes or replace postal specialties that cannot be restored to factory-finished appearance. Use only materials and procedures recommended or furnished by postal-specialty manufacturer.</w:t>
      </w:r>
    </w:p>
    <w:p w14:paraId="6FA28B52" w14:textId="77777777" w:rsidR="003B02A7" w:rsidRDefault="003B02A7" w:rsidP="00837E4D">
      <w:pPr>
        <w:pStyle w:val="PR1"/>
      </w:pPr>
      <w:r>
        <w:t>Replace postal specialties that have been damaged or have deteriorated beyond successful repair by finish touchup or similar minor repair procedures.</w:t>
      </w:r>
    </w:p>
    <w:p w14:paraId="49C7B9B5" w14:textId="77777777" w:rsidR="003B02A7" w:rsidRDefault="003B02A7" w:rsidP="00837E4D">
      <w:pPr>
        <w:pStyle w:val="PR1"/>
      </w:pPr>
      <w:r>
        <w:t>On completion of postal-specialty installation, clean interior and exterior surfaces as recommended by manufacturer.</w:t>
      </w:r>
    </w:p>
    <w:p w14:paraId="0E2C2468" w14:textId="77777777" w:rsidR="003B02A7" w:rsidRDefault="003B02A7" w:rsidP="00837E4D">
      <w:pPr>
        <w:pStyle w:val="EOS"/>
      </w:pPr>
      <w:r>
        <w:t>END OF SECTION 105500.13</w:t>
      </w:r>
    </w:p>
    <w:p w14:paraId="4E7D607A" w14:textId="77777777" w:rsidR="003B02A7" w:rsidRDefault="003B02A7"/>
    <w:p w14:paraId="0BB9954A" w14:textId="77777777" w:rsidR="003B02A7" w:rsidRDefault="003B02A7">
      <w:pPr>
        <w:pStyle w:val="EOS"/>
      </w:pPr>
    </w:p>
    <w:sectPr w:rsidR="003B02A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039CD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F23110">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903E4">
      <w:rPr>
        <w:rStyle w:val="NAM"/>
        <w:rFonts w:eastAsia="Calibri"/>
        <w:szCs w:val="22"/>
      </w:rPr>
      <w:t>105500.13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32050963">
    <w:abstractNumId w:val="4"/>
  </w:num>
  <w:num w:numId="12" w16cid:durableId="1667857159">
    <w:abstractNumId w:val="8"/>
  </w:num>
  <w:num w:numId="13" w16cid:durableId="300841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1DD7"/>
    <w:rsid w:val="00121FAF"/>
    <w:rsid w:val="001968CC"/>
    <w:rsid w:val="001A0556"/>
    <w:rsid w:val="001B0038"/>
    <w:rsid w:val="001B1A8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02A7"/>
    <w:rsid w:val="003B1731"/>
    <w:rsid w:val="003D5990"/>
    <w:rsid w:val="0040194B"/>
    <w:rsid w:val="0041022B"/>
    <w:rsid w:val="004560AC"/>
    <w:rsid w:val="0046419C"/>
    <w:rsid w:val="004743A7"/>
    <w:rsid w:val="00493FB9"/>
    <w:rsid w:val="004A3A3F"/>
    <w:rsid w:val="004C067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903E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24AAB"/>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23110"/>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6303</Words>
  <Characters>35933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42152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