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9230" w14:textId="1973E0E5" w:rsidR="007D3B15" w:rsidRPr="00FF1682" w:rsidRDefault="007D3B15" w:rsidP="00042D37">
      <w:pPr>
        <w:pStyle w:val="SpecifierNote"/>
      </w:pPr>
      <w:r w:rsidRPr="00042D37">
        <w:t xml:space="preserve">Note:  </w:t>
      </w:r>
      <w:r>
        <w:t>T</w:t>
      </w:r>
      <w:r w:rsidRPr="00042D37">
        <w:t>his section is not a common document on a multi-contract project.  Include only in the lead contract.</w:t>
      </w:r>
    </w:p>
    <w:p w14:paraId="4236BB98" w14:textId="20A34979" w:rsidR="007D3B15" w:rsidRPr="00042D37" w:rsidRDefault="007D3B15" w:rsidP="00042D37">
      <w:pPr>
        <w:pStyle w:val="SCT"/>
        <w:rPr>
          <w:rStyle w:val="NAM"/>
        </w:rPr>
      </w:pPr>
      <w:r w:rsidRPr="00042D37">
        <w:rPr>
          <w:rStyle w:val="NAM"/>
        </w:rPr>
        <w:t>SECTION 015213 - STATE FIELD OFFICE</w:t>
      </w:r>
    </w:p>
    <w:p w14:paraId="48C78F88" w14:textId="77777777" w:rsidR="007D3B15" w:rsidRPr="00FF1682" w:rsidRDefault="007D3B15" w:rsidP="00042D37">
      <w:pPr>
        <w:pStyle w:val="SpecifierNote"/>
      </w:pPr>
      <w:r w:rsidRPr="00042D37">
        <w:t>Use this section when directed for large and long term projects.  See information at end of section.</w:t>
      </w:r>
    </w:p>
    <w:p w14:paraId="2ADA4207" w14:textId="43D6891D" w:rsidR="007D3B15" w:rsidRPr="00042D37" w:rsidRDefault="007D3B15" w:rsidP="00042D37">
      <w:pPr>
        <w:pStyle w:val="PRT"/>
      </w:pPr>
      <w:r>
        <w:t xml:space="preserve"> </w:t>
      </w:r>
      <w:r w:rsidRPr="00042D37">
        <w:t>GENERAL</w:t>
      </w:r>
    </w:p>
    <w:p w14:paraId="03E5927A" w14:textId="1856F7D4" w:rsidR="007D3B15" w:rsidRPr="00042D37" w:rsidRDefault="007D3B15" w:rsidP="00042D37">
      <w:pPr>
        <w:pStyle w:val="ART"/>
      </w:pPr>
      <w:r w:rsidRPr="00042D37">
        <w:t>SECTION INCLUDES</w:t>
      </w:r>
    </w:p>
    <w:p w14:paraId="1931105D" w14:textId="2D052298" w:rsidR="007D3B15" w:rsidRPr="00FF1682" w:rsidRDefault="007D3B15" w:rsidP="00042D37">
      <w:pPr>
        <w:pStyle w:val="SpecifierNote"/>
      </w:pPr>
      <w:r w:rsidRPr="00330DD6">
        <w:t>Manufacturers</w:t>
      </w:r>
      <w:r w:rsidRPr="00042D37">
        <w:t xml:space="preserve"> of mobile or relocatable office units may have “refurbished” units </w:t>
      </w:r>
      <w:r w:rsidRPr="004E1ADA">
        <w:t>available</w:t>
      </w:r>
      <w:r w:rsidRPr="00042D37">
        <w:t xml:space="preserve"> for lease.  If the project does not require the long term installation of a unit it may be less expensive to allow for either a new custom built or refurbished unit</w:t>
      </w:r>
      <w:r w:rsidRPr="00FF1682">
        <w:t>.</w:t>
      </w:r>
    </w:p>
    <w:p w14:paraId="0A4D828D" w14:textId="792F0A51" w:rsidR="007D3B15" w:rsidRPr="00003206" w:rsidRDefault="007D3B15" w:rsidP="00042D37">
      <w:pPr>
        <w:pStyle w:val="PR1"/>
      </w:pPr>
      <w:r w:rsidRPr="00003206">
        <w:t xml:space="preserve">Provide and maintain a field office comprised of new custom built mobile or relocatable office units, new furniture, and new equipment, </w:t>
      </w:r>
      <w:r w:rsidR="004A4100" w:rsidRPr="00003206">
        <w:t>stair,</w:t>
      </w:r>
      <w:r w:rsidRPr="00003206">
        <w:t xml:space="preserve"> and ramp for the sole use of the Director’s Representative and staff.  Include temporary services and accessories necessary for use of the items specified.</w:t>
      </w:r>
    </w:p>
    <w:p w14:paraId="48D5E52D" w14:textId="1CABB18D" w:rsidR="007D3B15" w:rsidRPr="00042D37" w:rsidRDefault="007D3B15" w:rsidP="00042D37">
      <w:pPr>
        <w:pStyle w:val="ART"/>
      </w:pPr>
      <w:r w:rsidRPr="00042D37">
        <w:t>SUBMITTALS</w:t>
      </w:r>
    </w:p>
    <w:p w14:paraId="4CFAFCAC" w14:textId="01C725E6" w:rsidR="007D3B15" w:rsidRPr="00003206" w:rsidRDefault="007D3B15" w:rsidP="00042D37">
      <w:pPr>
        <w:pStyle w:val="PR1"/>
      </w:pPr>
      <w:r w:rsidRPr="00003206">
        <w:t>Waiver of Submittals:  The “Waiver of Certain Submittal Requirements” in Section 013300 does not apply to this Section.</w:t>
      </w:r>
    </w:p>
    <w:p w14:paraId="7561D94B" w14:textId="50059A75" w:rsidR="007D3B15" w:rsidRPr="00003206" w:rsidRDefault="007D3B15" w:rsidP="00042D37">
      <w:pPr>
        <w:pStyle w:val="PR1"/>
      </w:pPr>
      <w:r w:rsidRPr="00003206">
        <w:t>Shop Drawings:</w:t>
      </w:r>
    </w:p>
    <w:p w14:paraId="45DA1B37" w14:textId="0203534D" w:rsidR="007D3B15" w:rsidRPr="00003206" w:rsidRDefault="007D3B15" w:rsidP="00042D37">
      <w:pPr>
        <w:pStyle w:val="PR2"/>
      </w:pPr>
      <w:r w:rsidRPr="00003206">
        <w:t>Site Plan:  Show location of field office where directed.  Indicate holding tank, utility services, connections and accessible stairs and ramps.</w:t>
      </w:r>
    </w:p>
    <w:p w14:paraId="16A75561" w14:textId="549F5E74" w:rsidR="007D3B15" w:rsidRPr="00003206" w:rsidRDefault="007D3B15" w:rsidP="00042D37">
      <w:pPr>
        <w:pStyle w:val="PR1"/>
      </w:pPr>
      <w:r w:rsidRPr="00003206">
        <w:t>Product Data:  Catalog sheets, specifications, and installation instructions, for all major items of the field office including furnishings and equipment.  Submit within 15 days after award of Contract.</w:t>
      </w:r>
    </w:p>
    <w:p w14:paraId="3C2C11C2" w14:textId="00F76BCD" w:rsidR="007D3B15" w:rsidRPr="00042D37" w:rsidRDefault="007D3B15" w:rsidP="00042D37">
      <w:pPr>
        <w:pStyle w:val="ART"/>
      </w:pPr>
      <w:r w:rsidRPr="00042D37">
        <w:t>SCHEDULING</w:t>
      </w:r>
    </w:p>
    <w:p w14:paraId="2757178D" w14:textId="2EEF51EB" w:rsidR="007D3B15" w:rsidRPr="00003206" w:rsidRDefault="007D3B15" w:rsidP="00042D37">
      <w:pPr>
        <w:pStyle w:val="PR1"/>
      </w:pPr>
      <w:r w:rsidRPr="00003206">
        <w:t>Provide units, ready for occupancy by the Director’s Representative and staff, within 30 days after shop drawings specified above are approved.</w:t>
      </w:r>
    </w:p>
    <w:p w14:paraId="55318419" w14:textId="2E2671ED" w:rsidR="007D3B15" w:rsidRPr="00042D37" w:rsidRDefault="007D3B15" w:rsidP="00042D37">
      <w:pPr>
        <w:pStyle w:val="ART"/>
      </w:pPr>
      <w:r w:rsidRPr="00042D37">
        <w:t>QUALITY ASSURANCE</w:t>
      </w:r>
    </w:p>
    <w:p w14:paraId="54C8AF28" w14:textId="13ED5001" w:rsidR="007D3B15" w:rsidRPr="00003206" w:rsidRDefault="007D3B15" w:rsidP="00042D37">
      <w:pPr>
        <w:pStyle w:val="PR1"/>
      </w:pPr>
      <w:r w:rsidRPr="00003206">
        <w:t>Accessibility Requirements:  Provide fully accessible units including stairs and ramps that comply with ICC/ANSI A117.1 as referenced by the Building Code of New York State.</w:t>
      </w:r>
    </w:p>
    <w:p w14:paraId="09604655" w14:textId="1222E95B" w:rsidR="007D3B15" w:rsidRPr="00003206" w:rsidRDefault="007D3B15" w:rsidP="00042D37">
      <w:pPr>
        <w:pStyle w:val="PR1"/>
      </w:pPr>
      <w:r w:rsidRPr="00003206">
        <w:t>Provide units and all related utility connections in accordance with the NYS Uniform Fire Prevention and Building Code.</w:t>
      </w:r>
    </w:p>
    <w:p w14:paraId="65EF2733" w14:textId="605EFF9E" w:rsidR="007D3B15" w:rsidRPr="00003206" w:rsidRDefault="007D3B15" w:rsidP="00042D37">
      <w:pPr>
        <w:pStyle w:val="PR1"/>
      </w:pPr>
      <w:r w:rsidRPr="00003206">
        <w:t>Provide certification insignia from New York Department of State that certifies trailer unit is code compliant.</w:t>
      </w:r>
    </w:p>
    <w:p w14:paraId="1B957CB6" w14:textId="3314D72D" w:rsidR="007D3B15" w:rsidRPr="00042D37" w:rsidRDefault="007D3B15" w:rsidP="00042D37">
      <w:pPr>
        <w:pStyle w:val="PRT"/>
      </w:pPr>
      <w:r>
        <w:lastRenderedPageBreak/>
        <w:t xml:space="preserve"> </w:t>
      </w:r>
      <w:r w:rsidRPr="00042D37">
        <w:t>PRODUCTS</w:t>
      </w:r>
    </w:p>
    <w:p w14:paraId="739D0674" w14:textId="418FB536" w:rsidR="007D3B15" w:rsidRPr="00042D37" w:rsidRDefault="007D3B15" w:rsidP="00042D37">
      <w:pPr>
        <w:pStyle w:val="ART"/>
      </w:pPr>
      <w:r w:rsidRPr="00042D37">
        <w:t>MOBILE OR RELOCATABLE OFFICE UNITS</w:t>
      </w:r>
    </w:p>
    <w:p w14:paraId="22D7EF34" w14:textId="4127A69E" w:rsidR="007D3B15" w:rsidRPr="00003206" w:rsidRDefault="007D3B15" w:rsidP="00042D37">
      <w:pPr>
        <w:pStyle w:val="PR1"/>
      </w:pPr>
      <w:r w:rsidRPr="00003206">
        <w:t>Manufacturers/Companies:</w:t>
      </w:r>
    </w:p>
    <w:p w14:paraId="51006AC4" w14:textId="292FD89C" w:rsidR="007D3B15" w:rsidRPr="00003206" w:rsidRDefault="007D3B15" w:rsidP="00042D37">
      <w:pPr>
        <w:pStyle w:val="PR2"/>
      </w:pPr>
      <w:r w:rsidRPr="00003206">
        <w:t>ModSpace, 1620 Route 9, Clifton Park, NY  12065-0511, (518) 371-0384, www.modspace.com.</w:t>
      </w:r>
    </w:p>
    <w:p w14:paraId="180CC8FB" w14:textId="28B49FDA" w:rsidR="007D3B15" w:rsidRPr="00003206" w:rsidRDefault="007D3B15" w:rsidP="00042D37">
      <w:pPr>
        <w:pStyle w:val="PR2"/>
      </w:pPr>
      <w:r w:rsidRPr="00003206">
        <w:t xml:space="preserve">Williams Scotsman, Corporate Headquarters, 8211 Town Center Dr., </w:t>
      </w:r>
      <w:r w:rsidR="004A4100" w:rsidRPr="00003206">
        <w:t>Baltimore, MD</w:t>
      </w:r>
      <w:r w:rsidRPr="00003206">
        <w:t xml:space="preserve"> 21236, (800) 782-1500, www.willscot.com.</w:t>
      </w:r>
    </w:p>
    <w:p w14:paraId="3D870E9D" w14:textId="346526EB" w:rsidR="007D3B15" w:rsidRPr="00003206" w:rsidRDefault="007D3B15" w:rsidP="00042D37">
      <w:pPr>
        <w:pStyle w:val="PR2"/>
      </w:pPr>
      <w:r w:rsidRPr="00003206">
        <w:t>Anchor Modular Buildings, PO Box 100, Medford, NJ  08055, (866) 396-0227, www.anchormodular.com.</w:t>
      </w:r>
    </w:p>
    <w:p w14:paraId="5410C087" w14:textId="77777777" w:rsidR="007D3B15" w:rsidRPr="00FF1682" w:rsidRDefault="007D3B15" w:rsidP="00042D37">
      <w:pPr>
        <w:pStyle w:val="SpecifierNote"/>
      </w:pPr>
      <w:bookmarkStart w:id="0" w:name="OLE_LINK3"/>
      <w:bookmarkStart w:id="1" w:name="OLE_LINK4"/>
      <w:r w:rsidRPr="00042D37">
        <w:t>De</w:t>
      </w:r>
      <w:bookmarkEnd w:id="0"/>
      <w:bookmarkEnd w:id="1"/>
      <w:r w:rsidRPr="00042D37">
        <w:t>termine number and size(s) of office units and edit paragraph below as required.  Include a similar model from each manufacturer if possible, as more information becomes available.</w:t>
      </w:r>
    </w:p>
    <w:p w14:paraId="21B6EA51" w14:textId="12EBE3F4" w:rsidR="007D3B15" w:rsidRPr="00003206" w:rsidRDefault="007D3B15" w:rsidP="00042D37">
      <w:pPr>
        <w:pStyle w:val="PR1"/>
      </w:pPr>
      <w:r w:rsidRPr="00003206">
        <w:t>Number, Approximate Size and Model:</w:t>
      </w:r>
    </w:p>
    <w:p w14:paraId="0147DA41" w14:textId="7E94BCB0" w:rsidR="007D3B15" w:rsidRPr="00003206" w:rsidRDefault="007D3B15" w:rsidP="00042D37">
      <w:pPr>
        <w:pStyle w:val="PR2"/>
      </w:pPr>
      <w:r w:rsidRPr="00003206">
        <w:t>One, 60 x 23 feet, double-wide office unit by ModSpace.</w:t>
      </w:r>
    </w:p>
    <w:p w14:paraId="3C8CA543" w14:textId="2B179CDB" w:rsidR="007D3B15" w:rsidRPr="00003206" w:rsidRDefault="007D3B15" w:rsidP="00042D37">
      <w:pPr>
        <w:pStyle w:val="PR2"/>
      </w:pPr>
      <w:r w:rsidRPr="00003206">
        <w:t>One, 12 x 56 feet, office unit Model GS-1260 by ModSpace.</w:t>
      </w:r>
    </w:p>
    <w:p w14:paraId="7AACD746" w14:textId="43E94D35" w:rsidR="007D3B15" w:rsidRPr="00003206" w:rsidRDefault="007D3B15" w:rsidP="00042D37">
      <w:pPr>
        <w:pStyle w:val="PR2"/>
      </w:pPr>
      <w:r w:rsidRPr="00003206">
        <w:t>One, 48 x 10 feet, office unit Model GS-1048 by ModSpace.</w:t>
      </w:r>
    </w:p>
    <w:p w14:paraId="53CB9F3A" w14:textId="6843C750" w:rsidR="007D3B15" w:rsidRPr="00003206" w:rsidRDefault="007D3B15" w:rsidP="00042D37">
      <w:pPr>
        <w:pStyle w:val="PR2"/>
      </w:pPr>
      <w:r w:rsidRPr="00003206">
        <w:t>One, 30 x 8 feet, storage unit with an entrance door on one side and an overhead door on one end; Office Storage Unit by ModSpace.</w:t>
      </w:r>
    </w:p>
    <w:p w14:paraId="63744451" w14:textId="0B4238D5" w:rsidR="007D3B15" w:rsidRPr="00003206" w:rsidRDefault="007D3B15" w:rsidP="00042D37">
      <w:pPr>
        <w:pStyle w:val="PR1"/>
      </w:pPr>
      <w:r w:rsidRPr="00003206">
        <w:t>Office Unit Requirements:</w:t>
      </w:r>
    </w:p>
    <w:p w14:paraId="7E6DC27F" w14:textId="068B0505" w:rsidR="007D3B15" w:rsidRPr="00003206" w:rsidRDefault="007D3B15" w:rsidP="00042D37">
      <w:pPr>
        <w:pStyle w:val="PR2"/>
      </w:pPr>
      <w:r w:rsidRPr="00003206">
        <w:t xml:space="preserve">Ceiling </w:t>
      </w:r>
      <w:r w:rsidRPr="0003119B">
        <w:t>Height</w:t>
      </w:r>
      <w:r w:rsidRPr="00003206">
        <w:t>:  8’-0” minimum.</w:t>
      </w:r>
    </w:p>
    <w:p w14:paraId="53CB71A1" w14:textId="77777777" w:rsidR="007D3B15" w:rsidRPr="00FF1682" w:rsidRDefault="007D3B15" w:rsidP="00042D37">
      <w:pPr>
        <w:pStyle w:val="SpecifierNote"/>
        <w:spacing w:before="0"/>
      </w:pPr>
      <w:r w:rsidRPr="00042D37">
        <w:t>Fill in blank spaces below and delete underlines.  See tables at end of section to determine energy code required minimum values based on the county location of the project.</w:t>
      </w:r>
    </w:p>
    <w:p w14:paraId="3ED3121E" w14:textId="1E4C48CA" w:rsidR="007D3B15" w:rsidRPr="00003206" w:rsidRDefault="007D3B15" w:rsidP="00042D37">
      <w:pPr>
        <w:pStyle w:val="PR2"/>
        <w:spacing w:before="0"/>
      </w:pPr>
      <w:r w:rsidRPr="00003206">
        <w:t>Insulation:  Exceed code required minimums for insulation.  If wood frame construction, exceed the following values, walls &gt; R - __, floor &gt; R - __ and roof &gt; R - __.  Provide code requirements and provided insulation values.</w:t>
      </w:r>
    </w:p>
    <w:p w14:paraId="426AE091" w14:textId="77777777" w:rsidR="007D3B15" w:rsidRPr="00FF1682" w:rsidRDefault="007D3B15" w:rsidP="00042D37">
      <w:pPr>
        <w:pStyle w:val="SpecifierNote"/>
        <w:spacing w:before="0"/>
      </w:pPr>
      <w:r w:rsidRPr="00042D37">
        <w:t xml:space="preserve">See tables at end of section to determine energy code required minimum values where required.  Add security mesh on door glass areas in </w:t>
      </w:r>
      <w:r w:rsidRPr="00164803">
        <w:t>N</w:t>
      </w:r>
      <w:r w:rsidRPr="00042D37">
        <w:t xml:space="preserve">ew </w:t>
      </w:r>
      <w:r w:rsidRPr="00164803">
        <w:t>Y</w:t>
      </w:r>
      <w:r w:rsidRPr="00042D37">
        <w:t xml:space="preserve">ork </w:t>
      </w:r>
      <w:r w:rsidRPr="00164803">
        <w:t>C</w:t>
      </w:r>
      <w:r w:rsidRPr="00042D37">
        <w:t>ity and any other area where there is a higher security risk.</w:t>
      </w:r>
    </w:p>
    <w:p w14:paraId="1935E216" w14:textId="6F913B28" w:rsidR="007D3B15" w:rsidRPr="00003206" w:rsidRDefault="007D3B15" w:rsidP="00042D37">
      <w:pPr>
        <w:pStyle w:val="PR2"/>
        <w:spacing w:before="0"/>
      </w:pPr>
      <w:r w:rsidRPr="00003206">
        <w:t>Exterior Doors:  Minimum 2, minimum 34 inches wide, with key-in-lever locksets (U-factor to exceed 0._).</w:t>
      </w:r>
    </w:p>
    <w:p w14:paraId="432F1D70" w14:textId="16B8F54F" w:rsidR="007D3B15" w:rsidRPr="00FF1682" w:rsidRDefault="007D3B15" w:rsidP="00042D37">
      <w:pPr>
        <w:pStyle w:val="SpecifierNote"/>
        <w:spacing w:before="0"/>
      </w:pPr>
      <w:r w:rsidRPr="00042D37">
        <w:t xml:space="preserve">See tables at end of section to determine energy code required minimum values where required.  Add security mesh on all windows in </w:t>
      </w:r>
      <w:r>
        <w:t>N</w:t>
      </w:r>
      <w:r w:rsidRPr="00042D37">
        <w:t xml:space="preserve">ew </w:t>
      </w:r>
      <w:r w:rsidRPr="00164803">
        <w:t>York</w:t>
      </w:r>
      <w:r w:rsidRPr="00042D37">
        <w:t xml:space="preserve"> </w:t>
      </w:r>
      <w:r w:rsidRPr="00164803">
        <w:t>C</w:t>
      </w:r>
      <w:r w:rsidRPr="00042D37">
        <w:t>ity and any other area where there is a higher security risk.</w:t>
      </w:r>
    </w:p>
    <w:p w14:paraId="01893B6A" w14:textId="50A796F0" w:rsidR="007D3B15" w:rsidRPr="00003206" w:rsidRDefault="007D3B15" w:rsidP="00042D37">
      <w:pPr>
        <w:pStyle w:val="PR2"/>
        <w:spacing w:before="0"/>
      </w:pPr>
      <w:r w:rsidRPr="00003206">
        <w:t>Windows:  Approximately 7 percent of exterior wall area with insect screens (U-factor to exceed 0._).</w:t>
      </w:r>
    </w:p>
    <w:p w14:paraId="08B9104D" w14:textId="48565AB7" w:rsidR="007D3B15" w:rsidRPr="00003206" w:rsidRDefault="007D3B15" w:rsidP="00042D37">
      <w:pPr>
        <w:pStyle w:val="PR2"/>
      </w:pPr>
      <w:r w:rsidRPr="00003206">
        <w:t>Complete ducted heating, ventilating, and air conditioning system with sufficient capacity to maintain a summer office temperature of 75 degrees F and a winter office temperature of 70 degrees F.</w:t>
      </w:r>
    </w:p>
    <w:p w14:paraId="3EB315B1" w14:textId="33E2FD0B" w:rsidR="007D3B15" w:rsidRPr="00003206" w:rsidRDefault="007D3B15" w:rsidP="00042D37">
      <w:pPr>
        <w:pStyle w:val="PR2"/>
      </w:pPr>
      <w:r w:rsidRPr="00003206">
        <w:t>Water Heater:  6 gal minimum.</w:t>
      </w:r>
    </w:p>
    <w:p w14:paraId="775403B9" w14:textId="26124B51" w:rsidR="007D3B15" w:rsidRPr="00003206" w:rsidRDefault="007D3B15" w:rsidP="00042D37">
      <w:pPr>
        <w:pStyle w:val="PR2"/>
      </w:pPr>
      <w:r w:rsidRPr="00003206">
        <w:t>VCT or sheet vinyl floor finish.</w:t>
      </w:r>
    </w:p>
    <w:p w14:paraId="6D1FBF40" w14:textId="26E01E5F" w:rsidR="007D3B15" w:rsidRPr="00003206" w:rsidRDefault="007D3B15" w:rsidP="00042D37">
      <w:pPr>
        <w:pStyle w:val="PR2"/>
      </w:pPr>
      <w:r w:rsidRPr="00003206">
        <w:t>Interior partitions to be wood 2 x 4 framing with ½” vinyl covered gypsum board.</w:t>
      </w:r>
    </w:p>
    <w:p w14:paraId="75F8DB94" w14:textId="7EF9E1F9" w:rsidR="007D3B15" w:rsidRPr="00003206" w:rsidRDefault="007D3B15" w:rsidP="00042D37">
      <w:pPr>
        <w:pStyle w:val="PR2"/>
      </w:pPr>
      <w:r w:rsidRPr="00003206">
        <w:t>Fluorescent lights in all rooms as required to maintain a minimum of 60-foot candles at desktop level.</w:t>
      </w:r>
    </w:p>
    <w:p w14:paraId="670CBB2B" w14:textId="535F07E4" w:rsidR="007D3B15" w:rsidRPr="00003206" w:rsidRDefault="007D3B15" w:rsidP="00042D37">
      <w:pPr>
        <w:pStyle w:val="PR2"/>
      </w:pPr>
      <w:r w:rsidRPr="00003206">
        <w:t>Bulletin board (4 feet x 6 feet).</w:t>
      </w:r>
    </w:p>
    <w:p w14:paraId="6E754AF1" w14:textId="7FBE882C" w:rsidR="007D3B15" w:rsidRPr="00003206" w:rsidRDefault="007D3B15" w:rsidP="00042D37">
      <w:pPr>
        <w:pStyle w:val="PR2"/>
      </w:pPr>
      <w:r w:rsidRPr="00003206">
        <w:t>Toilet room with toilet, grab bars, toilet tissue dispenser, lavatory, built-in medicine cabinet, paper towel dispenser and mirror.</w:t>
      </w:r>
    </w:p>
    <w:p w14:paraId="24C8F617" w14:textId="4B7AF1BA" w:rsidR="007D3B15" w:rsidRPr="00003206" w:rsidRDefault="007D3B15" w:rsidP="00042D37">
      <w:pPr>
        <w:pStyle w:val="PR2"/>
      </w:pPr>
      <w:r w:rsidRPr="00003206">
        <w:t>Insulated skirting from bottom of units to grade, around entire unit.  Skirting is to be 2’ x 4’ wood framing with 2” rigid insulation type SM and white ventilated vinyl siding to match unit.</w:t>
      </w:r>
    </w:p>
    <w:p w14:paraId="4C95919E" w14:textId="46983C38" w:rsidR="007D3B15" w:rsidRPr="00003206" w:rsidRDefault="007D3B15" w:rsidP="00042D37">
      <w:pPr>
        <w:pStyle w:val="PR2"/>
      </w:pPr>
      <w:r w:rsidRPr="00003206">
        <w:t>Electric energy and fuel for the duration of the Contract.</w:t>
      </w:r>
    </w:p>
    <w:p w14:paraId="21003C42" w14:textId="594B0D67" w:rsidR="007D3B15" w:rsidRPr="00003206" w:rsidRDefault="007D3B15" w:rsidP="00042D37">
      <w:pPr>
        <w:pStyle w:val="PR2"/>
      </w:pPr>
      <w:r w:rsidRPr="00003206">
        <w:t>Pre-wire unit for voice and data (5 connections each) as shown on approved shop drawings.</w:t>
      </w:r>
    </w:p>
    <w:p w14:paraId="277FDC12" w14:textId="2F4E1930" w:rsidR="007D3B15" w:rsidRPr="00042D37" w:rsidRDefault="007D3B15" w:rsidP="00042D37">
      <w:pPr>
        <w:pStyle w:val="ART"/>
      </w:pPr>
      <w:r w:rsidRPr="00042D37">
        <w:t>FURNITURE AND EQUIPMENT</w:t>
      </w:r>
    </w:p>
    <w:p w14:paraId="49DD83FB" w14:textId="62290813" w:rsidR="007D3B15" w:rsidRPr="00003206" w:rsidRDefault="007D3B15" w:rsidP="00042D37">
      <w:pPr>
        <w:pStyle w:val="PR1"/>
      </w:pPr>
      <w:bookmarkStart w:id="2" w:name="OLE_LINK7"/>
      <w:bookmarkStart w:id="3" w:name="OLE_LINK8"/>
      <w:r w:rsidRPr="00003206">
        <w:t>Furniture:</w:t>
      </w:r>
    </w:p>
    <w:bookmarkEnd w:id="2"/>
    <w:bookmarkEnd w:id="3"/>
    <w:p w14:paraId="521D149E" w14:textId="276E237F" w:rsidR="007D3B15" w:rsidRPr="00003206" w:rsidRDefault="007D3B15" w:rsidP="00042D37">
      <w:pPr>
        <w:pStyle w:val="PR2"/>
      </w:pPr>
      <w:r w:rsidRPr="00003206">
        <w:t>Four swivel type chairs with arms suitable for use at office desks.</w:t>
      </w:r>
    </w:p>
    <w:p w14:paraId="40ACC279" w14:textId="47547D7A" w:rsidR="007D3B15" w:rsidRPr="00003206" w:rsidRDefault="007D3B15" w:rsidP="00042D37">
      <w:pPr>
        <w:pStyle w:val="PR2"/>
      </w:pPr>
      <w:r w:rsidRPr="00003206">
        <w:t>Ten straight back stackable chairs.</w:t>
      </w:r>
    </w:p>
    <w:p w14:paraId="3EAD63F7" w14:textId="0F5E8FF5" w:rsidR="007D3B15" w:rsidRPr="00003206" w:rsidRDefault="007D3B15" w:rsidP="00042D37">
      <w:pPr>
        <w:pStyle w:val="PR2"/>
      </w:pPr>
      <w:r w:rsidRPr="00003206">
        <w:t>Four lockable metal office desk, 30 x 60 inches, double pedestal type with keys.</w:t>
      </w:r>
    </w:p>
    <w:p w14:paraId="1CE0C390" w14:textId="39C56D4A" w:rsidR="007D3B15" w:rsidRPr="00003206" w:rsidRDefault="007D3B15" w:rsidP="00042D37">
      <w:pPr>
        <w:pStyle w:val="PR2"/>
      </w:pPr>
      <w:r w:rsidRPr="00003206">
        <w:t>One drafting table, 37 x 60 inches.</w:t>
      </w:r>
    </w:p>
    <w:p w14:paraId="75BB3411" w14:textId="65FE8E11" w:rsidR="007D3B15" w:rsidRPr="00003206" w:rsidRDefault="007D3B15" w:rsidP="00042D37">
      <w:pPr>
        <w:pStyle w:val="PR2"/>
      </w:pPr>
      <w:r w:rsidRPr="00003206">
        <w:t>One conference table, 44 x 96 inches.</w:t>
      </w:r>
    </w:p>
    <w:p w14:paraId="29C95854" w14:textId="719D0860" w:rsidR="007D3B15" w:rsidRPr="00003206" w:rsidRDefault="007D3B15" w:rsidP="00042D37">
      <w:pPr>
        <w:pStyle w:val="PR2"/>
      </w:pPr>
      <w:r w:rsidRPr="00003206">
        <w:t>One “Planhold” plan rack, adjustable height, floor supported cantilever type, with plan clamps or plan rack sticks.</w:t>
      </w:r>
    </w:p>
    <w:p w14:paraId="2C4E5493" w14:textId="305741CA" w:rsidR="007D3B15" w:rsidRPr="00003206" w:rsidRDefault="007D3B15" w:rsidP="00042D37">
      <w:pPr>
        <w:pStyle w:val="PR2"/>
      </w:pPr>
      <w:r w:rsidRPr="00003206">
        <w:t>Two lockable 4-drawer letter size file cabinets.</w:t>
      </w:r>
    </w:p>
    <w:p w14:paraId="540F5EDF" w14:textId="1E83A00D" w:rsidR="007D3B15" w:rsidRPr="00003206" w:rsidRDefault="007D3B15" w:rsidP="00042D37">
      <w:pPr>
        <w:pStyle w:val="PR2"/>
      </w:pPr>
      <w:r w:rsidRPr="00003206">
        <w:t xml:space="preserve">One 4’x 6’ wall mounted dry erase board. </w:t>
      </w:r>
    </w:p>
    <w:p w14:paraId="558AA7D9" w14:textId="3A9FD902" w:rsidR="007D3B15" w:rsidRPr="00FF1682" w:rsidRDefault="007D3B15" w:rsidP="00042D37">
      <w:pPr>
        <w:pStyle w:val="SpecifierNote"/>
      </w:pPr>
      <w:r w:rsidRPr="00042D37">
        <w:t xml:space="preserve">Fill in the blanks in paragraph below with current model nos. </w:t>
      </w:r>
      <w:r>
        <w:t>a</w:t>
      </w:r>
      <w:r w:rsidRPr="00042D37">
        <w:t>nd delete underlines</w:t>
      </w:r>
      <w:r>
        <w:t>.</w:t>
      </w:r>
    </w:p>
    <w:p w14:paraId="43560493" w14:textId="2154E3BE" w:rsidR="007D3B15" w:rsidRPr="00003206" w:rsidRDefault="007D3B15" w:rsidP="00042D37">
      <w:pPr>
        <w:pStyle w:val="PR1"/>
      </w:pPr>
      <w:r w:rsidRPr="00003206">
        <w:t>Office Equipment:</w:t>
      </w:r>
    </w:p>
    <w:p w14:paraId="55FA65F3" w14:textId="50B1A479" w:rsidR="007D3B15" w:rsidRPr="00003206" w:rsidRDefault="007D3B15" w:rsidP="00042D37">
      <w:pPr>
        <w:pStyle w:val="PR2"/>
      </w:pPr>
      <w:r w:rsidRPr="00003206">
        <w:t>One multifunction Printer - HP __ ___ Laser Jet Printer. Provide one-year service agreement, paid in advance.</w:t>
      </w:r>
    </w:p>
    <w:p w14:paraId="0226005C" w14:textId="49FF957E" w:rsidR="007D3B15" w:rsidRPr="00003206" w:rsidRDefault="007D3B15" w:rsidP="00042D37">
      <w:pPr>
        <w:pStyle w:val="PR2"/>
      </w:pPr>
      <w:r w:rsidRPr="00003206">
        <w:t>One copier - Sharp __ ____ Laser Digital Copier</w:t>
      </w:r>
    </w:p>
    <w:p w14:paraId="06E87E2D" w14:textId="6D16CCF3" w:rsidR="007D3B15" w:rsidRPr="00003206" w:rsidRDefault="007D3B15" w:rsidP="00042D37">
      <w:pPr>
        <w:pStyle w:val="PR3"/>
      </w:pPr>
      <w:r w:rsidRPr="00003206">
        <w:t>Supplies:  paper, sizes as directed and toner cartridges for the duration of the project.</w:t>
      </w:r>
    </w:p>
    <w:p w14:paraId="203D3308" w14:textId="77777777" w:rsidR="007D3B15" w:rsidRPr="00FF1682" w:rsidRDefault="007D3B15" w:rsidP="00042D37">
      <w:pPr>
        <w:pStyle w:val="SpecifierNote"/>
      </w:pPr>
      <w:r w:rsidRPr="00042D37">
        <w:t>The telephone system in paragraph below is intended for offices with a staff of 8 or more.  Projects with 2 to 4 staff should utilize multiline phone systems and locally purchased answering machines.</w:t>
      </w:r>
    </w:p>
    <w:p w14:paraId="66DB8A98" w14:textId="1EC17FBD" w:rsidR="007D3B15" w:rsidRPr="00003206" w:rsidRDefault="007D3B15" w:rsidP="00042D37">
      <w:pPr>
        <w:pStyle w:val="PR2"/>
      </w:pPr>
      <w:r w:rsidRPr="00003206">
        <w:t>One Panasonic Voicemail system installed, with programming and maintenance for the duration of the project to handle 3 outside lines and 5 compatible instruments.  Provide the instruments and all wiring.</w:t>
      </w:r>
    </w:p>
    <w:p w14:paraId="0F60CBDD" w14:textId="004E3A13" w:rsidR="007D3B15" w:rsidRPr="00003206" w:rsidRDefault="007D3B15" w:rsidP="00042D37">
      <w:pPr>
        <w:pStyle w:val="PR3"/>
      </w:pPr>
      <w:r w:rsidRPr="00003206">
        <w:t>System - Panasonic KX-TDA50 Digital Hybrid IP-PBX with wall rack.</w:t>
      </w:r>
    </w:p>
    <w:p w14:paraId="0F79A8F7" w14:textId="54169828" w:rsidR="007D3B15" w:rsidRPr="00003206" w:rsidRDefault="007D3B15" w:rsidP="00042D37">
      <w:pPr>
        <w:pStyle w:val="PR3"/>
      </w:pPr>
      <w:r w:rsidRPr="00003206">
        <w:t>Voicemail System - Panasonic KX-TVA50.</w:t>
      </w:r>
    </w:p>
    <w:p w14:paraId="4953D0BD" w14:textId="01D82BA6" w:rsidR="007D3B15" w:rsidRPr="00003206" w:rsidRDefault="007D3B15" w:rsidP="00042D37">
      <w:pPr>
        <w:pStyle w:val="PR3"/>
      </w:pPr>
      <w:r w:rsidRPr="00003206">
        <w:t>Telephones - Main 2 each KX-T7636.</w:t>
      </w:r>
    </w:p>
    <w:p w14:paraId="2F7BC7AA" w14:textId="5D0F3D7E" w:rsidR="007D3B15" w:rsidRPr="00003206" w:rsidRDefault="007D3B15" w:rsidP="00042D37">
      <w:pPr>
        <w:pStyle w:val="PR3"/>
      </w:pPr>
      <w:r w:rsidRPr="00003206">
        <w:t>Telephone - Regular 3 ea. KX-T7625.</w:t>
      </w:r>
    </w:p>
    <w:p w14:paraId="3AA798E7" w14:textId="2CB701D7" w:rsidR="007D3B15" w:rsidRPr="00003206" w:rsidRDefault="007D3B15" w:rsidP="00042D37">
      <w:pPr>
        <w:pStyle w:val="PR3"/>
      </w:pPr>
      <w:r w:rsidRPr="00003206">
        <w:t>Provide all wiring between all stations, equipment rack, etc. such that a complete system is installed and operates properly. Maintain the system for the life of the contract.</w:t>
      </w:r>
    </w:p>
    <w:p w14:paraId="4AA1AF15" w14:textId="1D10BECD" w:rsidR="007D3B15" w:rsidRPr="00003206" w:rsidRDefault="007D3B15" w:rsidP="00042D37">
      <w:pPr>
        <w:pStyle w:val="PR2"/>
      </w:pPr>
      <w:r w:rsidRPr="00003206">
        <w:t xml:space="preserve">One refrigerated bottled water </w:t>
      </w:r>
      <w:r w:rsidR="004A4100" w:rsidRPr="00003206">
        <w:t>dispenser, (</w:t>
      </w:r>
      <w:r w:rsidRPr="00003206">
        <w:t>Hot &amp; Cold Type) with cups, bottled water and necessary supplies. Provide water and cups for duration of contract.</w:t>
      </w:r>
    </w:p>
    <w:p w14:paraId="37C69850" w14:textId="2674862E" w:rsidR="007D3B15" w:rsidRPr="00003206" w:rsidRDefault="007D3B15" w:rsidP="00042D37">
      <w:pPr>
        <w:pStyle w:val="PR2"/>
      </w:pPr>
      <w:r w:rsidRPr="00003206">
        <w:t>One first aid kit.</w:t>
      </w:r>
    </w:p>
    <w:p w14:paraId="58CE0D2D" w14:textId="5F4C6608" w:rsidR="007D3B15" w:rsidRPr="00003206" w:rsidRDefault="007D3B15" w:rsidP="00042D37">
      <w:pPr>
        <w:pStyle w:val="PR2"/>
      </w:pPr>
      <w:r w:rsidRPr="00003206">
        <w:t>One 15 cubic foot refrigerator, EnergyStar energy efficient model.</w:t>
      </w:r>
    </w:p>
    <w:p w14:paraId="73DC6890" w14:textId="10F31A26" w:rsidR="007D3B15" w:rsidRPr="00003206" w:rsidRDefault="007D3B15" w:rsidP="00042D37">
      <w:pPr>
        <w:pStyle w:val="PR2"/>
        <w:spacing w:before="0"/>
      </w:pPr>
      <w:r w:rsidRPr="00003206">
        <w:t>Fire Extinguisher: Multipurpose Dry-Chemical Type in Steel Container UL-rated 20-A:120-B:C, 20-lb nominal capacity, with monoammonium phosphate-based dry chemical in enameled-steel container.</w:t>
      </w:r>
    </w:p>
    <w:p w14:paraId="69A447C2" w14:textId="77777777" w:rsidR="007D3B15" w:rsidRPr="00FF1682" w:rsidRDefault="007D3B15" w:rsidP="00042D37">
      <w:pPr>
        <w:pStyle w:val="SpecifierNote"/>
        <w:spacing w:before="0"/>
      </w:pPr>
      <w:r w:rsidRPr="00042D37">
        <w:t xml:space="preserve">Add security system with auto dial and alarm horn in paragraph below in </w:t>
      </w:r>
      <w:r w:rsidRPr="00FF1682">
        <w:t xml:space="preserve">New York City </w:t>
      </w:r>
      <w:r w:rsidRPr="00042D37">
        <w:t xml:space="preserve">and other areas where there is a higher security risk per direction of </w:t>
      </w:r>
      <w:r w:rsidRPr="00FF1682">
        <w:t>Regional Supervisor</w:t>
      </w:r>
      <w:r w:rsidRPr="00042D37">
        <w:t>.</w:t>
      </w:r>
    </w:p>
    <w:p w14:paraId="687FD08A" w14:textId="77777777" w:rsidR="007D3B15" w:rsidRPr="00042D37" w:rsidRDefault="007D3B15" w:rsidP="00042D37">
      <w:pPr>
        <w:pStyle w:val="SpecifierNote"/>
        <w:spacing w:before="0"/>
      </w:pPr>
      <w:r w:rsidRPr="00042D37">
        <w:t>This system operates wirelessly, there are no cabling requirements.  Installation requires base set up, sensor installation and initial set-up.  The contractor may choose to use an installation contractor.</w:t>
      </w:r>
    </w:p>
    <w:p w14:paraId="0DCC89A9" w14:textId="77777777" w:rsidR="007D3B15" w:rsidRPr="00FF1682" w:rsidRDefault="007D3B15" w:rsidP="00042D37">
      <w:pPr>
        <w:pStyle w:val="SpecifierNote"/>
        <w:spacing w:before="0"/>
      </w:pPr>
      <w:r w:rsidRPr="00042D37">
        <w:t>The base station console unit has a built-in 85db siren.  When the unit is triggered by an event, it sounds the horn, it signals the lamp modules to flash continuously, and it dials out to up to 4 pre-programmed telephone numbers.  The base station console unit can handle a total of 16 zones.  This package includes 6 detectors and is expandable by an additional 10 detectors.</w:t>
      </w:r>
    </w:p>
    <w:p w14:paraId="7AC9D4DC" w14:textId="593EE418" w:rsidR="007D3B15" w:rsidRPr="00003206" w:rsidRDefault="007D3B15" w:rsidP="00042D37">
      <w:pPr>
        <w:pStyle w:val="PR2"/>
        <w:spacing w:before="0"/>
      </w:pPr>
      <w:r w:rsidRPr="00003206">
        <w:t>Security System</w:t>
      </w:r>
    </w:p>
    <w:p w14:paraId="2BF7EC2B" w14:textId="5CC140B6" w:rsidR="007D3B15" w:rsidRPr="00003206" w:rsidRDefault="007D3B15" w:rsidP="00042D37">
      <w:pPr>
        <w:pStyle w:val="PR3"/>
      </w:pPr>
      <w:r w:rsidRPr="00003206">
        <w:t>Acceptable manufacturer:  X10 Wireless Technology, Inc. 19823 58th Place South, Kent, WA 98032, Telephone # 1-800-675-3044, Website address: http://</w:t>
      </w:r>
      <w:hyperlink r:id="rId11" w:tooltip="http://www.x10.com/" w:history="1">
        <w:r w:rsidRPr="00003206">
          <w:t>www.x10.com</w:t>
        </w:r>
      </w:hyperlink>
      <w:r w:rsidRPr="00003206">
        <w:t xml:space="preserve"> </w:t>
      </w:r>
    </w:p>
    <w:p w14:paraId="612BE4FE" w14:textId="7CDC77B5" w:rsidR="007D3B15" w:rsidRPr="00003206" w:rsidRDefault="007D3B15" w:rsidP="00042D37">
      <w:pPr>
        <w:pStyle w:val="PR3"/>
      </w:pPr>
      <w:r w:rsidRPr="00003206">
        <w:t>Acceptable Model:  Protector Plus Voice Dialer, 12 piece system, http://www.x10.com/security/ds7000_s_12pc_ps152.html</w:t>
      </w:r>
    </w:p>
    <w:p w14:paraId="6BFCC707" w14:textId="7FAFE4A6" w:rsidR="007D3B15" w:rsidRPr="00003206" w:rsidRDefault="007D3B15" w:rsidP="00042D37">
      <w:pPr>
        <w:pStyle w:val="PR4"/>
      </w:pPr>
      <w:r w:rsidRPr="004A4100">
        <w:t>Base Station Voice</w:t>
      </w:r>
      <w:r w:rsidRPr="00003206">
        <w:t xml:space="preserve"> Dialer Console for Protector Plus - X10 Model # PS561 - Quantity:  1.</w:t>
      </w:r>
    </w:p>
    <w:p w14:paraId="5B6C40D1" w14:textId="19E3B389" w:rsidR="007D3B15" w:rsidRPr="00003206" w:rsidRDefault="007D3B15" w:rsidP="00042D37">
      <w:pPr>
        <w:pStyle w:val="PR4"/>
      </w:pPr>
      <w:r w:rsidRPr="00003206">
        <w:t>Lamp Module - X10 Model # LM465 - Quantity:  2.</w:t>
      </w:r>
    </w:p>
    <w:p w14:paraId="62FF73B5" w14:textId="4F6B52BB" w:rsidR="007D3B15" w:rsidRPr="00003206" w:rsidRDefault="007D3B15" w:rsidP="00042D37">
      <w:pPr>
        <w:pStyle w:val="PR4"/>
      </w:pPr>
      <w:r w:rsidRPr="00003206">
        <w:t>Door/Window Sensor - X10 Model # DS10A - Quantity:  4.</w:t>
      </w:r>
    </w:p>
    <w:p w14:paraId="7D06C22A" w14:textId="4D781349" w:rsidR="007D3B15" w:rsidRPr="004A4100" w:rsidRDefault="007D3B15" w:rsidP="00042D37">
      <w:pPr>
        <w:pStyle w:val="PR4"/>
      </w:pPr>
      <w:r w:rsidRPr="004A4100">
        <w:t xml:space="preserve">Security Motion Detector - X10 Model # MS10A - Quantity:  </w:t>
      </w:r>
    </w:p>
    <w:p w14:paraId="0753B62E" w14:textId="1288AB71" w:rsidR="007D3B15" w:rsidRPr="00003206" w:rsidRDefault="007D3B15" w:rsidP="00042D37">
      <w:pPr>
        <w:pStyle w:val="PR4"/>
      </w:pPr>
      <w:r w:rsidRPr="004A4100">
        <w:t>Security Remote</w:t>
      </w:r>
      <w:r w:rsidRPr="00003206">
        <w:t xml:space="preserve"> Control - X10 Model # SH624 - Quantity:  1.</w:t>
      </w:r>
    </w:p>
    <w:p w14:paraId="3180ABFF" w14:textId="2025D250" w:rsidR="007D3B15" w:rsidRPr="00003206" w:rsidRDefault="007D3B15" w:rsidP="00042D37">
      <w:pPr>
        <w:pStyle w:val="PR4"/>
      </w:pPr>
      <w:r w:rsidRPr="00003206">
        <w:t>Security Keychain Remote - X10 Model # KR10A - Quantity:  2.</w:t>
      </w:r>
    </w:p>
    <w:p w14:paraId="305332B3" w14:textId="66020CBE" w:rsidR="007D3B15" w:rsidRPr="00003206" w:rsidRDefault="007D3B15" w:rsidP="00042D37">
      <w:pPr>
        <w:pStyle w:val="PR2"/>
      </w:pPr>
      <w:r w:rsidRPr="00003206">
        <w:t>Battery back-up power.</w:t>
      </w:r>
    </w:p>
    <w:p w14:paraId="02CCC76F" w14:textId="2F26A8A8" w:rsidR="007D3B15" w:rsidRPr="00003206" w:rsidRDefault="007D3B15" w:rsidP="00042D37">
      <w:pPr>
        <w:pStyle w:val="PR3"/>
      </w:pPr>
      <w:r w:rsidRPr="00003206">
        <w:t>Maintain the system for the life of the contract.</w:t>
      </w:r>
    </w:p>
    <w:p w14:paraId="459C6B29" w14:textId="4FD848D2" w:rsidR="007D3B15" w:rsidRPr="00042D37" w:rsidRDefault="007D3B15" w:rsidP="00042D37">
      <w:pPr>
        <w:pStyle w:val="PRT"/>
      </w:pPr>
      <w:r>
        <w:t xml:space="preserve"> </w:t>
      </w:r>
      <w:r w:rsidRPr="00042D37">
        <w:t>EXECUTION</w:t>
      </w:r>
    </w:p>
    <w:p w14:paraId="3A0C9D05" w14:textId="376E867E" w:rsidR="007D3B15" w:rsidRPr="00042D37" w:rsidRDefault="007D3B15" w:rsidP="00042D37">
      <w:pPr>
        <w:pStyle w:val="ART"/>
      </w:pPr>
      <w:r w:rsidRPr="00042D37">
        <w:t>INSTALLATION</w:t>
      </w:r>
    </w:p>
    <w:p w14:paraId="10F0A582" w14:textId="77777777" w:rsidR="007D3B15" w:rsidRPr="00FF1682" w:rsidRDefault="007D3B15" w:rsidP="00042D37">
      <w:pPr>
        <w:pStyle w:val="SpecifierNote"/>
      </w:pPr>
      <w:r w:rsidRPr="00042D37">
        <w:t xml:space="preserve">Consult with </w:t>
      </w:r>
      <w:r w:rsidRPr="00FF1682">
        <w:t xml:space="preserve">Structural Engineer </w:t>
      </w:r>
      <w:r w:rsidRPr="00042D37">
        <w:t>on foundations requirements.  If foundations are not provided, specify abs pads and tie-downs installed per code requirements.  Remove hitches from double-wides.</w:t>
      </w:r>
    </w:p>
    <w:p w14:paraId="4CA602A0" w14:textId="262A6053" w:rsidR="007D3B15" w:rsidRPr="00003206" w:rsidRDefault="007D3B15" w:rsidP="00042D37">
      <w:pPr>
        <w:pStyle w:val="PR1"/>
      </w:pPr>
      <w:r w:rsidRPr="00003206">
        <w:t>Install units where directed.  Remove wheels and store them where directed.</w:t>
      </w:r>
    </w:p>
    <w:p w14:paraId="2B1D89C0" w14:textId="42BE0DBE" w:rsidR="007D3B15" w:rsidRPr="00003206" w:rsidRDefault="007D3B15" w:rsidP="00042D37">
      <w:pPr>
        <w:pStyle w:val="PR1"/>
      </w:pPr>
      <w:r w:rsidRPr="00003206">
        <w:t>Provide manufacturer’s stair with platform at one exterior door and ramp with platform(s) at one exterior entrance.</w:t>
      </w:r>
    </w:p>
    <w:p w14:paraId="012440BA" w14:textId="06F41A87" w:rsidR="007D3B15" w:rsidRPr="00003206" w:rsidRDefault="007D3B15" w:rsidP="00042D37">
      <w:pPr>
        <w:pStyle w:val="PR1"/>
      </w:pPr>
      <w:r w:rsidRPr="00003206">
        <w:t>Provide 20’ x 50’ parking area of 6” Sub-base Course Type 2 and maintain for the duration of the contract including snow removal.</w:t>
      </w:r>
    </w:p>
    <w:p w14:paraId="69372F4E" w14:textId="5DAA611E" w:rsidR="007D3B15" w:rsidRPr="00003206" w:rsidRDefault="007D3B15" w:rsidP="00042D37">
      <w:pPr>
        <w:pStyle w:val="PR1"/>
      </w:pPr>
      <w:r w:rsidRPr="00003206">
        <w:t>Provide sanitary sewer lines including excavation and backfill from office units to existing sewer (100’ max).</w:t>
      </w:r>
    </w:p>
    <w:p w14:paraId="03E2291E" w14:textId="6C5C9EF4" w:rsidR="007D3B15" w:rsidRPr="00003206" w:rsidRDefault="007D3B15" w:rsidP="00042D37">
      <w:pPr>
        <w:pStyle w:val="PR1"/>
      </w:pPr>
      <w:r w:rsidRPr="00003206">
        <w:t>Provide water service to office units from nearest available source.  Retain and pay for a plumber to run the lines underground below frost line.  Include excavation and backfill. (100’ max).</w:t>
      </w:r>
    </w:p>
    <w:p w14:paraId="1852FE6C" w14:textId="384AD56D" w:rsidR="007D3B15" w:rsidRPr="00003206" w:rsidRDefault="007D3B15" w:rsidP="00042D37">
      <w:pPr>
        <w:pStyle w:val="PR1"/>
      </w:pPr>
      <w:r w:rsidRPr="00003206">
        <w:t>Provide electric service to units from nearest available source (100’ max).  Include 10’ above grade 4x4 mast for overhead connections. Retain and pay contractor to do the electrical service and connections.</w:t>
      </w:r>
    </w:p>
    <w:p w14:paraId="20D8A929" w14:textId="77777777" w:rsidR="007D3B15" w:rsidRPr="00FF1682" w:rsidRDefault="007D3B15" w:rsidP="00042D37">
      <w:pPr>
        <w:pStyle w:val="SpecifierNote"/>
      </w:pPr>
      <w:r w:rsidRPr="00042D37">
        <w:t>Delete paragraph below if no security system.</w:t>
      </w:r>
    </w:p>
    <w:p w14:paraId="32DE44A4" w14:textId="29EA87E6" w:rsidR="007D3B15" w:rsidRPr="00003206" w:rsidRDefault="007D3B15" w:rsidP="00042D37">
      <w:pPr>
        <w:pStyle w:val="PR1"/>
      </w:pPr>
      <w:r w:rsidRPr="00003206">
        <w:t>Install security system and set up per manufacturer’s instructions.</w:t>
      </w:r>
    </w:p>
    <w:p w14:paraId="4730FEDC" w14:textId="256C391B" w:rsidR="007D3B15" w:rsidRPr="00042D37" w:rsidRDefault="007D3B15" w:rsidP="00042D37">
      <w:pPr>
        <w:pStyle w:val="ART"/>
      </w:pPr>
      <w:r w:rsidRPr="00042D37">
        <w:t>MAINTENANCE AND CLEANING</w:t>
      </w:r>
    </w:p>
    <w:p w14:paraId="58C73D0C" w14:textId="43D77D47" w:rsidR="007D3B15" w:rsidRPr="00003206" w:rsidRDefault="007D3B15" w:rsidP="00042D37">
      <w:pPr>
        <w:pStyle w:val="PR1"/>
      </w:pPr>
      <w:r w:rsidRPr="00003206">
        <w:t>Maintain and clean the office units for the duration of this Contract.  Include the following:</w:t>
      </w:r>
    </w:p>
    <w:p w14:paraId="6E7DE3E0" w14:textId="3CEDD6AC" w:rsidR="007D3B15" w:rsidRPr="00003206" w:rsidRDefault="007D3B15" w:rsidP="00042D37">
      <w:pPr>
        <w:pStyle w:val="PR2"/>
      </w:pPr>
      <w:r w:rsidRPr="00003206">
        <w:t>Daily removal of rubbish.</w:t>
      </w:r>
    </w:p>
    <w:p w14:paraId="6E9C0581" w14:textId="0B516213" w:rsidR="007D3B15" w:rsidRPr="00003206" w:rsidRDefault="007D3B15" w:rsidP="00042D37">
      <w:pPr>
        <w:pStyle w:val="PR2"/>
      </w:pPr>
      <w:r w:rsidRPr="00003206">
        <w:t>Daily cleaning of toilet room, including the plumbing fixtures.  Replenish toilet room supplies as needed.</w:t>
      </w:r>
    </w:p>
    <w:p w14:paraId="728C0CE3" w14:textId="4C2C215C" w:rsidR="007D3B15" w:rsidRPr="00003206" w:rsidRDefault="007D3B15" w:rsidP="00042D37">
      <w:pPr>
        <w:pStyle w:val="PR2"/>
      </w:pPr>
      <w:r w:rsidRPr="00003206">
        <w:t>Weekly mopping of floors.</w:t>
      </w:r>
    </w:p>
    <w:p w14:paraId="01D75761" w14:textId="54089193" w:rsidR="007D3B15" w:rsidRPr="00003206" w:rsidRDefault="007D3B15" w:rsidP="00042D37">
      <w:pPr>
        <w:pStyle w:val="PR2"/>
      </w:pPr>
      <w:r w:rsidRPr="00003206">
        <w:t>Weekly dusting of offices and other rooms.</w:t>
      </w:r>
    </w:p>
    <w:p w14:paraId="56CA4791" w14:textId="67C5955C" w:rsidR="007D3B15" w:rsidRPr="00003206" w:rsidRDefault="007D3B15" w:rsidP="00042D37">
      <w:pPr>
        <w:pStyle w:val="PR1"/>
      </w:pPr>
      <w:r w:rsidRPr="00003206">
        <w:t>Maintain approaches free of mud and snow.</w:t>
      </w:r>
    </w:p>
    <w:p w14:paraId="0CC57E0D" w14:textId="21FFC5E9" w:rsidR="007D3B15" w:rsidRPr="00003206" w:rsidRDefault="007D3B15" w:rsidP="00042D37">
      <w:pPr>
        <w:pStyle w:val="PR1"/>
      </w:pPr>
      <w:r w:rsidRPr="00003206">
        <w:t>Protect water lines from freezing.</w:t>
      </w:r>
    </w:p>
    <w:p w14:paraId="741AC6F2" w14:textId="12953614" w:rsidR="007D3B15" w:rsidRPr="00042D37" w:rsidRDefault="007D3B15" w:rsidP="00042D37">
      <w:pPr>
        <w:pStyle w:val="ART"/>
      </w:pPr>
      <w:r w:rsidRPr="00042D37">
        <w:t>REMOVALS</w:t>
      </w:r>
    </w:p>
    <w:p w14:paraId="7134723C" w14:textId="01484D73" w:rsidR="007D3B15" w:rsidRPr="00003206" w:rsidRDefault="007D3B15" w:rsidP="00042D37">
      <w:pPr>
        <w:pStyle w:val="PR1"/>
      </w:pPr>
      <w:r w:rsidRPr="00003206">
        <w:t>Remove the units, furniture, and equipment when directed.  Restore permanent facilities used for or connected to field office to their original condition or better.</w:t>
      </w:r>
    </w:p>
    <w:p w14:paraId="335262AF" w14:textId="3F2781DB" w:rsidR="007D3B15" w:rsidRPr="00003206" w:rsidRDefault="007D3B15" w:rsidP="00042D37">
      <w:pPr>
        <w:pStyle w:val="EOS"/>
      </w:pPr>
      <w:r w:rsidRPr="00042D37">
        <w:t>END OF SECTION</w:t>
      </w:r>
      <w:r>
        <w:t xml:space="preserve"> 015213</w:t>
      </w:r>
    </w:p>
    <w:p w14:paraId="7CF39DAC" w14:textId="69AD73CA" w:rsidR="007D3B15" w:rsidRPr="00042D37" w:rsidRDefault="007D3B15" w:rsidP="00042D37">
      <w:pPr>
        <w:pStyle w:val="SpecifierNote"/>
      </w:pPr>
      <w:r w:rsidRPr="00042D37">
        <w:t>The remainder of this document is for information only; not to be included in project</w:t>
      </w:r>
      <w:r>
        <w:t xml:space="preserve"> </w:t>
      </w:r>
      <w:r w:rsidRPr="00042D37">
        <w:t>specifications.</w:t>
      </w:r>
    </w:p>
    <w:p w14:paraId="5462D294" w14:textId="77777777" w:rsidR="007D3B15" w:rsidRPr="00042D37" w:rsidRDefault="007D3B15" w:rsidP="00042D37">
      <w:pPr>
        <w:pStyle w:val="SpecifierNote"/>
      </w:pPr>
      <w:r w:rsidRPr="00042D37">
        <w:t>Use this section in lieu of the field office specified in section 015000 (when directed) for large and long term projects.  Prepare the specifications so that the work of this section is provided by the lead contractor (usually construction).  In other words, don’t make it a common document.</w:t>
      </w:r>
    </w:p>
    <w:p w14:paraId="0F491052" w14:textId="77777777" w:rsidR="007D3B15" w:rsidRPr="00042D37" w:rsidRDefault="007D3B15" w:rsidP="00042D37">
      <w:pPr>
        <w:pStyle w:val="SpecifierNote"/>
      </w:pPr>
      <w:r w:rsidRPr="00042D37">
        <w:t>Delete state field office article from section 015000 and include the following under related work specified elsewhere in that section:</w:t>
      </w:r>
    </w:p>
    <w:p w14:paraId="40F012DB" w14:textId="393E3307" w:rsidR="007D3B15" w:rsidRPr="00042D37" w:rsidRDefault="007D3B15" w:rsidP="00042D37">
      <w:pPr>
        <w:pStyle w:val="SpecifierNote"/>
      </w:pPr>
      <w:r w:rsidRPr="00042D37">
        <w:t xml:space="preserve">State </w:t>
      </w:r>
      <w:r w:rsidRPr="00FF1682">
        <w:t>Field Office</w:t>
      </w:r>
      <w:r w:rsidRPr="00042D37">
        <w:t>:  section 015213 (construction work contract only).</w:t>
      </w:r>
    </w:p>
    <w:p w14:paraId="69A54E35" w14:textId="22386DD5" w:rsidR="007D3B15" w:rsidRPr="00042D37" w:rsidRDefault="007D3B15" w:rsidP="00042D37">
      <w:pPr>
        <w:pStyle w:val="SpecifierNote"/>
      </w:pPr>
      <w:r w:rsidRPr="00042D37">
        <w:t>The field office complex specified in this section is much more elaborate and expensive than the one specified in section 015000 and, it is important, therefore, that the final version for each project be brought to the attention of the bureau of cost control.</w:t>
      </w:r>
    </w:p>
    <w:p w14:paraId="3CD4A5B2" w14:textId="69DA597F" w:rsidR="007D3B15" w:rsidRPr="00042D37" w:rsidRDefault="007D3B15" w:rsidP="00042D37">
      <w:pPr>
        <w:pStyle w:val="SpecifierNote"/>
      </w:pPr>
      <w:r w:rsidRPr="00042D37">
        <w:t>There are many sizes and models of mobile/relocatable field offices available from the manufacturers listed in part 2 of this section.  The appropriate size or sizes and models as well as the furniture and equipment required should be selected by the district office during or before the field check and then approved by the director of construction.</w:t>
      </w:r>
    </w:p>
    <w:p w14:paraId="2ECDC813" w14:textId="77777777" w:rsidR="007D3B15" w:rsidRPr="00042D37" w:rsidRDefault="007D3B15" w:rsidP="00042D37">
      <w:pPr>
        <w:pStyle w:val="SpecifierNote"/>
      </w:pPr>
      <w:r w:rsidRPr="00042D37">
        <w:t>Table 1</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890"/>
        <w:gridCol w:w="1890"/>
        <w:gridCol w:w="1800"/>
        <w:gridCol w:w="1705"/>
      </w:tblGrid>
      <w:tr w:rsidR="007D3B15" w:rsidRPr="00003206" w14:paraId="74ADF4EF" w14:textId="77777777" w:rsidTr="00042D37">
        <w:trPr>
          <w:trHeight w:val="825"/>
          <w:tblHeader/>
          <w:jc w:val="center"/>
          <w:hidden/>
        </w:trPr>
        <w:tc>
          <w:tcPr>
            <w:tcW w:w="814" w:type="dxa"/>
            <w:shd w:val="clear" w:color="auto" w:fill="auto"/>
            <w:noWrap/>
            <w:vAlign w:val="center"/>
          </w:tcPr>
          <w:p w14:paraId="27815ABE" w14:textId="77777777" w:rsidR="007D3B15" w:rsidRPr="00042D37" w:rsidRDefault="007D3B15" w:rsidP="00042D37">
            <w:pPr>
              <w:pStyle w:val="SpecifierNote"/>
              <w:rPr>
                <w:rFonts w:ascii="Times New Roman" w:hAnsi="Times New Roman"/>
                <w:b w:val="0"/>
                <w:sz w:val="20"/>
              </w:rPr>
            </w:pPr>
            <w:r w:rsidRPr="00042D37">
              <w:rPr>
                <w:sz w:val="20"/>
              </w:rPr>
              <w:t>Zone</w:t>
            </w:r>
          </w:p>
        </w:tc>
        <w:tc>
          <w:tcPr>
            <w:tcW w:w="1890" w:type="dxa"/>
            <w:shd w:val="clear" w:color="auto" w:fill="auto"/>
            <w:noWrap/>
            <w:vAlign w:val="center"/>
          </w:tcPr>
          <w:p w14:paraId="2882FCB2" w14:textId="77777777" w:rsidR="007D3B15" w:rsidRPr="00042D37" w:rsidRDefault="007D3B15" w:rsidP="00042D37">
            <w:pPr>
              <w:pStyle w:val="SpecifierNote"/>
              <w:rPr>
                <w:rFonts w:ascii="Times New Roman" w:hAnsi="Times New Roman"/>
                <w:b w:val="0"/>
                <w:sz w:val="20"/>
              </w:rPr>
            </w:pPr>
            <w:r w:rsidRPr="00042D37">
              <w:rPr>
                <w:sz w:val="20"/>
              </w:rPr>
              <w:t>Wdws/drs</w:t>
            </w:r>
          </w:p>
          <w:p w14:paraId="4425120E" w14:textId="77777777" w:rsidR="007D3B15" w:rsidRPr="00042D37" w:rsidRDefault="007D3B15" w:rsidP="00042D37">
            <w:pPr>
              <w:pStyle w:val="SpecifierNote"/>
              <w:rPr>
                <w:rFonts w:ascii="Times New Roman" w:hAnsi="Times New Roman"/>
                <w:b w:val="0"/>
                <w:sz w:val="20"/>
              </w:rPr>
            </w:pPr>
            <w:r w:rsidRPr="00042D37">
              <w:rPr>
                <w:sz w:val="20"/>
              </w:rPr>
              <w:t>U-factor</w:t>
            </w:r>
          </w:p>
          <w:p w14:paraId="5D32714F" w14:textId="77777777" w:rsidR="007D3B15" w:rsidRPr="00042D37" w:rsidRDefault="007D3B15" w:rsidP="00042D37">
            <w:pPr>
              <w:pStyle w:val="SpecifierNote"/>
              <w:rPr>
                <w:rFonts w:ascii="Times New Roman" w:hAnsi="Times New Roman"/>
                <w:b w:val="0"/>
                <w:sz w:val="20"/>
              </w:rPr>
            </w:pPr>
            <w:r w:rsidRPr="00042D37">
              <w:rPr>
                <w:sz w:val="20"/>
              </w:rPr>
              <w:t>Minimum</w:t>
            </w:r>
          </w:p>
        </w:tc>
        <w:tc>
          <w:tcPr>
            <w:tcW w:w="1890" w:type="dxa"/>
            <w:shd w:val="clear" w:color="auto" w:fill="auto"/>
            <w:noWrap/>
            <w:vAlign w:val="center"/>
          </w:tcPr>
          <w:p w14:paraId="7331D5D0" w14:textId="77777777" w:rsidR="007D3B15" w:rsidRPr="00042D37" w:rsidRDefault="007D3B15" w:rsidP="00042D37">
            <w:pPr>
              <w:pStyle w:val="SpecifierNote"/>
              <w:rPr>
                <w:rFonts w:ascii="Times New Roman" w:hAnsi="Times New Roman"/>
                <w:b w:val="0"/>
                <w:sz w:val="20"/>
              </w:rPr>
            </w:pPr>
            <w:r w:rsidRPr="00042D37">
              <w:rPr>
                <w:sz w:val="20"/>
              </w:rPr>
              <w:t>Roof</w:t>
            </w:r>
          </w:p>
          <w:p w14:paraId="59E47EE7" w14:textId="77777777" w:rsidR="007D3B15" w:rsidRPr="00042D37" w:rsidRDefault="007D3B15" w:rsidP="00042D37">
            <w:pPr>
              <w:pStyle w:val="SpecifierNote"/>
              <w:rPr>
                <w:rFonts w:ascii="Times New Roman" w:hAnsi="Times New Roman"/>
                <w:b w:val="0"/>
                <w:sz w:val="20"/>
              </w:rPr>
            </w:pPr>
            <w:r w:rsidRPr="00042D37">
              <w:rPr>
                <w:sz w:val="20"/>
              </w:rPr>
              <w:t>R-value</w:t>
            </w:r>
          </w:p>
          <w:p w14:paraId="2DE544F4" w14:textId="77777777" w:rsidR="007D3B15" w:rsidRPr="00042D37" w:rsidRDefault="007D3B15" w:rsidP="00042D37">
            <w:pPr>
              <w:pStyle w:val="SpecifierNote"/>
              <w:rPr>
                <w:rFonts w:ascii="Times New Roman" w:hAnsi="Times New Roman"/>
                <w:b w:val="0"/>
                <w:sz w:val="20"/>
              </w:rPr>
            </w:pPr>
            <w:r w:rsidRPr="00042D37">
              <w:rPr>
                <w:sz w:val="20"/>
              </w:rPr>
              <w:t>Minimum</w:t>
            </w:r>
          </w:p>
        </w:tc>
        <w:tc>
          <w:tcPr>
            <w:tcW w:w="1800" w:type="dxa"/>
            <w:shd w:val="clear" w:color="auto" w:fill="auto"/>
            <w:noWrap/>
            <w:vAlign w:val="center"/>
          </w:tcPr>
          <w:p w14:paraId="4F9300BC" w14:textId="77777777" w:rsidR="007D3B15" w:rsidRPr="00042D37" w:rsidRDefault="007D3B15" w:rsidP="00042D37">
            <w:pPr>
              <w:pStyle w:val="SpecifierNote"/>
              <w:rPr>
                <w:rFonts w:ascii="Times New Roman" w:hAnsi="Times New Roman"/>
                <w:b w:val="0"/>
                <w:sz w:val="20"/>
              </w:rPr>
            </w:pPr>
            <w:r w:rsidRPr="00042D37">
              <w:rPr>
                <w:sz w:val="20"/>
              </w:rPr>
              <w:t>Floor</w:t>
            </w:r>
          </w:p>
          <w:p w14:paraId="558FF9B2" w14:textId="77777777" w:rsidR="007D3B15" w:rsidRPr="00042D37" w:rsidRDefault="007D3B15" w:rsidP="00042D37">
            <w:pPr>
              <w:pStyle w:val="SpecifierNote"/>
              <w:rPr>
                <w:rFonts w:ascii="Times New Roman" w:hAnsi="Times New Roman"/>
                <w:b w:val="0"/>
                <w:sz w:val="20"/>
              </w:rPr>
            </w:pPr>
            <w:r w:rsidRPr="00042D37">
              <w:rPr>
                <w:sz w:val="20"/>
              </w:rPr>
              <w:t>R-value</w:t>
            </w:r>
          </w:p>
          <w:p w14:paraId="0F6B13DC" w14:textId="77777777" w:rsidR="007D3B15" w:rsidRPr="00042D37" w:rsidRDefault="007D3B15" w:rsidP="00042D37">
            <w:pPr>
              <w:pStyle w:val="SpecifierNote"/>
              <w:rPr>
                <w:rFonts w:ascii="Times New Roman" w:hAnsi="Times New Roman"/>
                <w:b w:val="0"/>
                <w:sz w:val="20"/>
              </w:rPr>
            </w:pPr>
            <w:r w:rsidRPr="00042D37">
              <w:rPr>
                <w:sz w:val="20"/>
              </w:rPr>
              <w:t>Minimum</w:t>
            </w:r>
          </w:p>
        </w:tc>
        <w:tc>
          <w:tcPr>
            <w:tcW w:w="1705" w:type="dxa"/>
            <w:shd w:val="clear" w:color="auto" w:fill="auto"/>
            <w:noWrap/>
            <w:vAlign w:val="center"/>
          </w:tcPr>
          <w:p w14:paraId="19E58B82" w14:textId="77777777" w:rsidR="007D3B15" w:rsidRPr="00042D37" w:rsidRDefault="007D3B15" w:rsidP="00042D37">
            <w:pPr>
              <w:pStyle w:val="SpecifierNote"/>
              <w:rPr>
                <w:rFonts w:ascii="Times New Roman" w:hAnsi="Times New Roman"/>
                <w:b w:val="0"/>
                <w:sz w:val="20"/>
              </w:rPr>
            </w:pPr>
            <w:r w:rsidRPr="00042D37">
              <w:rPr>
                <w:sz w:val="20"/>
              </w:rPr>
              <w:t>Walls</w:t>
            </w:r>
          </w:p>
          <w:p w14:paraId="1625B0A1" w14:textId="77777777" w:rsidR="007D3B15" w:rsidRPr="00042D37" w:rsidRDefault="007D3B15" w:rsidP="00042D37">
            <w:pPr>
              <w:pStyle w:val="SpecifierNote"/>
              <w:rPr>
                <w:rFonts w:ascii="Times New Roman" w:hAnsi="Times New Roman"/>
                <w:b w:val="0"/>
                <w:sz w:val="20"/>
              </w:rPr>
            </w:pPr>
            <w:r w:rsidRPr="00042D37">
              <w:rPr>
                <w:sz w:val="20"/>
              </w:rPr>
              <w:t>R-value</w:t>
            </w:r>
          </w:p>
          <w:p w14:paraId="3EF5BF05" w14:textId="77777777" w:rsidR="007D3B15" w:rsidRPr="00042D37" w:rsidRDefault="007D3B15" w:rsidP="00042D37">
            <w:pPr>
              <w:pStyle w:val="SpecifierNote"/>
              <w:rPr>
                <w:rFonts w:ascii="Times New Roman" w:hAnsi="Times New Roman"/>
                <w:b w:val="0"/>
                <w:sz w:val="20"/>
              </w:rPr>
            </w:pPr>
            <w:r w:rsidRPr="00042D37">
              <w:rPr>
                <w:sz w:val="20"/>
              </w:rPr>
              <w:t>Minimum</w:t>
            </w:r>
          </w:p>
        </w:tc>
      </w:tr>
      <w:tr w:rsidR="007D3B15" w:rsidRPr="00003206" w14:paraId="12A8BC1D" w14:textId="77777777" w:rsidTr="00042D37">
        <w:trPr>
          <w:trHeight w:val="270"/>
          <w:jc w:val="center"/>
          <w:hidden/>
        </w:trPr>
        <w:tc>
          <w:tcPr>
            <w:tcW w:w="814" w:type="dxa"/>
            <w:shd w:val="clear" w:color="auto" w:fill="auto"/>
            <w:noWrap/>
            <w:vAlign w:val="center"/>
          </w:tcPr>
          <w:p w14:paraId="509A7806" w14:textId="77777777" w:rsidR="007D3B15" w:rsidRPr="00042D37" w:rsidRDefault="007D3B15" w:rsidP="00042D37">
            <w:pPr>
              <w:pStyle w:val="SpecifierNote"/>
              <w:rPr>
                <w:rFonts w:ascii="Times New Roman" w:hAnsi="Times New Roman"/>
                <w:sz w:val="20"/>
              </w:rPr>
            </w:pPr>
            <w:r w:rsidRPr="00042D37">
              <w:rPr>
                <w:sz w:val="20"/>
              </w:rPr>
              <w:t>10b</w:t>
            </w:r>
          </w:p>
        </w:tc>
        <w:tc>
          <w:tcPr>
            <w:tcW w:w="1890" w:type="dxa"/>
            <w:shd w:val="clear" w:color="auto" w:fill="auto"/>
            <w:noWrap/>
            <w:vAlign w:val="center"/>
          </w:tcPr>
          <w:p w14:paraId="50FB5A1E" w14:textId="77777777" w:rsidR="007D3B15" w:rsidRPr="00042D37" w:rsidRDefault="007D3B15" w:rsidP="00042D37">
            <w:pPr>
              <w:pStyle w:val="SpecifierNote"/>
              <w:rPr>
                <w:rFonts w:ascii="Times New Roman" w:hAnsi="Times New Roman"/>
                <w:sz w:val="20"/>
              </w:rPr>
            </w:pPr>
            <w:r w:rsidRPr="00042D37">
              <w:rPr>
                <w:sz w:val="20"/>
              </w:rPr>
              <w:t>Any</w:t>
            </w:r>
          </w:p>
        </w:tc>
        <w:tc>
          <w:tcPr>
            <w:tcW w:w="1890" w:type="dxa"/>
            <w:shd w:val="clear" w:color="auto" w:fill="auto"/>
            <w:noWrap/>
            <w:vAlign w:val="center"/>
          </w:tcPr>
          <w:p w14:paraId="55BD05DE"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19</w:t>
            </w:r>
          </w:p>
        </w:tc>
        <w:tc>
          <w:tcPr>
            <w:tcW w:w="1800" w:type="dxa"/>
            <w:shd w:val="clear" w:color="auto" w:fill="auto"/>
            <w:noWrap/>
            <w:vAlign w:val="center"/>
          </w:tcPr>
          <w:p w14:paraId="4F96EEBD"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19</w:t>
            </w:r>
          </w:p>
        </w:tc>
        <w:tc>
          <w:tcPr>
            <w:tcW w:w="1705" w:type="dxa"/>
            <w:shd w:val="clear" w:color="auto" w:fill="auto"/>
            <w:noWrap/>
            <w:vAlign w:val="center"/>
          </w:tcPr>
          <w:p w14:paraId="6C51A15F"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11</w:t>
            </w:r>
          </w:p>
        </w:tc>
      </w:tr>
      <w:tr w:rsidR="007D3B15" w:rsidRPr="00003206" w14:paraId="05224445" w14:textId="77777777" w:rsidTr="00042D37">
        <w:trPr>
          <w:trHeight w:val="255"/>
          <w:jc w:val="center"/>
          <w:hidden/>
        </w:trPr>
        <w:tc>
          <w:tcPr>
            <w:tcW w:w="814" w:type="dxa"/>
            <w:shd w:val="clear" w:color="auto" w:fill="auto"/>
            <w:noWrap/>
            <w:vAlign w:val="center"/>
          </w:tcPr>
          <w:p w14:paraId="6E456F16" w14:textId="77777777" w:rsidR="007D3B15" w:rsidRPr="00042D37" w:rsidRDefault="007D3B15" w:rsidP="00042D37">
            <w:pPr>
              <w:pStyle w:val="SpecifierNote"/>
              <w:rPr>
                <w:rFonts w:ascii="Times New Roman" w:hAnsi="Times New Roman"/>
                <w:sz w:val="20"/>
              </w:rPr>
            </w:pPr>
            <w:r w:rsidRPr="00042D37">
              <w:rPr>
                <w:sz w:val="20"/>
              </w:rPr>
              <w:t>11b</w:t>
            </w:r>
          </w:p>
        </w:tc>
        <w:tc>
          <w:tcPr>
            <w:tcW w:w="1890" w:type="dxa"/>
            <w:shd w:val="clear" w:color="auto" w:fill="auto"/>
            <w:noWrap/>
            <w:vAlign w:val="center"/>
          </w:tcPr>
          <w:p w14:paraId="78C394ED" w14:textId="77777777" w:rsidR="007D3B15" w:rsidRPr="00042D37" w:rsidRDefault="007D3B15" w:rsidP="00042D37">
            <w:pPr>
              <w:pStyle w:val="SpecifierNote"/>
              <w:rPr>
                <w:rFonts w:ascii="Times New Roman" w:hAnsi="Times New Roman"/>
                <w:sz w:val="20"/>
              </w:rPr>
            </w:pPr>
            <w:r w:rsidRPr="00042D37">
              <w:rPr>
                <w:sz w:val="20"/>
              </w:rPr>
              <w:t>Any</w:t>
            </w:r>
          </w:p>
        </w:tc>
        <w:tc>
          <w:tcPr>
            <w:tcW w:w="1890" w:type="dxa"/>
            <w:shd w:val="clear" w:color="auto" w:fill="auto"/>
            <w:noWrap/>
            <w:vAlign w:val="center"/>
          </w:tcPr>
          <w:p w14:paraId="023544B5"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25</w:t>
            </w:r>
          </w:p>
        </w:tc>
        <w:tc>
          <w:tcPr>
            <w:tcW w:w="1800" w:type="dxa"/>
            <w:shd w:val="clear" w:color="auto" w:fill="auto"/>
            <w:noWrap/>
            <w:vAlign w:val="center"/>
          </w:tcPr>
          <w:p w14:paraId="509989ED"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19</w:t>
            </w:r>
          </w:p>
        </w:tc>
        <w:tc>
          <w:tcPr>
            <w:tcW w:w="1705" w:type="dxa"/>
            <w:shd w:val="clear" w:color="auto" w:fill="auto"/>
            <w:noWrap/>
            <w:vAlign w:val="center"/>
          </w:tcPr>
          <w:p w14:paraId="2D4D2F74"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11</w:t>
            </w:r>
          </w:p>
        </w:tc>
      </w:tr>
      <w:tr w:rsidR="007D3B15" w:rsidRPr="00003206" w14:paraId="466EC28F" w14:textId="77777777" w:rsidTr="00042D37">
        <w:trPr>
          <w:trHeight w:val="255"/>
          <w:jc w:val="center"/>
          <w:hidden/>
        </w:trPr>
        <w:tc>
          <w:tcPr>
            <w:tcW w:w="814" w:type="dxa"/>
            <w:shd w:val="clear" w:color="auto" w:fill="auto"/>
            <w:noWrap/>
            <w:vAlign w:val="center"/>
          </w:tcPr>
          <w:p w14:paraId="0EA1B75A" w14:textId="77777777" w:rsidR="007D3B15" w:rsidRPr="00042D37" w:rsidRDefault="007D3B15" w:rsidP="00042D37">
            <w:pPr>
              <w:pStyle w:val="SpecifierNote"/>
              <w:rPr>
                <w:rFonts w:ascii="Times New Roman" w:hAnsi="Times New Roman"/>
                <w:sz w:val="20"/>
              </w:rPr>
            </w:pPr>
            <w:r w:rsidRPr="00042D37">
              <w:rPr>
                <w:sz w:val="20"/>
              </w:rPr>
              <w:t>12b</w:t>
            </w:r>
          </w:p>
        </w:tc>
        <w:tc>
          <w:tcPr>
            <w:tcW w:w="1890" w:type="dxa"/>
            <w:shd w:val="clear" w:color="auto" w:fill="auto"/>
            <w:noWrap/>
            <w:vAlign w:val="center"/>
          </w:tcPr>
          <w:p w14:paraId="6D03B895" w14:textId="77777777" w:rsidR="007D3B15" w:rsidRPr="00042D37" w:rsidRDefault="007D3B15" w:rsidP="00042D37">
            <w:pPr>
              <w:pStyle w:val="SpecifierNote"/>
              <w:rPr>
                <w:rFonts w:ascii="Times New Roman" w:hAnsi="Times New Roman"/>
                <w:sz w:val="20"/>
              </w:rPr>
            </w:pPr>
            <w:r w:rsidRPr="00042D37">
              <w:rPr>
                <w:sz w:val="20"/>
              </w:rPr>
              <w:t>Any</w:t>
            </w:r>
          </w:p>
        </w:tc>
        <w:tc>
          <w:tcPr>
            <w:tcW w:w="1890" w:type="dxa"/>
            <w:shd w:val="clear" w:color="auto" w:fill="auto"/>
            <w:noWrap/>
            <w:vAlign w:val="center"/>
          </w:tcPr>
          <w:p w14:paraId="42CD1182"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19</w:t>
            </w:r>
          </w:p>
        </w:tc>
        <w:tc>
          <w:tcPr>
            <w:tcW w:w="1800" w:type="dxa"/>
            <w:shd w:val="clear" w:color="auto" w:fill="auto"/>
            <w:noWrap/>
            <w:vAlign w:val="center"/>
          </w:tcPr>
          <w:p w14:paraId="502578EC"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19</w:t>
            </w:r>
          </w:p>
        </w:tc>
        <w:tc>
          <w:tcPr>
            <w:tcW w:w="1705" w:type="dxa"/>
            <w:shd w:val="clear" w:color="auto" w:fill="auto"/>
            <w:noWrap/>
            <w:vAlign w:val="center"/>
          </w:tcPr>
          <w:p w14:paraId="489CE7A0"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11</w:t>
            </w:r>
          </w:p>
        </w:tc>
      </w:tr>
      <w:tr w:rsidR="007D3B15" w:rsidRPr="00003206" w14:paraId="260365EF" w14:textId="77777777" w:rsidTr="00042D37">
        <w:trPr>
          <w:trHeight w:val="255"/>
          <w:jc w:val="center"/>
          <w:hidden/>
        </w:trPr>
        <w:tc>
          <w:tcPr>
            <w:tcW w:w="814" w:type="dxa"/>
            <w:shd w:val="clear" w:color="auto" w:fill="auto"/>
            <w:noWrap/>
            <w:vAlign w:val="center"/>
          </w:tcPr>
          <w:p w14:paraId="222AD532" w14:textId="77777777" w:rsidR="007D3B15" w:rsidRPr="00042D37" w:rsidRDefault="007D3B15" w:rsidP="00042D37">
            <w:pPr>
              <w:pStyle w:val="SpecifierNote"/>
              <w:rPr>
                <w:rFonts w:ascii="Times New Roman" w:hAnsi="Times New Roman"/>
                <w:sz w:val="20"/>
              </w:rPr>
            </w:pPr>
            <w:r w:rsidRPr="00042D37">
              <w:rPr>
                <w:sz w:val="20"/>
              </w:rPr>
              <w:t>14a</w:t>
            </w:r>
          </w:p>
        </w:tc>
        <w:tc>
          <w:tcPr>
            <w:tcW w:w="1890" w:type="dxa"/>
            <w:shd w:val="clear" w:color="auto" w:fill="auto"/>
            <w:noWrap/>
            <w:vAlign w:val="center"/>
          </w:tcPr>
          <w:p w14:paraId="6041B28F"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0.7</w:t>
            </w:r>
          </w:p>
        </w:tc>
        <w:tc>
          <w:tcPr>
            <w:tcW w:w="1890" w:type="dxa"/>
            <w:shd w:val="clear" w:color="auto" w:fill="auto"/>
            <w:noWrap/>
            <w:vAlign w:val="center"/>
          </w:tcPr>
          <w:p w14:paraId="536BF828"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19</w:t>
            </w:r>
          </w:p>
        </w:tc>
        <w:tc>
          <w:tcPr>
            <w:tcW w:w="1800" w:type="dxa"/>
            <w:shd w:val="clear" w:color="auto" w:fill="auto"/>
            <w:noWrap/>
            <w:vAlign w:val="center"/>
          </w:tcPr>
          <w:p w14:paraId="701BF90F"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25</w:t>
            </w:r>
          </w:p>
        </w:tc>
        <w:tc>
          <w:tcPr>
            <w:tcW w:w="1705" w:type="dxa"/>
            <w:shd w:val="clear" w:color="auto" w:fill="auto"/>
            <w:noWrap/>
            <w:vAlign w:val="center"/>
          </w:tcPr>
          <w:p w14:paraId="7C2EAF2E"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11</w:t>
            </w:r>
          </w:p>
        </w:tc>
      </w:tr>
      <w:tr w:rsidR="007D3B15" w:rsidRPr="00003206" w14:paraId="63BA5C14" w14:textId="77777777" w:rsidTr="00042D37">
        <w:trPr>
          <w:trHeight w:val="255"/>
          <w:jc w:val="center"/>
          <w:hidden/>
        </w:trPr>
        <w:tc>
          <w:tcPr>
            <w:tcW w:w="814" w:type="dxa"/>
            <w:shd w:val="clear" w:color="auto" w:fill="auto"/>
            <w:noWrap/>
            <w:vAlign w:val="center"/>
          </w:tcPr>
          <w:p w14:paraId="6B6A3CCA"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15</w:t>
            </w:r>
          </w:p>
        </w:tc>
        <w:tc>
          <w:tcPr>
            <w:tcW w:w="1890" w:type="dxa"/>
            <w:shd w:val="clear" w:color="auto" w:fill="auto"/>
            <w:noWrap/>
            <w:vAlign w:val="center"/>
          </w:tcPr>
          <w:p w14:paraId="65AB0FB6"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0.7</w:t>
            </w:r>
          </w:p>
        </w:tc>
        <w:tc>
          <w:tcPr>
            <w:tcW w:w="1890" w:type="dxa"/>
            <w:shd w:val="clear" w:color="auto" w:fill="auto"/>
            <w:noWrap/>
            <w:vAlign w:val="center"/>
          </w:tcPr>
          <w:p w14:paraId="6E869C8B"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25</w:t>
            </w:r>
          </w:p>
        </w:tc>
        <w:tc>
          <w:tcPr>
            <w:tcW w:w="1800" w:type="dxa"/>
            <w:shd w:val="clear" w:color="auto" w:fill="auto"/>
            <w:noWrap/>
            <w:vAlign w:val="center"/>
          </w:tcPr>
          <w:p w14:paraId="3D30821F"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25</w:t>
            </w:r>
          </w:p>
        </w:tc>
        <w:tc>
          <w:tcPr>
            <w:tcW w:w="1705" w:type="dxa"/>
            <w:shd w:val="clear" w:color="auto" w:fill="auto"/>
            <w:noWrap/>
            <w:vAlign w:val="center"/>
          </w:tcPr>
          <w:p w14:paraId="08FCC265"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11</w:t>
            </w:r>
          </w:p>
        </w:tc>
      </w:tr>
      <w:tr w:rsidR="007D3B15" w:rsidRPr="00003206" w14:paraId="2667E4BF" w14:textId="77777777" w:rsidTr="00042D37">
        <w:trPr>
          <w:trHeight w:val="270"/>
          <w:jc w:val="center"/>
          <w:hidden/>
        </w:trPr>
        <w:tc>
          <w:tcPr>
            <w:tcW w:w="814" w:type="dxa"/>
            <w:shd w:val="clear" w:color="auto" w:fill="auto"/>
            <w:noWrap/>
            <w:vAlign w:val="center"/>
          </w:tcPr>
          <w:p w14:paraId="7F6B5EBA"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16</w:t>
            </w:r>
          </w:p>
        </w:tc>
        <w:tc>
          <w:tcPr>
            <w:tcW w:w="1890" w:type="dxa"/>
            <w:shd w:val="clear" w:color="auto" w:fill="auto"/>
            <w:noWrap/>
            <w:vAlign w:val="center"/>
          </w:tcPr>
          <w:p w14:paraId="551E0240"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0.6</w:t>
            </w:r>
          </w:p>
        </w:tc>
        <w:tc>
          <w:tcPr>
            <w:tcW w:w="1890" w:type="dxa"/>
            <w:shd w:val="clear" w:color="auto" w:fill="auto"/>
            <w:noWrap/>
            <w:vAlign w:val="center"/>
          </w:tcPr>
          <w:p w14:paraId="7B4934AD"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25</w:t>
            </w:r>
          </w:p>
        </w:tc>
        <w:tc>
          <w:tcPr>
            <w:tcW w:w="1800" w:type="dxa"/>
            <w:shd w:val="clear" w:color="auto" w:fill="auto"/>
            <w:noWrap/>
            <w:vAlign w:val="center"/>
          </w:tcPr>
          <w:p w14:paraId="4276D279"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25</w:t>
            </w:r>
          </w:p>
        </w:tc>
        <w:tc>
          <w:tcPr>
            <w:tcW w:w="1705" w:type="dxa"/>
            <w:shd w:val="clear" w:color="auto" w:fill="auto"/>
            <w:noWrap/>
            <w:vAlign w:val="center"/>
          </w:tcPr>
          <w:p w14:paraId="63754F16" w14:textId="77777777" w:rsidR="007D3B15" w:rsidRPr="00042D37" w:rsidRDefault="007D3B15" w:rsidP="00042D37">
            <w:pPr>
              <w:pStyle w:val="SpecifierNote"/>
              <w:rPr>
                <w:rFonts w:ascii="Times New Roman" w:hAnsi="Times New Roman"/>
                <w:sz w:val="20"/>
              </w:rPr>
            </w:pPr>
            <w:r w:rsidRPr="00042D37">
              <w:rPr>
                <w:rFonts w:ascii="Times New Roman" w:hAnsi="Times New Roman"/>
                <w:sz w:val="20"/>
              </w:rPr>
              <w:t>11</w:t>
            </w:r>
          </w:p>
        </w:tc>
      </w:tr>
    </w:tbl>
    <w:p w14:paraId="778FAFFF" w14:textId="77777777" w:rsidR="007D3B15" w:rsidRPr="00042D37" w:rsidRDefault="007D3B15" w:rsidP="00042D37">
      <w:pPr>
        <w:pStyle w:val="SpecifierNote"/>
      </w:pPr>
      <w:r w:rsidRPr="00042D37">
        <w:t>Table 2</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710"/>
        <w:gridCol w:w="1080"/>
        <w:gridCol w:w="1530"/>
        <w:gridCol w:w="1170"/>
        <w:gridCol w:w="1710"/>
      </w:tblGrid>
      <w:tr w:rsidR="007D3B15" w:rsidRPr="00003206" w14:paraId="1B3636FE" w14:textId="77777777" w:rsidTr="00042D37">
        <w:trPr>
          <w:tblHeader/>
          <w:jc w:val="center"/>
          <w:hidden/>
        </w:trPr>
        <w:tc>
          <w:tcPr>
            <w:tcW w:w="918" w:type="dxa"/>
            <w:tcBorders>
              <w:top w:val="single" w:sz="4" w:space="0" w:color="auto"/>
              <w:left w:val="single" w:sz="4" w:space="0" w:color="auto"/>
              <w:bottom w:val="single" w:sz="4" w:space="0" w:color="auto"/>
              <w:right w:val="single" w:sz="4" w:space="0" w:color="auto"/>
            </w:tcBorders>
            <w:vAlign w:val="center"/>
          </w:tcPr>
          <w:p w14:paraId="5E5FCB43" w14:textId="77777777" w:rsidR="007D3B15" w:rsidRPr="00042D37" w:rsidRDefault="007D3B15" w:rsidP="00042D37">
            <w:pPr>
              <w:pStyle w:val="SpecifierNote"/>
              <w:rPr>
                <w:b w:val="0"/>
                <w:caps w:val="0"/>
              </w:rPr>
            </w:pPr>
            <w:r w:rsidRPr="00042D37">
              <w:t>Zone</w:t>
            </w:r>
          </w:p>
        </w:tc>
        <w:tc>
          <w:tcPr>
            <w:tcW w:w="1710" w:type="dxa"/>
            <w:tcBorders>
              <w:top w:val="single" w:sz="4" w:space="0" w:color="auto"/>
              <w:left w:val="single" w:sz="4" w:space="0" w:color="auto"/>
              <w:bottom w:val="single" w:sz="4" w:space="0" w:color="auto"/>
              <w:right w:val="single" w:sz="4" w:space="0" w:color="auto"/>
            </w:tcBorders>
            <w:vAlign w:val="center"/>
          </w:tcPr>
          <w:p w14:paraId="1C05AC79" w14:textId="77777777" w:rsidR="007D3B15" w:rsidRPr="00042D37" w:rsidRDefault="007D3B15" w:rsidP="00042D37">
            <w:pPr>
              <w:pStyle w:val="SpecifierNote"/>
              <w:rPr>
                <w:b w:val="0"/>
                <w:caps w:val="0"/>
              </w:rPr>
            </w:pPr>
            <w:r w:rsidRPr="00042D37">
              <w:t>County</w:t>
            </w:r>
          </w:p>
        </w:tc>
        <w:tc>
          <w:tcPr>
            <w:tcW w:w="1080" w:type="dxa"/>
            <w:tcBorders>
              <w:top w:val="single" w:sz="4" w:space="0" w:color="auto"/>
              <w:left w:val="single" w:sz="4" w:space="0" w:color="auto"/>
              <w:bottom w:val="single" w:sz="4" w:space="0" w:color="auto"/>
              <w:right w:val="single" w:sz="4" w:space="0" w:color="auto"/>
            </w:tcBorders>
            <w:vAlign w:val="center"/>
          </w:tcPr>
          <w:p w14:paraId="20B65D59" w14:textId="77777777" w:rsidR="007D3B15" w:rsidRPr="00042D37" w:rsidRDefault="007D3B15" w:rsidP="00042D37">
            <w:pPr>
              <w:pStyle w:val="SpecifierNote"/>
              <w:rPr>
                <w:b w:val="0"/>
                <w:caps w:val="0"/>
              </w:rPr>
            </w:pPr>
            <w:r w:rsidRPr="00042D37">
              <w:t>Zone</w:t>
            </w:r>
          </w:p>
        </w:tc>
        <w:tc>
          <w:tcPr>
            <w:tcW w:w="1530" w:type="dxa"/>
            <w:tcBorders>
              <w:top w:val="single" w:sz="4" w:space="0" w:color="auto"/>
              <w:left w:val="single" w:sz="4" w:space="0" w:color="auto"/>
              <w:bottom w:val="single" w:sz="4" w:space="0" w:color="auto"/>
              <w:right w:val="single" w:sz="4" w:space="0" w:color="auto"/>
            </w:tcBorders>
            <w:vAlign w:val="center"/>
          </w:tcPr>
          <w:p w14:paraId="0F27EC70" w14:textId="77777777" w:rsidR="007D3B15" w:rsidRPr="00042D37" w:rsidRDefault="007D3B15" w:rsidP="00042D37">
            <w:pPr>
              <w:pStyle w:val="SpecifierNote"/>
              <w:rPr>
                <w:b w:val="0"/>
                <w:caps w:val="0"/>
              </w:rPr>
            </w:pPr>
            <w:r w:rsidRPr="00042D37">
              <w:t>County</w:t>
            </w:r>
          </w:p>
        </w:tc>
        <w:tc>
          <w:tcPr>
            <w:tcW w:w="1170" w:type="dxa"/>
            <w:tcBorders>
              <w:top w:val="single" w:sz="4" w:space="0" w:color="auto"/>
              <w:left w:val="single" w:sz="4" w:space="0" w:color="auto"/>
              <w:bottom w:val="single" w:sz="4" w:space="0" w:color="auto"/>
              <w:right w:val="single" w:sz="4" w:space="0" w:color="auto"/>
            </w:tcBorders>
            <w:vAlign w:val="center"/>
          </w:tcPr>
          <w:p w14:paraId="09A634A5" w14:textId="77777777" w:rsidR="007D3B15" w:rsidRPr="00042D37" w:rsidRDefault="007D3B15" w:rsidP="00042D37">
            <w:pPr>
              <w:pStyle w:val="SpecifierNote"/>
              <w:rPr>
                <w:b w:val="0"/>
                <w:caps w:val="0"/>
              </w:rPr>
            </w:pPr>
            <w:r w:rsidRPr="00042D37">
              <w:t>Zone</w:t>
            </w:r>
          </w:p>
        </w:tc>
        <w:tc>
          <w:tcPr>
            <w:tcW w:w="1710" w:type="dxa"/>
            <w:tcBorders>
              <w:top w:val="single" w:sz="4" w:space="0" w:color="auto"/>
              <w:left w:val="single" w:sz="4" w:space="0" w:color="auto"/>
              <w:bottom w:val="single" w:sz="4" w:space="0" w:color="auto"/>
              <w:right w:val="single" w:sz="4" w:space="0" w:color="auto"/>
            </w:tcBorders>
            <w:vAlign w:val="center"/>
          </w:tcPr>
          <w:p w14:paraId="483E5B02" w14:textId="77777777" w:rsidR="007D3B15" w:rsidRPr="00042D37" w:rsidRDefault="007D3B15" w:rsidP="00042D37">
            <w:pPr>
              <w:pStyle w:val="SpecifierNote"/>
              <w:rPr>
                <w:b w:val="0"/>
                <w:caps w:val="0"/>
              </w:rPr>
            </w:pPr>
            <w:r w:rsidRPr="00042D37">
              <w:t>County</w:t>
            </w:r>
          </w:p>
        </w:tc>
      </w:tr>
      <w:tr w:rsidR="007D3B15" w:rsidRPr="00003206" w14:paraId="639426D6" w14:textId="77777777" w:rsidTr="00042D37">
        <w:trPr>
          <w:jc w:val="center"/>
          <w:hidden/>
        </w:trPr>
        <w:tc>
          <w:tcPr>
            <w:tcW w:w="918" w:type="dxa"/>
            <w:tcBorders>
              <w:top w:val="single" w:sz="4" w:space="0" w:color="auto"/>
              <w:left w:val="single" w:sz="4" w:space="0" w:color="auto"/>
              <w:right w:val="single" w:sz="4" w:space="0" w:color="auto"/>
            </w:tcBorders>
            <w:vAlign w:val="center"/>
          </w:tcPr>
          <w:p w14:paraId="09E86AE5" w14:textId="77777777" w:rsidR="007D3B15" w:rsidRPr="00042D37" w:rsidRDefault="007D3B15" w:rsidP="00042D37">
            <w:pPr>
              <w:pStyle w:val="SpecifierNote"/>
            </w:pPr>
            <w:r w:rsidRPr="00042D37">
              <w:t>14a</w:t>
            </w:r>
          </w:p>
        </w:tc>
        <w:tc>
          <w:tcPr>
            <w:tcW w:w="1710" w:type="dxa"/>
            <w:tcBorders>
              <w:top w:val="single" w:sz="4" w:space="0" w:color="auto"/>
              <w:left w:val="single" w:sz="4" w:space="0" w:color="auto"/>
              <w:right w:val="single" w:sz="4" w:space="0" w:color="auto"/>
            </w:tcBorders>
            <w:vAlign w:val="center"/>
          </w:tcPr>
          <w:p w14:paraId="345984A5" w14:textId="77777777" w:rsidR="007D3B15" w:rsidRPr="00042D37" w:rsidRDefault="007D3B15" w:rsidP="00042D37">
            <w:pPr>
              <w:pStyle w:val="SpecifierNote"/>
            </w:pPr>
            <w:r w:rsidRPr="00042D37">
              <w:t>Albany</w:t>
            </w:r>
          </w:p>
        </w:tc>
        <w:tc>
          <w:tcPr>
            <w:tcW w:w="1080" w:type="dxa"/>
            <w:tcBorders>
              <w:top w:val="single" w:sz="4" w:space="0" w:color="auto"/>
              <w:left w:val="single" w:sz="4" w:space="0" w:color="auto"/>
              <w:right w:val="single" w:sz="4" w:space="0" w:color="auto"/>
            </w:tcBorders>
            <w:vAlign w:val="center"/>
          </w:tcPr>
          <w:p w14:paraId="69428348" w14:textId="77777777" w:rsidR="007D3B15" w:rsidRPr="00042D37" w:rsidRDefault="007D3B15" w:rsidP="00042D37">
            <w:pPr>
              <w:pStyle w:val="SpecifierNote"/>
            </w:pPr>
            <w:r w:rsidRPr="00042D37">
              <w:t>15</w:t>
            </w:r>
          </w:p>
        </w:tc>
        <w:tc>
          <w:tcPr>
            <w:tcW w:w="1530" w:type="dxa"/>
            <w:tcBorders>
              <w:top w:val="single" w:sz="4" w:space="0" w:color="auto"/>
              <w:left w:val="single" w:sz="4" w:space="0" w:color="auto"/>
              <w:right w:val="single" w:sz="4" w:space="0" w:color="auto"/>
            </w:tcBorders>
            <w:vAlign w:val="center"/>
          </w:tcPr>
          <w:p w14:paraId="37B35D17" w14:textId="77777777" w:rsidR="007D3B15" w:rsidRPr="00042D37" w:rsidRDefault="007D3B15" w:rsidP="00042D37">
            <w:pPr>
              <w:pStyle w:val="SpecifierNote"/>
            </w:pPr>
            <w:r w:rsidRPr="00042D37">
              <w:t>Herkimer</w:t>
            </w:r>
          </w:p>
        </w:tc>
        <w:tc>
          <w:tcPr>
            <w:tcW w:w="1170" w:type="dxa"/>
            <w:tcBorders>
              <w:top w:val="single" w:sz="4" w:space="0" w:color="auto"/>
              <w:left w:val="single" w:sz="4" w:space="0" w:color="auto"/>
              <w:right w:val="single" w:sz="4" w:space="0" w:color="auto"/>
            </w:tcBorders>
            <w:vAlign w:val="center"/>
          </w:tcPr>
          <w:p w14:paraId="7706FF76" w14:textId="77777777" w:rsidR="007D3B15" w:rsidRPr="00042D37" w:rsidRDefault="007D3B15" w:rsidP="00042D37">
            <w:pPr>
              <w:pStyle w:val="SpecifierNote"/>
            </w:pPr>
            <w:r w:rsidRPr="00042D37">
              <w:t>11b</w:t>
            </w:r>
          </w:p>
        </w:tc>
        <w:tc>
          <w:tcPr>
            <w:tcW w:w="1710" w:type="dxa"/>
            <w:tcBorders>
              <w:top w:val="single" w:sz="4" w:space="0" w:color="auto"/>
              <w:left w:val="single" w:sz="4" w:space="0" w:color="auto"/>
              <w:right w:val="single" w:sz="4" w:space="0" w:color="auto"/>
            </w:tcBorders>
            <w:vAlign w:val="center"/>
          </w:tcPr>
          <w:p w14:paraId="62835657" w14:textId="77777777" w:rsidR="007D3B15" w:rsidRPr="00042D37" w:rsidRDefault="007D3B15" w:rsidP="00042D37">
            <w:pPr>
              <w:pStyle w:val="SpecifierNote"/>
            </w:pPr>
            <w:r w:rsidRPr="00042D37">
              <w:t>Richmond</w:t>
            </w:r>
          </w:p>
        </w:tc>
      </w:tr>
      <w:tr w:rsidR="007D3B15" w:rsidRPr="00003206" w14:paraId="52D77BF6" w14:textId="77777777" w:rsidTr="00042D37">
        <w:trPr>
          <w:jc w:val="center"/>
          <w:hidden/>
        </w:trPr>
        <w:tc>
          <w:tcPr>
            <w:tcW w:w="918" w:type="dxa"/>
            <w:tcBorders>
              <w:left w:val="single" w:sz="4" w:space="0" w:color="auto"/>
              <w:right w:val="single" w:sz="4" w:space="0" w:color="auto"/>
            </w:tcBorders>
            <w:vAlign w:val="center"/>
          </w:tcPr>
          <w:p w14:paraId="45A2DAC6"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13AFC183" w14:textId="77777777" w:rsidR="007D3B15" w:rsidRPr="00042D37" w:rsidRDefault="007D3B15" w:rsidP="00042D37">
            <w:pPr>
              <w:pStyle w:val="SpecifierNote"/>
            </w:pPr>
            <w:r w:rsidRPr="00042D37">
              <w:t>Allegany</w:t>
            </w:r>
          </w:p>
        </w:tc>
        <w:tc>
          <w:tcPr>
            <w:tcW w:w="1080" w:type="dxa"/>
            <w:tcBorders>
              <w:left w:val="single" w:sz="4" w:space="0" w:color="auto"/>
              <w:right w:val="single" w:sz="4" w:space="0" w:color="auto"/>
            </w:tcBorders>
            <w:vAlign w:val="center"/>
          </w:tcPr>
          <w:p w14:paraId="589F816D" w14:textId="77777777" w:rsidR="007D3B15" w:rsidRPr="00042D37" w:rsidRDefault="007D3B15" w:rsidP="00042D37">
            <w:pPr>
              <w:pStyle w:val="SpecifierNote"/>
            </w:pPr>
            <w:r w:rsidRPr="00042D37">
              <w:t>15</w:t>
            </w:r>
          </w:p>
        </w:tc>
        <w:tc>
          <w:tcPr>
            <w:tcW w:w="1530" w:type="dxa"/>
            <w:tcBorders>
              <w:left w:val="single" w:sz="4" w:space="0" w:color="auto"/>
              <w:right w:val="single" w:sz="4" w:space="0" w:color="auto"/>
            </w:tcBorders>
            <w:vAlign w:val="center"/>
          </w:tcPr>
          <w:p w14:paraId="7A350D55" w14:textId="77777777" w:rsidR="007D3B15" w:rsidRPr="00042D37" w:rsidRDefault="007D3B15" w:rsidP="00042D37">
            <w:pPr>
              <w:pStyle w:val="SpecifierNote"/>
            </w:pPr>
            <w:r w:rsidRPr="00042D37">
              <w:t>Jefferson</w:t>
            </w:r>
          </w:p>
        </w:tc>
        <w:tc>
          <w:tcPr>
            <w:tcW w:w="1170" w:type="dxa"/>
            <w:tcBorders>
              <w:left w:val="single" w:sz="4" w:space="0" w:color="auto"/>
              <w:right w:val="single" w:sz="4" w:space="0" w:color="auto"/>
            </w:tcBorders>
            <w:vAlign w:val="center"/>
          </w:tcPr>
          <w:p w14:paraId="604D74CE" w14:textId="77777777" w:rsidR="007D3B15" w:rsidRPr="00042D37" w:rsidRDefault="007D3B15" w:rsidP="00042D37">
            <w:pPr>
              <w:pStyle w:val="SpecifierNote"/>
            </w:pPr>
            <w:r w:rsidRPr="00042D37">
              <w:t>12b</w:t>
            </w:r>
          </w:p>
        </w:tc>
        <w:tc>
          <w:tcPr>
            <w:tcW w:w="1710" w:type="dxa"/>
            <w:tcBorders>
              <w:left w:val="single" w:sz="4" w:space="0" w:color="auto"/>
              <w:right w:val="single" w:sz="4" w:space="0" w:color="auto"/>
            </w:tcBorders>
            <w:vAlign w:val="center"/>
          </w:tcPr>
          <w:p w14:paraId="1686F7A7" w14:textId="77777777" w:rsidR="007D3B15" w:rsidRPr="00042D37" w:rsidRDefault="007D3B15" w:rsidP="00042D37">
            <w:pPr>
              <w:pStyle w:val="SpecifierNote"/>
            </w:pPr>
            <w:r w:rsidRPr="00042D37">
              <w:t>Rockland</w:t>
            </w:r>
          </w:p>
        </w:tc>
      </w:tr>
      <w:tr w:rsidR="007D3B15" w:rsidRPr="00003206" w14:paraId="50D88C50" w14:textId="77777777" w:rsidTr="00042D37">
        <w:trPr>
          <w:jc w:val="center"/>
          <w:hidden/>
        </w:trPr>
        <w:tc>
          <w:tcPr>
            <w:tcW w:w="918" w:type="dxa"/>
            <w:tcBorders>
              <w:left w:val="single" w:sz="4" w:space="0" w:color="auto"/>
              <w:right w:val="single" w:sz="4" w:space="0" w:color="auto"/>
            </w:tcBorders>
            <w:vAlign w:val="center"/>
          </w:tcPr>
          <w:p w14:paraId="2FBB7259" w14:textId="77777777" w:rsidR="007D3B15" w:rsidRPr="00042D37" w:rsidRDefault="007D3B15" w:rsidP="00042D37">
            <w:pPr>
              <w:pStyle w:val="SpecifierNote"/>
            </w:pPr>
            <w:r w:rsidRPr="00042D37">
              <w:t>11b</w:t>
            </w:r>
          </w:p>
        </w:tc>
        <w:tc>
          <w:tcPr>
            <w:tcW w:w="1710" w:type="dxa"/>
            <w:tcBorders>
              <w:left w:val="single" w:sz="4" w:space="0" w:color="auto"/>
              <w:right w:val="single" w:sz="4" w:space="0" w:color="auto"/>
            </w:tcBorders>
            <w:vAlign w:val="center"/>
          </w:tcPr>
          <w:p w14:paraId="451E7BFA" w14:textId="77777777" w:rsidR="007D3B15" w:rsidRPr="00042D37" w:rsidRDefault="007D3B15" w:rsidP="00042D37">
            <w:pPr>
              <w:pStyle w:val="SpecifierNote"/>
            </w:pPr>
            <w:r w:rsidRPr="00042D37">
              <w:t>Bronx</w:t>
            </w:r>
          </w:p>
        </w:tc>
        <w:tc>
          <w:tcPr>
            <w:tcW w:w="1080" w:type="dxa"/>
            <w:tcBorders>
              <w:left w:val="single" w:sz="4" w:space="0" w:color="auto"/>
              <w:right w:val="single" w:sz="4" w:space="0" w:color="auto"/>
            </w:tcBorders>
            <w:vAlign w:val="center"/>
          </w:tcPr>
          <w:p w14:paraId="3D86EFC6" w14:textId="77777777" w:rsidR="007D3B15" w:rsidRPr="00042D37" w:rsidRDefault="007D3B15" w:rsidP="00042D37">
            <w:pPr>
              <w:pStyle w:val="SpecifierNote"/>
            </w:pPr>
            <w:r w:rsidRPr="00042D37">
              <w:t>10b</w:t>
            </w:r>
          </w:p>
        </w:tc>
        <w:tc>
          <w:tcPr>
            <w:tcW w:w="1530" w:type="dxa"/>
            <w:tcBorders>
              <w:left w:val="single" w:sz="4" w:space="0" w:color="auto"/>
              <w:right w:val="single" w:sz="4" w:space="0" w:color="auto"/>
            </w:tcBorders>
            <w:vAlign w:val="center"/>
          </w:tcPr>
          <w:p w14:paraId="7CA9637B" w14:textId="77777777" w:rsidR="007D3B15" w:rsidRPr="00042D37" w:rsidRDefault="007D3B15" w:rsidP="00042D37">
            <w:pPr>
              <w:pStyle w:val="SpecifierNote"/>
            </w:pPr>
            <w:r w:rsidRPr="00042D37">
              <w:t>Kings</w:t>
            </w:r>
          </w:p>
        </w:tc>
        <w:tc>
          <w:tcPr>
            <w:tcW w:w="1170" w:type="dxa"/>
            <w:tcBorders>
              <w:left w:val="single" w:sz="4" w:space="0" w:color="auto"/>
              <w:right w:val="single" w:sz="4" w:space="0" w:color="auto"/>
            </w:tcBorders>
            <w:vAlign w:val="center"/>
          </w:tcPr>
          <w:p w14:paraId="095A5CC0"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6AA4D6FD" w14:textId="77777777" w:rsidR="007D3B15" w:rsidRPr="00042D37" w:rsidRDefault="007D3B15" w:rsidP="00042D37">
            <w:pPr>
              <w:pStyle w:val="SpecifierNote"/>
            </w:pPr>
            <w:r w:rsidRPr="00042D37">
              <w:t>Saratoga</w:t>
            </w:r>
          </w:p>
        </w:tc>
      </w:tr>
      <w:tr w:rsidR="007D3B15" w:rsidRPr="00003206" w14:paraId="46ABA084" w14:textId="77777777" w:rsidTr="00042D37">
        <w:trPr>
          <w:jc w:val="center"/>
          <w:hidden/>
        </w:trPr>
        <w:tc>
          <w:tcPr>
            <w:tcW w:w="918" w:type="dxa"/>
            <w:tcBorders>
              <w:left w:val="single" w:sz="4" w:space="0" w:color="auto"/>
              <w:right w:val="single" w:sz="4" w:space="0" w:color="auto"/>
            </w:tcBorders>
            <w:vAlign w:val="center"/>
          </w:tcPr>
          <w:p w14:paraId="1E8BC230"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72A57F34" w14:textId="77777777" w:rsidR="007D3B15" w:rsidRPr="00042D37" w:rsidRDefault="007D3B15" w:rsidP="00042D37">
            <w:pPr>
              <w:pStyle w:val="SpecifierNote"/>
            </w:pPr>
            <w:r w:rsidRPr="00042D37">
              <w:t>Broome</w:t>
            </w:r>
          </w:p>
        </w:tc>
        <w:tc>
          <w:tcPr>
            <w:tcW w:w="1080" w:type="dxa"/>
            <w:tcBorders>
              <w:left w:val="single" w:sz="4" w:space="0" w:color="auto"/>
              <w:right w:val="single" w:sz="4" w:space="0" w:color="auto"/>
            </w:tcBorders>
            <w:vAlign w:val="center"/>
          </w:tcPr>
          <w:p w14:paraId="520DF0F0" w14:textId="77777777" w:rsidR="007D3B15" w:rsidRPr="00042D37" w:rsidRDefault="007D3B15" w:rsidP="00042D37">
            <w:pPr>
              <w:pStyle w:val="SpecifierNote"/>
            </w:pPr>
            <w:r w:rsidRPr="00042D37">
              <w:t>15</w:t>
            </w:r>
          </w:p>
        </w:tc>
        <w:tc>
          <w:tcPr>
            <w:tcW w:w="1530" w:type="dxa"/>
            <w:tcBorders>
              <w:left w:val="single" w:sz="4" w:space="0" w:color="auto"/>
              <w:right w:val="single" w:sz="4" w:space="0" w:color="auto"/>
            </w:tcBorders>
            <w:vAlign w:val="center"/>
          </w:tcPr>
          <w:p w14:paraId="7BE11B8C" w14:textId="77777777" w:rsidR="007D3B15" w:rsidRPr="00042D37" w:rsidRDefault="007D3B15" w:rsidP="00042D37">
            <w:pPr>
              <w:pStyle w:val="SpecifierNote"/>
            </w:pPr>
            <w:r w:rsidRPr="00042D37">
              <w:t>Lewis</w:t>
            </w:r>
          </w:p>
        </w:tc>
        <w:tc>
          <w:tcPr>
            <w:tcW w:w="1170" w:type="dxa"/>
            <w:tcBorders>
              <w:left w:val="single" w:sz="4" w:space="0" w:color="auto"/>
              <w:right w:val="single" w:sz="4" w:space="0" w:color="auto"/>
            </w:tcBorders>
            <w:vAlign w:val="center"/>
          </w:tcPr>
          <w:p w14:paraId="05EACD70"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1BD7F3AB" w14:textId="77777777" w:rsidR="007D3B15" w:rsidRPr="00042D37" w:rsidRDefault="007D3B15" w:rsidP="00042D37">
            <w:pPr>
              <w:pStyle w:val="SpecifierNote"/>
            </w:pPr>
            <w:r w:rsidRPr="00042D37">
              <w:t>Schenectady</w:t>
            </w:r>
          </w:p>
        </w:tc>
      </w:tr>
      <w:tr w:rsidR="007D3B15" w:rsidRPr="00003206" w14:paraId="120F6FE3" w14:textId="77777777" w:rsidTr="00042D37">
        <w:trPr>
          <w:jc w:val="center"/>
          <w:hidden/>
        </w:trPr>
        <w:tc>
          <w:tcPr>
            <w:tcW w:w="918" w:type="dxa"/>
            <w:tcBorders>
              <w:left w:val="single" w:sz="4" w:space="0" w:color="auto"/>
              <w:right w:val="single" w:sz="4" w:space="0" w:color="auto"/>
            </w:tcBorders>
            <w:vAlign w:val="center"/>
          </w:tcPr>
          <w:p w14:paraId="4139C70A"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6095915D" w14:textId="77777777" w:rsidR="007D3B15" w:rsidRPr="00042D37" w:rsidRDefault="007D3B15" w:rsidP="00042D37">
            <w:pPr>
              <w:pStyle w:val="SpecifierNote"/>
            </w:pPr>
            <w:r w:rsidRPr="00042D37">
              <w:t>Cattaraugus</w:t>
            </w:r>
          </w:p>
        </w:tc>
        <w:tc>
          <w:tcPr>
            <w:tcW w:w="1080" w:type="dxa"/>
            <w:tcBorders>
              <w:left w:val="single" w:sz="4" w:space="0" w:color="auto"/>
              <w:right w:val="single" w:sz="4" w:space="0" w:color="auto"/>
            </w:tcBorders>
            <w:vAlign w:val="center"/>
          </w:tcPr>
          <w:p w14:paraId="64F6889B"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60E38AC2" w14:textId="77777777" w:rsidR="007D3B15" w:rsidRPr="00042D37" w:rsidRDefault="007D3B15" w:rsidP="00042D37">
            <w:pPr>
              <w:pStyle w:val="SpecifierNote"/>
            </w:pPr>
            <w:r w:rsidRPr="00042D37">
              <w:t>Livingston</w:t>
            </w:r>
          </w:p>
        </w:tc>
        <w:tc>
          <w:tcPr>
            <w:tcW w:w="1170" w:type="dxa"/>
            <w:tcBorders>
              <w:left w:val="single" w:sz="4" w:space="0" w:color="auto"/>
              <w:right w:val="single" w:sz="4" w:space="0" w:color="auto"/>
            </w:tcBorders>
            <w:vAlign w:val="center"/>
          </w:tcPr>
          <w:p w14:paraId="144F1643"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3915BD64" w14:textId="77777777" w:rsidR="007D3B15" w:rsidRPr="00042D37" w:rsidRDefault="007D3B15" w:rsidP="00042D37">
            <w:pPr>
              <w:pStyle w:val="SpecifierNote"/>
            </w:pPr>
            <w:r w:rsidRPr="00042D37">
              <w:t>Schoharie</w:t>
            </w:r>
          </w:p>
        </w:tc>
      </w:tr>
      <w:tr w:rsidR="007D3B15" w:rsidRPr="00003206" w14:paraId="4C16EBFD" w14:textId="77777777" w:rsidTr="00042D37">
        <w:trPr>
          <w:jc w:val="center"/>
          <w:hidden/>
        </w:trPr>
        <w:tc>
          <w:tcPr>
            <w:tcW w:w="918" w:type="dxa"/>
            <w:tcBorders>
              <w:left w:val="single" w:sz="4" w:space="0" w:color="auto"/>
              <w:right w:val="single" w:sz="4" w:space="0" w:color="auto"/>
            </w:tcBorders>
            <w:vAlign w:val="center"/>
          </w:tcPr>
          <w:p w14:paraId="754400AC"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4CDAC2F1" w14:textId="77777777" w:rsidR="007D3B15" w:rsidRPr="00042D37" w:rsidRDefault="007D3B15" w:rsidP="00042D37">
            <w:pPr>
              <w:pStyle w:val="SpecifierNote"/>
            </w:pPr>
            <w:r w:rsidRPr="00042D37">
              <w:t>Cayuga</w:t>
            </w:r>
          </w:p>
        </w:tc>
        <w:tc>
          <w:tcPr>
            <w:tcW w:w="1080" w:type="dxa"/>
            <w:tcBorders>
              <w:left w:val="single" w:sz="4" w:space="0" w:color="auto"/>
              <w:right w:val="single" w:sz="4" w:space="0" w:color="auto"/>
            </w:tcBorders>
            <w:vAlign w:val="center"/>
          </w:tcPr>
          <w:p w14:paraId="7F756626"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55DCAE66" w14:textId="77777777" w:rsidR="007D3B15" w:rsidRPr="00042D37" w:rsidRDefault="007D3B15" w:rsidP="00042D37">
            <w:pPr>
              <w:pStyle w:val="SpecifierNote"/>
            </w:pPr>
            <w:r w:rsidRPr="00042D37">
              <w:t>Madison</w:t>
            </w:r>
          </w:p>
        </w:tc>
        <w:tc>
          <w:tcPr>
            <w:tcW w:w="1170" w:type="dxa"/>
            <w:tcBorders>
              <w:left w:val="single" w:sz="4" w:space="0" w:color="auto"/>
              <w:right w:val="single" w:sz="4" w:space="0" w:color="auto"/>
            </w:tcBorders>
            <w:vAlign w:val="center"/>
          </w:tcPr>
          <w:p w14:paraId="0E1B5CCB"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4AC39423" w14:textId="77777777" w:rsidR="007D3B15" w:rsidRPr="00042D37" w:rsidRDefault="007D3B15" w:rsidP="00042D37">
            <w:pPr>
              <w:pStyle w:val="SpecifierNote"/>
            </w:pPr>
            <w:r w:rsidRPr="00042D37">
              <w:t>Schuyler</w:t>
            </w:r>
          </w:p>
        </w:tc>
      </w:tr>
      <w:tr w:rsidR="007D3B15" w:rsidRPr="00003206" w14:paraId="117D3D37" w14:textId="77777777" w:rsidTr="00042D37">
        <w:trPr>
          <w:jc w:val="center"/>
          <w:hidden/>
        </w:trPr>
        <w:tc>
          <w:tcPr>
            <w:tcW w:w="918" w:type="dxa"/>
            <w:tcBorders>
              <w:left w:val="single" w:sz="4" w:space="0" w:color="auto"/>
              <w:right w:val="single" w:sz="4" w:space="0" w:color="auto"/>
            </w:tcBorders>
            <w:vAlign w:val="center"/>
          </w:tcPr>
          <w:p w14:paraId="26682A9E"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0537C3D9" w14:textId="77777777" w:rsidR="007D3B15" w:rsidRPr="00042D37" w:rsidRDefault="007D3B15" w:rsidP="00042D37">
            <w:pPr>
              <w:pStyle w:val="SpecifierNote"/>
            </w:pPr>
            <w:r w:rsidRPr="00042D37">
              <w:t>Chautauqua</w:t>
            </w:r>
          </w:p>
        </w:tc>
        <w:tc>
          <w:tcPr>
            <w:tcW w:w="1080" w:type="dxa"/>
            <w:tcBorders>
              <w:left w:val="single" w:sz="4" w:space="0" w:color="auto"/>
              <w:right w:val="single" w:sz="4" w:space="0" w:color="auto"/>
            </w:tcBorders>
            <w:vAlign w:val="center"/>
          </w:tcPr>
          <w:p w14:paraId="47610425"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6FE8CEA3" w14:textId="77777777" w:rsidR="007D3B15" w:rsidRPr="00042D37" w:rsidRDefault="007D3B15" w:rsidP="00042D37">
            <w:pPr>
              <w:pStyle w:val="SpecifierNote"/>
            </w:pPr>
            <w:r w:rsidRPr="00042D37">
              <w:t>Monroe</w:t>
            </w:r>
          </w:p>
        </w:tc>
        <w:tc>
          <w:tcPr>
            <w:tcW w:w="1170" w:type="dxa"/>
            <w:tcBorders>
              <w:left w:val="single" w:sz="4" w:space="0" w:color="auto"/>
              <w:right w:val="single" w:sz="4" w:space="0" w:color="auto"/>
            </w:tcBorders>
            <w:vAlign w:val="center"/>
          </w:tcPr>
          <w:p w14:paraId="514C4331"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75BA91EE" w14:textId="77777777" w:rsidR="007D3B15" w:rsidRPr="00042D37" w:rsidRDefault="007D3B15" w:rsidP="00042D37">
            <w:pPr>
              <w:pStyle w:val="SpecifierNote"/>
            </w:pPr>
            <w:r w:rsidRPr="00042D37">
              <w:t>Seneca</w:t>
            </w:r>
          </w:p>
        </w:tc>
      </w:tr>
      <w:tr w:rsidR="007D3B15" w:rsidRPr="00003206" w14:paraId="7BD4C2AC" w14:textId="77777777" w:rsidTr="00042D37">
        <w:trPr>
          <w:jc w:val="center"/>
          <w:hidden/>
        </w:trPr>
        <w:tc>
          <w:tcPr>
            <w:tcW w:w="918" w:type="dxa"/>
            <w:tcBorders>
              <w:left w:val="single" w:sz="4" w:space="0" w:color="auto"/>
              <w:right w:val="single" w:sz="4" w:space="0" w:color="auto"/>
            </w:tcBorders>
            <w:vAlign w:val="center"/>
          </w:tcPr>
          <w:p w14:paraId="0CA2343C"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45BA9FB0" w14:textId="77777777" w:rsidR="007D3B15" w:rsidRPr="00042D37" w:rsidRDefault="007D3B15" w:rsidP="00042D37">
            <w:pPr>
              <w:pStyle w:val="SpecifierNote"/>
            </w:pPr>
            <w:r w:rsidRPr="00042D37">
              <w:t>Chemung</w:t>
            </w:r>
          </w:p>
        </w:tc>
        <w:tc>
          <w:tcPr>
            <w:tcW w:w="1080" w:type="dxa"/>
            <w:tcBorders>
              <w:left w:val="single" w:sz="4" w:space="0" w:color="auto"/>
              <w:right w:val="single" w:sz="4" w:space="0" w:color="auto"/>
            </w:tcBorders>
            <w:vAlign w:val="center"/>
          </w:tcPr>
          <w:p w14:paraId="238CFE21"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72FDEDA2" w14:textId="77777777" w:rsidR="007D3B15" w:rsidRPr="00042D37" w:rsidRDefault="007D3B15" w:rsidP="00042D37">
            <w:pPr>
              <w:pStyle w:val="SpecifierNote"/>
            </w:pPr>
            <w:r w:rsidRPr="00042D37">
              <w:t>Montgomery</w:t>
            </w:r>
          </w:p>
        </w:tc>
        <w:tc>
          <w:tcPr>
            <w:tcW w:w="1170" w:type="dxa"/>
            <w:tcBorders>
              <w:left w:val="single" w:sz="4" w:space="0" w:color="auto"/>
              <w:right w:val="single" w:sz="4" w:space="0" w:color="auto"/>
            </w:tcBorders>
            <w:vAlign w:val="center"/>
          </w:tcPr>
          <w:p w14:paraId="12926228"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14CC4737" w14:textId="78A84429" w:rsidR="007D3B15" w:rsidRPr="00042D37" w:rsidRDefault="007D3B15" w:rsidP="00042D37">
            <w:pPr>
              <w:pStyle w:val="SpecifierNote"/>
            </w:pPr>
            <w:r w:rsidRPr="00042D37">
              <w:t xml:space="preserve">St </w:t>
            </w:r>
            <w:r w:rsidRPr="004E1ADA">
              <w:t>Lawrence</w:t>
            </w:r>
          </w:p>
        </w:tc>
      </w:tr>
      <w:tr w:rsidR="007D3B15" w:rsidRPr="00003206" w14:paraId="3E871187" w14:textId="77777777" w:rsidTr="00042D37">
        <w:trPr>
          <w:jc w:val="center"/>
          <w:hidden/>
        </w:trPr>
        <w:tc>
          <w:tcPr>
            <w:tcW w:w="918" w:type="dxa"/>
            <w:tcBorders>
              <w:left w:val="single" w:sz="4" w:space="0" w:color="auto"/>
              <w:right w:val="single" w:sz="4" w:space="0" w:color="auto"/>
            </w:tcBorders>
            <w:vAlign w:val="center"/>
          </w:tcPr>
          <w:p w14:paraId="2C3D3B71"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441E3ABD" w14:textId="77777777" w:rsidR="007D3B15" w:rsidRPr="00042D37" w:rsidRDefault="007D3B15" w:rsidP="00042D37">
            <w:pPr>
              <w:pStyle w:val="SpecifierNote"/>
            </w:pPr>
            <w:r w:rsidRPr="00042D37">
              <w:t>Chenango</w:t>
            </w:r>
          </w:p>
        </w:tc>
        <w:tc>
          <w:tcPr>
            <w:tcW w:w="1080" w:type="dxa"/>
            <w:tcBorders>
              <w:left w:val="single" w:sz="4" w:space="0" w:color="auto"/>
              <w:right w:val="single" w:sz="4" w:space="0" w:color="auto"/>
            </w:tcBorders>
            <w:vAlign w:val="center"/>
          </w:tcPr>
          <w:p w14:paraId="56C03296" w14:textId="77777777" w:rsidR="007D3B15" w:rsidRPr="00042D37" w:rsidRDefault="007D3B15" w:rsidP="00042D37">
            <w:pPr>
              <w:pStyle w:val="SpecifierNote"/>
            </w:pPr>
            <w:r w:rsidRPr="00042D37">
              <w:t>11b</w:t>
            </w:r>
          </w:p>
        </w:tc>
        <w:tc>
          <w:tcPr>
            <w:tcW w:w="1530" w:type="dxa"/>
            <w:tcBorders>
              <w:left w:val="single" w:sz="4" w:space="0" w:color="auto"/>
              <w:right w:val="single" w:sz="4" w:space="0" w:color="auto"/>
            </w:tcBorders>
            <w:vAlign w:val="center"/>
          </w:tcPr>
          <w:p w14:paraId="26617ABD" w14:textId="77777777" w:rsidR="007D3B15" w:rsidRPr="00042D37" w:rsidRDefault="007D3B15" w:rsidP="00042D37">
            <w:pPr>
              <w:pStyle w:val="SpecifierNote"/>
            </w:pPr>
            <w:r w:rsidRPr="00042D37">
              <w:t>Nassau</w:t>
            </w:r>
          </w:p>
        </w:tc>
        <w:tc>
          <w:tcPr>
            <w:tcW w:w="1170" w:type="dxa"/>
            <w:tcBorders>
              <w:left w:val="single" w:sz="4" w:space="0" w:color="auto"/>
              <w:right w:val="single" w:sz="4" w:space="0" w:color="auto"/>
            </w:tcBorders>
            <w:vAlign w:val="center"/>
          </w:tcPr>
          <w:p w14:paraId="04AE5AC3"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2FDCA3DD" w14:textId="77777777" w:rsidR="007D3B15" w:rsidRPr="00042D37" w:rsidRDefault="007D3B15" w:rsidP="00042D37">
            <w:pPr>
              <w:pStyle w:val="SpecifierNote"/>
            </w:pPr>
            <w:r w:rsidRPr="00042D37">
              <w:t>Steuben</w:t>
            </w:r>
          </w:p>
        </w:tc>
      </w:tr>
      <w:tr w:rsidR="007D3B15" w:rsidRPr="00003206" w14:paraId="11621A8F" w14:textId="77777777" w:rsidTr="00042D37">
        <w:trPr>
          <w:jc w:val="center"/>
          <w:hidden/>
        </w:trPr>
        <w:tc>
          <w:tcPr>
            <w:tcW w:w="918" w:type="dxa"/>
            <w:tcBorders>
              <w:left w:val="single" w:sz="4" w:space="0" w:color="auto"/>
              <w:right w:val="single" w:sz="4" w:space="0" w:color="auto"/>
            </w:tcBorders>
            <w:vAlign w:val="center"/>
          </w:tcPr>
          <w:p w14:paraId="5EB84361"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5DFDCA2F" w14:textId="77777777" w:rsidR="007D3B15" w:rsidRPr="00042D37" w:rsidRDefault="007D3B15" w:rsidP="00042D37">
            <w:pPr>
              <w:pStyle w:val="SpecifierNote"/>
            </w:pPr>
            <w:r w:rsidRPr="00042D37">
              <w:t>Clinton</w:t>
            </w:r>
          </w:p>
        </w:tc>
        <w:tc>
          <w:tcPr>
            <w:tcW w:w="1080" w:type="dxa"/>
            <w:tcBorders>
              <w:left w:val="single" w:sz="4" w:space="0" w:color="auto"/>
              <w:right w:val="single" w:sz="4" w:space="0" w:color="auto"/>
            </w:tcBorders>
            <w:vAlign w:val="center"/>
          </w:tcPr>
          <w:p w14:paraId="6C426721" w14:textId="77777777" w:rsidR="007D3B15" w:rsidRPr="00042D37" w:rsidRDefault="007D3B15" w:rsidP="00042D37">
            <w:pPr>
              <w:pStyle w:val="SpecifierNote"/>
            </w:pPr>
            <w:r w:rsidRPr="00042D37">
              <w:t>10b</w:t>
            </w:r>
          </w:p>
        </w:tc>
        <w:tc>
          <w:tcPr>
            <w:tcW w:w="1530" w:type="dxa"/>
            <w:tcBorders>
              <w:left w:val="single" w:sz="4" w:space="0" w:color="auto"/>
              <w:right w:val="single" w:sz="4" w:space="0" w:color="auto"/>
            </w:tcBorders>
            <w:vAlign w:val="center"/>
          </w:tcPr>
          <w:p w14:paraId="4A7B5912" w14:textId="6A4BCFBB" w:rsidR="007D3B15" w:rsidRPr="00042D37" w:rsidRDefault="007D3B15" w:rsidP="00042D37">
            <w:pPr>
              <w:pStyle w:val="SpecifierNote"/>
            </w:pPr>
            <w:r w:rsidRPr="00042D37">
              <w:t xml:space="preserve">New </w:t>
            </w:r>
            <w:r w:rsidRPr="004E1ADA">
              <w:t>York</w:t>
            </w:r>
          </w:p>
        </w:tc>
        <w:tc>
          <w:tcPr>
            <w:tcW w:w="1170" w:type="dxa"/>
            <w:tcBorders>
              <w:left w:val="single" w:sz="4" w:space="0" w:color="auto"/>
              <w:right w:val="single" w:sz="4" w:space="0" w:color="auto"/>
            </w:tcBorders>
            <w:vAlign w:val="center"/>
          </w:tcPr>
          <w:p w14:paraId="7914D995" w14:textId="77777777" w:rsidR="007D3B15" w:rsidRPr="00042D37" w:rsidRDefault="007D3B15" w:rsidP="00042D37">
            <w:pPr>
              <w:pStyle w:val="SpecifierNote"/>
            </w:pPr>
            <w:r w:rsidRPr="00042D37">
              <w:t>11b</w:t>
            </w:r>
          </w:p>
        </w:tc>
        <w:tc>
          <w:tcPr>
            <w:tcW w:w="1710" w:type="dxa"/>
            <w:tcBorders>
              <w:left w:val="single" w:sz="4" w:space="0" w:color="auto"/>
              <w:right w:val="single" w:sz="4" w:space="0" w:color="auto"/>
            </w:tcBorders>
            <w:vAlign w:val="center"/>
          </w:tcPr>
          <w:p w14:paraId="2FEC255D" w14:textId="77777777" w:rsidR="007D3B15" w:rsidRPr="00042D37" w:rsidRDefault="007D3B15" w:rsidP="00042D37">
            <w:pPr>
              <w:pStyle w:val="SpecifierNote"/>
            </w:pPr>
            <w:r w:rsidRPr="00042D37">
              <w:t>Suffolk</w:t>
            </w:r>
          </w:p>
        </w:tc>
      </w:tr>
      <w:tr w:rsidR="007D3B15" w:rsidRPr="00003206" w14:paraId="77976228" w14:textId="77777777" w:rsidTr="00042D37">
        <w:trPr>
          <w:jc w:val="center"/>
          <w:hidden/>
        </w:trPr>
        <w:tc>
          <w:tcPr>
            <w:tcW w:w="918" w:type="dxa"/>
            <w:tcBorders>
              <w:left w:val="single" w:sz="4" w:space="0" w:color="auto"/>
              <w:right w:val="single" w:sz="4" w:space="0" w:color="auto"/>
            </w:tcBorders>
            <w:vAlign w:val="center"/>
          </w:tcPr>
          <w:p w14:paraId="7BA19525"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00E3AB4D" w14:textId="77777777" w:rsidR="007D3B15" w:rsidRPr="00042D37" w:rsidRDefault="007D3B15" w:rsidP="00042D37">
            <w:pPr>
              <w:pStyle w:val="SpecifierNote"/>
            </w:pPr>
            <w:r w:rsidRPr="00042D37">
              <w:t>Columbia</w:t>
            </w:r>
          </w:p>
        </w:tc>
        <w:tc>
          <w:tcPr>
            <w:tcW w:w="1080" w:type="dxa"/>
            <w:tcBorders>
              <w:left w:val="single" w:sz="4" w:space="0" w:color="auto"/>
              <w:right w:val="single" w:sz="4" w:space="0" w:color="auto"/>
            </w:tcBorders>
            <w:vAlign w:val="center"/>
          </w:tcPr>
          <w:p w14:paraId="392F4A04"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66375943" w14:textId="77777777" w:rsidR="007D3B15" w:rsidRPr="00042D37" w:rsidRDefault="007D3B15" w:rsidP="00042D37">
            <w:pPr>
              <w:pStyle w:val="SpecifierNote"/>
            </w:pPr>
            <w:r w:rsidRPr="00042D37">
              <w:t>Niagara</w:t>
            </w:r>
          </w:p>
        </w:tc>
        <w:tc>
          <w:tcPr>
            <w:tcW w:w="1170" w:type="dxa"/>
            <w:tcBorders>
              <w:left w:val="single" w:sz="4" w:space="0" w:color="auto"/>
              <w:right w:val="single" w:sz="4" w:space="0" w:color="auto"/>
            </w:tcBorders>
            <w:vAlign w:val="center"/>
          </w:tcPr>
          <w:p w14:paraId="74685486"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617F9C2D" w14:textId="77777777" w:rsidR="007D3B15" w:rsidRPr="00042D37" w:rsidRDefault="007D3B15" w:rsidP="00042D37">
            <w:pPr>
              <w:pStyle w:val="SpecifierNote"/>
            </w:pPr>
            <w:r w:rsidRPr="00042D37">
              <w:t>Sullivan</w:t>
            </w:r>
          </w:p>
        </w:tc>
      </w:tr>
      <w:tr w:rsidR="007D3B15" w:rsidRPr="00003206" w14:paraId="66F79628" w14:textId="77777777" w:rsidTr="00042D37">
        <w:trPr>
          <w:jc w:val="center"/>
          <w:hidden/>
        </w:trPr>
        <w:tc>
          <w:tcPr>
            <w:tcW w:w="918" w:type="dxa"/>
            <w:tcBorders>
              <w:left w:val="single" w:sz="4" w:space="0" w:color="auto"/>
              <w:right w:val="single" w:sz="4" w:space="0" w:color="auto"/>
            </w:tcBorders>
            <w:vAlign w:val="center"/>
          </w:tcPr>
          <w:p w14:paraId="059D8362"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06C5FAFB" w14:textId="77777777" w:rsidR="007D3B15" w:rsidRPr="00042D37" w:rsidRDefault="007D3B15" w:rsidP="00042D37">
            <w:pPr>
              <w:pStyle w:val="SpecifierNote"/>
            </w:pPr>
            <w:r w:rsidRPr="00042D37">
              <w:t>Cortland</w:t>
            </w:r>
          </w:p>
        </w:tc>
        <w:tc>
          <w:tcPr>
            <w:tcW w:w="1080" w:type="dxa"/>
            <w:tcBorders>
              <w:left w:val="single" w:sz="4" w:space="0" w:color="auto"/>
              <w:right w:val="single" w:sz="4" w:space="0" w:color="auto"/>
            </w:tcBorders>
            <w:vAlign w:val="center"/>
          </w:tcPr>
          <w:p w14:paraId="743A2162" w14:textId="77777777" w:rsidR="007D3B15" w:rsidRPr="00042D37" w:rsidRDefault="007D3B15" w:rsidP="00042D37">
            <w:pPr>
              <w:pStyle w:val="SpecifierNote"/>
            </w:pPr>
            <w:r w:rsidRPr="00042D37">
              <w:t>15</w:t>
            </w:r>
          </w:p>
        </w:tc>
        <w:tc>
          <w:tcPr>
            <w:tcW w:w="1530" w:type="dxa"/>
            <w:tcBorders>
              <w:left w:val="single" w:sz="4" w:space="0" w:color="auto"/>
              <w:right w:val="single" w:sz="4" w:space="0" w:color="auto"/>
            </w:tcBorders>
            <w:vAlign w:val="center"/>
          </w:tcPr>
          <w:p w14:paraId="751FA143" w14:textId="77777777" w:rsidR="007D3B15" w:rsidRPr="00042D37" w:rsidRDefault="007D3B15" w:rsidP="00042D37">
            <w:pPr>
              <w:pStyle w:val="SpecifierNote"/>
            </w:pPr>
            <w:r w:rsidRPr="00042D37">
              <w:t>Oneida</w:t>
            </w:r>
          </w:p>
        </w:tc>
        <w:tc>
          <w:tcPr>
            <w:tcW w:w="1170" w:type="dxa"/>
            <w:tcBorders>
              <w:left w:val="single" w:sz="4" w:space="0" w:color="auto"/>
              <w:right w:val="single" w:sz="4" w:space="0" w:color="auto"/>
            </w:tcBorders>
            <w:vAlign w:val="center"/>
          </w:tcPr>
          <w:p w14:paraId="597A807F"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4BA07D66" w14:textId="77777777" w:rsidR="007D3B15" w:rsidRPr="00042D37" w:rsidRDefault="007D3B15" w:rsidP="00042D37">
            <w:pPr>
              <w:pStyle w:val="SpecifierNote"/>
            </w:pPr>
            <w:r w:rsidRPr="00042D37">
              <w:t>Tioga</w:t>
            </w:r>
          </w:p>
        </w:tc>
      </w:tr>
      <w:tr w:rsidR="007D3B15" w:rsidRPr="00003206" w14:paraId="7B4DDCCD" w14:textId="77777777" w:rsidTr="00042D37">
        <w:trPr>
          <w:jc w:val="center"/>
          <w:hidden/>
        </w:trPr>
        <w:tc>
          <w:tcPr>
            <w:tcW w:w="918" w:type="dxa"/>
            <w:tcBorders>
              <w:left w:val="single" w:sz="4" w:space="0" w:color="auto"/>
              <w:right w:val="single" w:sz="4" w:space="0" w:color="auto"/>
            </w:tcBorders>
            <w:vAlign w:val="center"/>
          </w:tcPr>
          <w:p w14:paraId="43487025"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4D031FB2" w14:textId="77777777" w:rsidR="007D3B15" w:rsidRPr="00042D37" w:rsidRDefault="007D3B15" w:rsidP="00042D37">
            <w:pPr>
              <w:pStyle w:val="SpecifierNote"/>
            </w:pPr>
            <w:r w:rsidRPr="00042D37">
              <w:t>Delaware</w:t>
            </w:r>
          </w:p>
        </w:tc>
        <w:tc>
          <w:tcPr>
            <w:tcW w:w="1080" w:type="dxa"/>
            <w:tcBorders>
              <w:left w:val="single" w:sz="4" w:space="0" w:color="auto"/>
              <w:right w:val="single" w:sz="4" w:space="0" w:color="auto"/>
            </w:tcBorders>
            <w:vAlign w:val="center"/>
          </w:tcPr>
          <w:p w14:paraId="0BE3CADB"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3CE9E935" w14:textId="77777777" w:rsidR="007D3B15" w:rsidRPr="00042D37" w:rsidRDefault="007D3B15" w:rsidP="00042D37">
            <w:pPr>
              <w:pStyle w:val="SpecifierNote"/>
            </w:pPr>
            <w:r w:rsidRPr="00042D37">
              <w:t>Onondaga</w:t>
            </w:r>
          </w:p>
        </w:tc>
        <w:tc>
          <w:tcPr>
            <w:tcW w:w="1170" w:type="dxa"/>
            <w:tcBorders>
              <w:left w:val="single" w:sz="4" w:space="0" w:color="auto"/>
              <w:right w:val="single" w:sz="4" w:space="0" w:color="auto"/>
            </w:tcBorders>
            <w:vAlign w:val="center"/>
          </w:tcPr>
          <w:p w14:paraId="74A47230"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63BD96C5" w14:textId="77777777" w:rsidR="007D3B15" w:rsidRPr="00042D37" w:rsidRDefault="007D3B15" w:rsidP="00042D37">
            <w:pPr>
              <w:pStyle w:val="SpecifierNote"/>
            </w:pPr>
            <w:r w:rsidRPr="00042D37">
              <w:t>Tompkins</w:t>
            </w:r>
          </w:p>
        </w:tc>
      </w:tr>
      <w:tr w:rsidR="007D3B15" w:rsidRPr="00003206" w14:paraId="199664BD" w14:textId="77777777" w:rsidTr="00042D37">
        <w:trPr>
          <w:jc w:val="center"/>
          <w:hidden/>
        </w:trPr>
        <w:tc>
          <w:tcPr>
            <w:tcW w:w="918" w:type="dxa"/>
            <w:tcBorders>
              <w:left w:val="single" w:sz="4" w:space="0" w:color="auto"/>
              <w:right w:val="single" w:sz="4" w:space="0" w:color="auto"/>
            </w:tcBorders>
            <w:vAlign w:val="center"/>
          </w:tcPr>
          <w:p w14:paraId="751CB17C" w14:textId="77777777" w:rsidR="007D3B15" w:rsidRPr="00042D37" w:rsidRDefault="007D3B15" w:rsidP="00042D37">
            <w:pPr>
              <w:pStyle w:val="SpecifierNote"/>
            </w:pPr>
            <w:r w:rsidRPr="00042D37">
              <w:t>13a</w:t>
            </w:r>
          </w:p>
        </w:tc>
        <w:tc>
          <w:tcPr>
            <w:tcW w:w="1710" w:type="dxa"/>
            <w:tcBorders>
              <w:left w:val="single" w:sz="4" w:space="0" w:color="auto"/>
              <w:right w:val="single" w:sz="4" w:space="0" w:color="auto"/>
            </w:tcBorders>
            <w:vAlign w:val="center"/>
          </w:tcPr>
          <w:p w14:paraId="68D1DC8D" w14:textId="77777777" w:rsidR="007D3B15" w:rsidRPr="00042D37" w:rsidRDefault="007D3B15" w:rsidP="00042D37">
            <w:pPr>
              <w:pStyle w:val="SpecifierNote"/>
            </w:pPr>
            <w:r w:rsidRPr="00042D37">
              <w:t>Dutchess</w:t>
            </w:r>
          </w:p>
        </w:tc>
        <w:tc>
          <w:tcPr>
            <w:tcW w:w="1080" w:type="dxa"/>
            <w:tcBorders>
              <w:left w:val="single" w:sz="4" w:space="0" w:color="auto"/>
              <w:right w:val="single" w:sz="4" w:space="0" w:color="auto"/>
            </w:tcBorders>
            <w:vAlign w:val="center"/>
          </w:tcPr>
          <w:p w14:paraId="56070CD3"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6783E14D" w14:textId="77777777" w:rsidR="007D3B15" w:rsidRPr="00042D37" w:rsidRDefault="007D3B15" w:rsidP="00042D37">
            <w:pPr>
              <w:pStyle w:val="SpecifierNote"/>
            </w:pPr>
            <w:r w:rsidRPr="00042D37">
              <w:t>Ontario</w:t>
            </w:r>
          </w:p>
        </w:tc>
        <w:tc>
          <w:tcPr>
            <w:tcW w:w="1170" w:type="dxa"/>
            <w:tcBorders>
              <w:left w:val="single" w:sz="4" w:space="0" w:color="auto"/>
              <w:right w:val="single" w:sz="4" w:space="0" w:color="auto"/>
            </w:tcBorders>
            <w:vAlign w:val="center"/>
          </w:tcPr>
          <w:p w14:paraId="49674155"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1942251C" w14:textId="77777777" w:rsidR="007D3B15" w:rsidRPr="00042D37" w:rsidRDefault="007D3B15" w:rsidP="00042D37">
            <w:pPr>
              <w:pStyle w:val="SpecifierNote"/>
            </w:pPr>
            <w:r w:rsidRPr="00042D37">
              <w:t>Ulster</w:t>
            </w:r>
          </w:p>
        </w:tc>
      </w:tr>
      <w:tr w:rsidR="007D3B15" w:rsidRPr="00003206" w14:paraId="60858091" w14:textId="77777777" w:rsidTr="00042D37">
        <w:trPr>
          <w:jc w:val="center"/>
          <w:hidden/>
        </w:trPr>
        <w:tc>
          <w:tcPr>
            <w:tcW w:w="918" w:type="dxa"/>
            <w:tcBorders>
              <w:left w:val="single" w:sz="4" w:space="0" w:color="auto"/>
              <w:right w:val="single" w:sz="4" w:space="0" w:color="auto"/>
            </w:tcBorders>
            <w:vAlign w:val="center"/>
          </w:tcPr>
          <w:p w14:paraId="39A357AA"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4A66E6A7" w14:textId="77777777" w:rsidR="007D3B15" w:rsidRPr="00042D37" w:rsidRDefault="007D3B15" w:rsidP="00042D37">
            <w:pPr>
              <w:pStyle w:val="SpecifierNote"/>
            </w:pPr>
            <w:r w:rsidRPr="00042D37">
              <w:t>Erie</w:t>
            </w:r>
          </w:p>
        </w:tc>
        <w:tc>
          <w:tcPr>
            <w:tcW w:w="1080" w:type="dxa"/>
            <w:tcBorders>
              <w:left w:val="single" w:sz="4" w:space="0" w:color="auto"/>
              <w:right w:val="single" w:sz="4" w:space="0" w:color="auto"/>
            </w:tcBorders>
            <w:vAlign w:val="center"/>
          </w:tcPr>
          <w:p w14:paraId="68AB82F6" w14:textId="77777777" w:rsidR="007D3B15" w:rsidRPr="00042D37" w:rsidRDefault="007D3B15" w:rsidP="00042D37">
            <w:pPr>
              <w:pStyle w:val="SpecifierNote"/>
            </w:pPr>
            <w:r w:rsidRPr="00042D37">
              <w:t>12b</w:t>
            </w:r>
          </w:p>
        </w:tc>
        <w:tc>
          <w:tcPr>
            <w:tcW w:w="1530" w:type="dxa"/>
            <w:tcBorders>
              <w:left w:val="single" w:sz="4" w:space="0" w:color="auto"/>
              <w:right w:val="single" w:sz="4" w:space="0" w:color="auto"/>
            </w:tcBorders>
            <w:vAlign w:val="center"/>
          </w:tcPr>
          <w:p w14:paraId="16CBFF98" w14:textId="77777777" w:rsidR="007D3B15" w:rsidRPr="00042D37" w:rsidRDefault="007D3B15" w:rsidP="00042D37">
            <w:pPr>
              <w:pStyle w:val="SpecifierNote"/>
            </w:pPr>
            <w:r w:rsidRPr="00042D37">
              <w:t>Orange</w:t>
            </w:r>
          </w:p>
        </w:tc>
        <w:tc>
          <w:tcPr>
            <w:tcW w:w="1170" w:type="dxa"/>
            <w:tcBorders>
              <w:left w:val="single" w:sz="4" w:space="0" w:color="auto"/>
              <w:right w:val="single" w:sz="4" w:space="0" w:color="auto"/>
            </w:tcBorders>
            <w:vAlign w:val="center"/>
          </w:tcPr>
          <w:p w14:paraId="2B193719"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01637B80" w14:textId="77777777" w:rsidR="007D3B15" w:rsidRPr="00042D37" w:rsidRDefault="007D3B15" w:rsidP="00042D37">
            <w:pPr>
              <w:pStyle w:val="SpecifierNote"/>
            </w:pPr>
            <w:r w:rsidRPr="00042D37">
              <w:t>Warren</w:t>
            </w:r>
          </w:p>
        </w:tc>
      </w:tr>
      <w:tr w:rsidR="007D3B15" w:rsidRPr="00003206" w14:paraId="0A8DB7C7" w14:textId="77777777" w:rsidTr="00042D37">
        <w:trPr>
          <w:jc w:val="center"/>
          <w:hidden/>
        </w:trPr>
        <w:tc>
          <w:tcPr>
            <w:tcW w:w="918" w:type="dxa"/>
            <w:tcBorders>
              <w:left w:val="single" w:sz="4" w:space="0" w:color="auto"/>
              <w:right w:val="single" w:sz="4" w:space="0" w:color="auto"/>
            </w:tcBorders>
            <w:vAlign w:val="center"/>
          </w:tcPr>
          <w:p w14:paraId="7CA214D0" w14:textId="77777777" w:rsidR="007D3B15" w:rsidRPr="00042D37" w:rsidRDefault="007D3B15" w:rsidP="00042D37">
            <w:pPr>
              <w:pStyle w:val="SpecifierNote"/>
            </w:pPr>
            <w:r w:rsidRPr="00042D37">
              <w:t>16</w:t>
            </w:r>
          </w:p>
        </w:tc>
        <w:tc>
          <w:tcPr>
            <w:tcW w:w="1710" w:type="dxa"/>
            <w:tcBorders>
              <w:left w:val="single" w:sz="4" w:space="0" w:color="auto"/>
              <w:right w:val="single" w:sz="4" w:space="0" w:color="auto"/>
            </w:tcBorders>
            <w:vAlign w:val="center"/>
          </w:tcPr>
          <w:p w14:paraId="71056892" w14:textId="77777777" w:rsidR="007D3B15" w:rsidRPr="00042D37" w:rsidRDefault="007D3B15" w:rsidP="00042D37">
            <w:pPr>
              <w:pStyle w:val="SpecifierNote"/>
            </w:pPr>
            <w:r w:rsidRPr="00042D37">
              <w:t>Essex</w:t>
            </w:r>
          </w:p>
        </w:tc>
        <w:tc>
          <w:tcPr>
            <w:tcW w:w="1080" w:type="dxa"/>
            <w:tcBorders>
              <w:left w:val="single" w:sz="4" w:space="0" w:color="auto"/>
              <w:right w:val="single" w:sz="4" w:space="0" w:color="auto"/>
            </w:tcBorders>
            <w:vAlign w:val="center"/>
          </w:tcPr>
          <w:p w14:paraId="7789905D"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73742C34" w14:textId="77777777" w:rsidR="007D3B15" w:rsidRPr="00042D37" w:rsidRDefault="007D3B15" w:rsidP="00042D37">
            <w:pPr>
              <w:pStyle w:val="SpecifierNote"/>
            </w:pPr>
            <w:r w:rsidRPr="00042D37">
              <w:t>Orleans</w:t>
            </w:r>
          </w:p>
        </w:tc>
        <w:tc>
          <w:tcPr>
            <w:tcW w:w="1170" w:type="dxa"/>
            <w:tcBorders>
              <w:left w:val="single" w:sz="4" w:space="0" w:color="auto"/>
              <w:right w:val="single" w:sz="4" w:space="0" w:color="auto"/>
            </w:tcBorders>
            <w:vAlign w:val="center"/>
          </w:tcPr>
          <w:p w14:paraId="4AD0C0CC"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45814054" w14:textId="77777777" w:rsidR="007D3B15" w:rsidRPr="00042D37" w:rsidRDefault="007D3B15" w:rsidP="00042D37">
            <w:pPr>
              <w:pStyle w:val="SpecifierNote"/>
            </w:pPr>
            <w:r w:rsidRPr="00042D37">
              <w:t>Washington</w:t>
            </w:r>
          </w:p>
        </w:tc>
      </w:tr>
      <w:tr w:rsidR="007D3B15" w:rsidRPr="00003206" w14:paraId="388B9942" w14:textId="77777777" w:rsidTr="00042D37">
        <w:trPr>
          <w:jc w:val="center"/>
          <w:hidden/>
        </w:trPr>
        <w:tc>
          <w:tcPr>
            <w:tcW w:w="918" w:type="dxa"/>
            <w:tcBorders>
              <w:left w:val="single" w:sz="4" w:space="0" w:color="auto"/>
              <w:right w:val="single" w:sz="4" w:space="0" w:color="auto"/>
            </w:tcBorders>
            <w:vAlign w:val="center"/>
          </w:tcPr>
          <w:p w14:paraId="79CFF7ED" w14:textId="77777777" w:rsidR="007D3B15" w:rsidRPr="00042D37" w:rsidRDefault="007D3B15" w:rsidP="00042D37">
            <w:pPr>
              <w:pStyle w:val="SpecifierNote"/>
            </w:pPr>
            <w:r w:rsidRPr="00042D37">
              <w:t>16</w:t>
            </w:r>
          </w:p>
        </w:tc>
        <w:tc>
          <w:tcPr>
            <w:tcW w:w="1710" w:type="dxa"/>
            <w:tcBorders>
              <w:left w:val="single" w:sz="4" w:space="0" w:color="auto"/>
              <w:right w:val="single" w:sz="4" w:space="0" w:color="auto"/>
            </w:tcBorders>
            <w:vAlign w:val="center"/>
          </w:tcPr>
          <w:p w14:paraId="3A672680" w14:textId="77777777" w:rsidR="007D3B15" w:rsidRPr="00042D37" w:rsidRDefault="007D3B15" w:rsidP="00042D37">
            <w:pPr>
              <w:pStyle w:val="SpecifierNote"/>
            </w:pPr>
            <w:r w:rsidRPr="00042D37">
              <w:t>Franklin</w:t>
            </w:r>
          </w:p>
        </w:tc>
        <w:tc>
          <w:tcPr>
            <w:tcW w:w="1080" w:type="dxa"/>
            <w:tcBorders>
              <w:left w:val="single" w:sz="4" w:space="0" w:color="auto"/>
              <w:right w:val="single" w:sz="4" w:space="0" w:color="auto"/>
            </w:tcBorders>
            <w:vAlign w:val="center"/>
          </w:tcPr>
          <w:p w14:paraId="223CC974" w14:textId="77777777" w:rsidR="007D3B15" w:rsidRPr="00042D37" w:rsidRDefault="007D3B15" w:rsidP="00042D37">
            <w:pPr>
              <w:pStyle w:val="SpecifierNote"/>
            </w:pPr>
            <w:r w:rsidRPr="00042D37">
              <w:t>14a</w:t>
            </w:r>
          </w:p>
        </w:tc>
        <w:tc>
          <w:tcPr>
            <w:tcW w:w="1530" w:type="dxa"/>
            <w:tcBorders>
              <w:left w:val="single" w:sz="4" w:space="0" w:color="auto"/>
              <w:right w:val="single" w:sz="4" w:space="0" w:color="auto"/>
            </w:tcBorders>
            <w:vAlign w:val="center"/>
          </w:tcPr>
          <w:p w14:paraId="11092F86" w14:textId="77777777" w:rsidR="007D3B15" w:rsidRPr="00042D37" w:rsidRDefault="007D3B15" w:rsidP="00042D37">
            <w:pPr>
              <w:pStyle w:val="SpecifierNote"/>
            </w:pPr>
            <w:r w:rsidRPr="00042D37">
              <w:t>Oswego</w:t>
            </w:r>
          </w:p>
        </w:tc>
        <w:tc>
          <w:tcPr>
            <w:tcW w:w="1170" w:type="dxa"/>
            <w:tcBorders>
              <w:left w:val="single" w:sz="4" w:space="0" w:color="auto"/>
              <w:right w:val="single" w:sz="4" w:space="0" w:color="auto"/>
            </w:tcBorders>
            <w:vAlign w:val="center"/>
          </w:tcPr>
          <w:p w14:paraId="2870ECFD"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0F40806D" w14:textId="77777777" w:rsidR="007D3B15" w:rsidRPr="00042D37" w:rsidRDefault="007D3B15" w:rsidP="00042D37">
            <w:pPr>
              <w:pStyle w:val="SpecifierNote"/>
            </w:pPr>
            <w:r w:rsidRPr="00042D37">
              <w:t>Wayne</w:t>
            </w:r>
          </w:p>
        </w:tc>
      </w:tr>
      <w:tr w:rsidR="007D3B15" w:rsidRPr="00003206" w14:paraId="766EF018" w14:textId="77777777" w:rsidTr="00042D37">
        <w:trPr>
          <w:jc w:val="center"/>
          <w:hidden/>
        </w:trPr>
        <w:tc>
          <w:tcPr>
            <w:tcW w:w="918" w:type="dxa"/>
            <w:tcBorders>
              <w:left w:val="single" w:sz="4" w:space="0" w:color="auto"/>
              <w:right w:val="single" w:sz="4" w:space="0" w:color="auto"/>
            </w:tcBorders>
            <w:vAlign w:val="center"/>
          </w:tcPr>
          <w:p w14:paraId="5E8353A3" w14:textId="77777777" w:rsidR="007D3B15" w:rsidRPr="00042D37" w:rsidRDefault="007D3B15" w:rsidP="00042D37">
            <w:pPr>
              <w:pStyle w:val="SpecifierNote"/>
            </w:pPr>
            <w:r w:rsidRPr="00042D37">
              <w:t>15</w:t>
            </w:r>
          </w:p>
        </w:tc>
        <w:tc>
          <w:tcPr>
            <w:tcW w:w="1710" w:type="dxa"/>
            <w:tcBorders>
              <w:left w:val="single" w:sz="4" w:space="0" w:color="auto"/>
              <w:right w:val="single" w:sz="4" w:space="0" w:color="auto"/>
            </w:tcBorders>
            <w:vAlign w:val="center"/>
          </w:tcPr>
          <w:p w14:paraId="6F2C8C2C" w14:textId="77777777" w:rsidR="007D3B15" w:rsidRPr="00042D37" w:rsidRDefault="007D3B15" w:rsidP="00042D37">
            <w:pPr>
              <w:pStyle w:val="SpecifierNote"/>
            </w:pPr>
            <w:r w:rsidRPr="00042D37">
              <w:t>Fulton</w:t>
            </w:r>
          </w:p>
        </w:tc>
        <w:tc>
          <w:tcPr>
            <w:tcW w:w="1080" w:type="dxa"/>
            <w:tcBorders>
              <w:left w:val="single" w:sz="4" w:space="0" w:color="auto"/>
              <w:right w:val="single" w:sz="4" w:space="0" w:color="auto"/>
            </w:tcBorders>
            <w:vAlign w:val="center"/>
          </w:tcPr>
          <w:p w14:paraId="1B0A6CC5" w14:textId="77777777" w:rsidR="007D3B15" w:rsidRPr="00042D37" w:rsidRDefault="007D3B15" w:rsidP="00042D37">
            <w:pPr>
              <w:pStyle w:val="SpecifierNote"/>
            </w:pPr>
            <w:r w:rsidRPr="00042D37">
              <w:t>15</w:t>
            </w:r>
          </w:p>
        </w:tc>
        <w:tc>
          <w:tcPr>
            <w:tcW w:w="1530" w:type="dxa"/>
            <w:tcBorders>
              <w:left w:val="single" w:sz="4" w:space="0" w:color="auto"/>
              <w:right w:val="single" w:sz="4" w:space="0" w:color="auto"/>
            </w:tcBorders>
            <w:vAlign w:val="center"/>
          </w:tcPr>
          <w:p w14:paraId="79FB93E9" w14:textId="77777777" w:rsidR="007D3B15" w:rsidRPr="00042D37" w:rsidRDefault="007D3B15" w:rsidP="00042D37">
            <w:pPr>
              <w:pStyle w:val="SpecifierNote"/>
            </w:pPr>
            <w:r w:rsidRPr="00042D37">
              <w:t>Otsego</w:t>
            </w:r>
          </w:p>
        </w:tc>
        <w:tc>
          <w:tcPr>
            <w:tcW w:w="1170" w:type="dxa"/>
            <w:tcBorders>
              <w:left w:val="single" w:sz="4" w:space="0" w:color="auto"/>
              <w:right w:val="single" w:sz="4" w:space="0" w:color="auto"/>
            </w:tcBorders>
            <w:vAlign w:val="center"/>
          </w:tcPr>
          <w:p w14:paraId="43664363" w14:textId="77777777" w:rsidR="007D3B15" w:rsidRPr="00042D37" w:rsidRDefault="007D3B15" w:rsidP="00042D37">
            <w:pPr>
              <w:pStyle w:val="SpecifierNote"/>
            </w:pPr>
            <w:r w:rsidRPr="00042D37">
              <w:t>12b</w:t>
            </w:r>
          </w:p>
        </w:tc>
        <w:tc>
          <w:tcPr>
            <w:tcW w:w="1710" w:type="dxa"/>
            <w:tcBorders>
              <w:left w:val="single" w:sz="4" w:space="0" w:color="auto"/>
              <w:right w:val="single" w:sz="4" w:space="0" w:color="auto"/>
            </w:tcBorders>
            <w:vAlign w:val="center"/>
          </w:tcPr>
          <w:p w14:paraId="4533FC9D" w14:textId="77777777" w:rsidR="007D3B15" w:rsidRPr="00042D37" w:rsidRDefault="007D3B15" w:rsidP="00042D37">
            <w:pPr>
              <w:pStyle w:val="SpecifierNote"/>
            </w:pPr>
            <w:r w:rsidRPr="00042D37">
              <w:t>Westchester</w:t>
            </w:r>
          </w:p>
        </w:tc>
      </w:tr>
      <w:tr w:rsidR="007D3B15" w:rsidRPr="00003206" w14:paraId="002B0A63" w14:textId="77777777" w:rsidTr="00042D37">
        <w:trPr>
          <w:jc w:val="center"/>
          <w:hidden/>
        </w:trPr>
        <w:tc>
          <w:tcPr>
            <w:tcW w:w="918" w:type="dxa"/>
            <w:tcBorders>
              <w:left w:val="single" w:sz="4" w:space="0" w:color="auto"/>
              <w:right w:val="single" w:sz="4" w:space="0" w:color="auto"/>
            </w:tcBorders>
            <w:vAlign w:val="center"/>
          </w:tcPr>
          <w:p w14:paraId="18FDB97D"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58C1B21F" w14:textId="77777777" w:rsidR="007D3B15" w:rsidRPr="00042D37" w:rsidRDefault="007D3B15" w:rsidP="00042D37">
            <w:pPr>
              <w:pStyle w:val="SpecifierNote"/>
            </w:pPr>
            <w:r w:rsidRPr="00042D37">
              <w:t>Genesee</w:t>
            </w:r>
          </w:p>
        </w:tc>
        <w:tc>
          <w:tcPr>
            <w:tcW w:w="1080" w:type="dxa"/>
            <w:tcBorders>
              <w:left w:val="single" w:sz="4" w:space="0" w:color="auto"/>
              <w:right w:val="single" w:sz="4" w:space="0" w:color="auto"/>
            </w:tcBorders>
            <w:vAlign w:val="center"/>
          </w:tcPr>
          <w:p w14:paraId="19DB3491" w14:textId="77777777" w:rsidR="007D3B15" w:rsidRPr="00042D37" w:rsidRDefault="007D3B15" w:rsidP="00042D37">
            <w:pPr>
              <w:pStyle w:val="SpecifierNote"/>
            </w:pPr>
            <w:r w:rsidRPr="00042D37">
              <w:t>12b</w:t>
            </w:r>
          </w:p>
        </w:tc>
        <w:tc>
          <w:tcPr>
            <w:tcW w:w="1530" w:type="dxa"/>
            <w:tcBorders>
              <w:left w:val="single" w:sz="4" w:space="0" w:color="auto"/>
              <w:right w:val="single" w:sz="4" w:space="0" w:color="auto"/>
            </w:tcBorders>
            <w:vAlign w:val="center"/>
          </w:tcPr>
          <w:p w14:paraId="097C6855" w14:textId="77777777" w:rsidR="007D3B15" w:rsidRPr="00042D37" w:rsidRDefault="007D3B15" w:rsidP="00042D37">
            <w:pPr>
              <w:pStyle w:val="SpecifierNote"/>
            </w:pPr>
            <w:r w:rsidRPr="00042D37">
              <w:t>Putnam</w:t>
            </w:r>
          </w:p>
        </w:tc>
        <w:tc>
          <w:tcPr>
            <w:tcW w:w="1170" w:type="dxa"/>
            <w:tcBorders>
              <w:left w:val="single" w:sz="4" w:space="0" w:color="auto"/>
              <w:right w:val="single" w:sz="4" w:space="0" w:color="auto"/>
            </w:tcBorders>
            <w:vAlign w:val="center"/>
          </w:tcPr>
          <w:p w14:paraId="04BB4D90"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209B4822" w14:textId="77777777" w:rsidR="007D3B15" w:rsidRPr="00042D37" w:rsidRDefault="007D3B15" w:rsidP="00042D37">
            <w:pPr>
              <w:pStyle w:val="SpecifierNote"/>
            </w:pPr>
            <w:r w:rsidRPr="00042D37">
              <w:t>Wyoming</w:t>
            </w:r>
          </w:p>
        </w:tc>
      </w:tr>
      <w:tr w:rsidR="007D3B15" w:rsidRPr="00003206" w14:paraId="15EF50B6" w14:textId="77777777" w:rsidTr="00042D37">
        <w:trPr>
          <w:jc w:val="center"/>
          <w:hidden/>
        </w:trPr>
        <w:tc>
          <w:tcPr>
            <w:tcW w:w="918" w:type="dxa"/>
            <w:tcBorders>
              <w:left w:val="single" w:sz="4" w:space="0" w:color="auto"/>
              <w:right w:val="single" w:sz="4" w:space="0" w:color="auto"/>
            </w:tcBorders>
            <w:vAlign w:val="center"/>
          </w:tcPr>
          <w:p w14:paraId="0E3A16C4"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6588036B" w14:textId="77777777" w:rsidR="007D3B15" w:rsidRPr="00042D37" w:rsidRDefault="007D3B15" w:rsidP="00042D37">
            <w:pPr>
              <w:pStyle w:val="SpecifierNote"/>
            </w:pPr>
            <w:r w:rsidRPr="00042D37">
              <w:t>Greene</w:t>
            </w:r>
          </w:p>
        </w:tc>
        <w:tc>
          <w:tcPr>
            <w:tcW w:w="1080" w:type="dxa"/>
            <w:tcBorders>
              <w:left w:val="single" w:sz="4" w:space="0" w:color="auto"/>
              <w:right w:val="single" w:sz="4" w:space="0" w:color="auto"/>
            </w:tcBorders>
            <w:vAlign w:val="center"/>
          </w:tcPr>
          <w:p w14:paraId="2DF7FA24" w14:textId="77777777" w:rsidR="007D3B15" w:rsidRPr="00042D37" w:rsidRDefault="007D3B15" w:rsidP="00042D37">
            <w:pPr>
              <w:pStyle w:val="SpecifierNote"/>
            </w:pPr>
            <w:r w:rsidRPr="00042D37">
              <w:t>10b</w:t>
            </w:r>
          </w:p>
        </w:tc>
        <w:tc>
          <w:tcPr>
            <w:tcW w:w="1530" w:type="dxa"/>
            <w:tcBorders>
              <w:left w:val="single" w:sz="4" w:space="0" w:color="auto"/>
              <w:right w:val="single" w:sz="4" w:space="0" w:color="auto"/>
            </w:tcBorders>
            <w:vAlign w:val="center"/>
          </w:tcPr>
          <w:p w14:paraId="1D441411" w14:textId="77777777" w:rsidR="007D3B15" w:rsidRPr="00042D37" w:rsidRDefault="007D3B15" w:rsidP="00042D37">
            <w:pPr>
              <w:pStyle w:val="SpecifierNote"/>
            </w:pPr>
            <w:r w:rsidRPr="00042D37">
              <w:t>Queens</w:t>
            </w:r>
          </w:p>
        </w:tc>
        <w:tc>
          <w:tcPr>
            <w:tcW w:w="1170" w:type="dxa"/>
            <w:tcBorders>
              <w:left w:val="single" w:sz="4" w:space="0" w:color="auto"/>
              <w:right w:val="single" w:sz="4" w:space="0" w:color="auto"/>
            </w:tcBorders>
            <w:vAlign w:val="center"/>
          </w:tcPr>
          <w:p w14:paraId="57C2939C" w14:textId="77777777" w:rsidR="007D3B15" w:rsidRPr="00042D37" w:rsidRDefault="007D3B15" w:rsidP="00042D37">
            <w:pPr>
              <w:pStyle w:val="SpecifierNote"/>
            </w:pPr>
            <w:r w:rsidRPr="00042D37">
              <w:t>14a</w:t>
            </w:r>
          </w:p>
        </w:tc>
        <w:tc>
          <w:tcPr>
            <w:tcW w:w="1710" w:type="dxa"/>
            <w:tcBorders>
              <w:left w:val="single" w:sz="4" w:space="0" w:color="auto"/>
              <w:right w:val="single" w:sz="4" w:space="0" w:color="auto"/>
            </w:tcBorders>
            <w:vAlign w:val="center"/>
          </w:tcPr>
          <w:p w14:paraId="5EA5B3CB" w14:textId="77777777" w:rsidR="007D3B15" w:rsidRPr="00042D37" w:rsidRDefault="007D3B15" w:rsidP="00042D37">
            <w:pPr>
              <w:pStyle w:val="SpecifierNote"/>
            </w:pPr>
            <w:r w:rsidRPr="00042D37">
              <w:t>Yates</w:t>
            </w:r>
          </w:p>
        </w:tc>
      </w:tr>
      <w:tr w:rsidR="007D3B15" w:rsidRPr="00003206" w14:paraId="73DE36AE" w14:textId="77777777" w:rsidTr="00042D37">
        <w:trPr>
          <w:jc w:val="center"/>
          <w:hidden/>
        </w:trPr>
        <w:tc>
          <w:tcPr>
            <w:tcW w:w="918" w:type="dxa"/>
            <w:tcBorders>
              <w:left w:val="single" w:sz="4" w:space="0" w:color="auto"/>
              <w:bottom w:val="single" w:sz="4" w:space="0" w:color="auto"/>
              <w:right w:val="single" w:sz="4" w:space="0" w:color="auto"/>
            </w:tcBorders>
            <w:vAlign w:val="center"/>
          </w:tcPr>
          <w:p w14:paraId="18F8010E" w14:textId="77777777" w:rsidR="007D3B15" w:rsidRPr="00042D37" w:rsidRDefault="007D3B15" w:rsidP="00042D37">
            <w:pPr>
              <w:pStyle w:val="SpecifierNote"/>
            </w:pPr>
            <w:r w:rsidRPr="00042D37">
              <w:t>16</w:t>
            </w:r>
          </w:p>
        </w:tc>
        <w:tc>
          <w:tcPr>
            <w:tcW w:w="1710" w:type="dxa"/>
            <w:tcBorders>
              <w:left w:val="single" w:sz="4" w:space="0" w:color="auto"/>
              <w:bottom w:val="single" w:sz="4" w:space="0" w:color="auto"/>
              <w:right w:val="single" w:sz="4" w:space="0" w:color="auto"/>
            </w:tcBorders>
            <w:vAlign w:val="center"/>
          </w:tcPr>
          <w:p w14:paraId="7D4D2CA1" w14:textId="77777777" w:rsidR="007D3B15" w:rsidRPr="00042D37" w:rsidRDefault="007D3B15" w:rsidP="00042D37">
            <w:pPr>
              <w:pStyle w:val="SpecifierNote"/>
            </w:pPr>
            <w:r w:rsidRPr="00042D37">
              <w:t>Hamilton</w:t>
            </w:r>
          </w:p>
        </w:tc>
        <w:tc>
          <w:tcPr>
            <w:tcW w:w="1080" w:type="dxa"/>
            <w:tcBorders>
              <w:left w:val="single" w:sz="4" w:space="0" w:color="auto"/>
              <w:bottom w:val="single" w:sz="4" w:space="0" w:color="auto"/>
              <w:right w:val="single" w:sz="4" w:space="0" w:color="auto"/>
            </w:tcBorders>
            <w:vAlign w:val="center"/>
          </w:tcPr>
          <w:p w14:paraId="14B625AF" w14:textId="77777777" w:rsidR="007D3B15" w:rsidRPr="00042D37" w:rsidRDefault="007D3B15" w:rsidP="00042D37">
            <w:pPr>
              <w:pStyle w:val="SpecifierNote"/>
            </w:pPr>
            <w:r w:rsidRPr="00042D37">
              <w:t>14a</w:t>
            </w:r>
          </w:p>
        </w:tc>
        <w:tc>
          <w:tcPr>
            <w:tcW w:w="1530" w:type="dxa"/>
            <w:tcBorders>
              <w:left w:val="single" w:sz="4" w:space="0" w:color="auto"/>
              <w:bottom w:val="single" w:sz="4" w:space="0" w:color="auto"/>
              <w:right w:val="single" w:sz="4" w:space="0" w:color="auto"/>
            </w:tcBorders>
            <w:vAlign w:val="center"/>
          </w:tcPr>
          <w:p w14:paraId="2AD07488" w14:textId="77777777" w:rsidR="007D3B15" w:rsidRPr="007D3B15" w:rsidRDefault="007D3B15" w:rsidP="00042D37">
            <w:pPr>
              <w:pStyle w:val="SpecifierNote"/>
            </w:pPr>
            <w:r w:rsidRPr="00042D37">
              <w:t>Rensselaer</w:t>
            </w:r>
          </w:p>
        </w:tc>
        <w:tc>
          <w:tcPr>
            <w:tcW w:w="1170" w:type="dxa"/>
            <w:tcBorders>
              <w:left w:val="single" w:sz="4" w:space="0" w:color="auto"/>
              <w:bottom w:val="single" w:sz="4" w:space="0" w:color="auto"/>
              <w:right w:val="single" w:sz="4" w:space="0" w:color="auto"/>
            </w:tcBorders>
            <w:vAlign w:val="center"/>
          </w:tcPr>
          <w:p w14:paraId="1A134399" w14:textId="77777777" w:rsidR="007D3B15" w:rsidRPr="007D3B15" w:rsidRDefault="007D3B15" w:rsidP="00042D37">
            <w:pPr>
              <w:pStyle w:val="SpecifierNote"/>
            </w:pPr>
          </w:p>
        </w:tc>
        <w:tc>
          <w:tcPr>
            <w:tcW w:w="1710" w:type="dxa"/>
            <w:tcBorders>
              <w:left w:val="single" w:sz="4" w:space="0" w:color="auto"/>
              <w:bottom w:val="single" w:sz="4" w:space="0" w:color="auto"/>
              <w:right w:val="single" w:sz="4" w:space="0" w:color="auto"/>
            </w:tcBorders>
            <w:vAlign w:val="center"/>
          </w:tcPr>
          <w:p w14:paraId="70151547" w14:textId="77777777" w:rsidR="007D3B15" w:rsidRPr="007D3B15" w:rsidRDefault="007D3B15" w:rsidP="00042D37">
            <w:pPr>
              <w:pStyle w:val="SpecifierNote"/>
            </w:pPr>
          </w:p>
        </w:tc>
      </w:tr>
    </w:tbl>
    <w:p w14:paraId="1BABD5BA" w14:textId="68F481E9" w:rsidR="007D3B15" w:rsidRPr="00042D37" w:rsidRDefault="007D3B15" w:rsidP="00042D37">
      <w:pPr>
        <w:pStyle w:val="SpecifierNote"/>
      </w:pPr>
      <w:bookmarkStart w:id="4" w:name="OLE_LINK1"/>
      <w:bookmarkStart w:id="5" w:name="OLE_LINK2"/>
      <w:r w:rsidRPr="00042D37">
        <w:t xml:space="preserve">All requests for equipment, materials and field offices to be used in the performance of construction management and inspection services must be submitted to the </w:t>
      </w:r>
      <w:r>
        <w:t>D</w:t>
      </w:r>
      <w:r w:rsidRPr="00042D37">
        <w:t xml:space="preserve">irector of </w:t>
      </w:r>
      <w:r>
        <w:t>C</w:t>
      </w:r>
      <w:r w:rsidRPr="00042D37">
        <w:t>onstruction for approval.</w:t>
      </w:r>
    </w:p>
    <w:bookmarkEnd w:id="4"/>
    <w:bookmarkEnd w:id="5"/>
    <w:p w14:paraId="27AC47BF" w14:textId="092C1015" w:rsidR="007D3B15" w:rsidRDefault="007D3B15" w:rsidP="00042D37">
      <w:pPr>
        <w:pStyle w:val="SpecifierNote"/>
      </w:pPr>
      <w:r w:rsidRPr="00330DD6">
        <w:t>END OF INFORMATION 015213</w:t>
      </w:r>
    </w:p>
    <w:sectPr w:rsidR="007D3B1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E7568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26AA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D3B15">
      <w:rPr>
        <w:rStyle w:val="NAM"/>
        <w:rFonts w:eastAsia="Calibri"/>
        <w:szCs w:val="22"/>
      </w:rPr>
      <w:t>015213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C1603"/>
    <w:multiLevelType w:val="hybridMultilevel"/>
    <w:tmpl w:val="7466EB0C"/>
    <w:lvl w:ilvl="0" w:tplc="EC82EA1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6BA4"/>
    <w:multiLevelType w:val="hybridMultilevel"/>
    <w:tmpl w:val="60E0D79E"/>
    <w:lvl w:ilvl="0" w:tplc="DFD44A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C420005"/>
    <w:multiLevelType w:val="hybridMultilevel"/>
    <w:tmpl w:val="C2D63F2E"/>
    <w:lvl w:ilvl="0" w:tplc="DFD44A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261FF"/>
    <w:multiLevelType w:val="multilevel"/>
    <w:tmpl w:val="F9E801F6"/>
    <w:lvl w:ilvl="0">
      <w:start w:val="1"/>
      <w:numFmt w:val="none"/>
      <w:lvlText w:val="2.1"/>
      <w:lvlJc w:val="right"/>
      <w:pPr>
        <w:ind w:left="144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1819D0"/>
    <w:multiLevelType w:val="hybridMultilevel"/>
    <w:tmpl w:val="015A1252"/>
    <w:lvl w:ilvl="0" w:tplc="DFD44A78">
      <w:start w:val="1"/>
      <w:numFmt w:val="upperLetter"/>
      <w:lvlText w:val="%1."/>
      <w:lvlJc w:val="left"/>
      <w:pPr>
        <w:ind w:left="1440" w:hanging="720"/>
      </w:pPr>
      <w:rPr>
        <w:rFonts w:hint="default"/>
      </w:rPr>
    </w:lvl>
    <w:lvl w:ilvl="1" w:tplc="0B922DD2">
      <w:start w:val="1"/>
      <w:numFmt w:val="decimal"/>
      <w:lvlText w:val="%2."/>
      <w:lvlJc w:val="left"/>
      <w:pPr>
        <w:ind w:left="2160" w:hanging="720"/>
      </w:pPr>
      <w:rPr>
        <w:rFonts w:hint="default"/>
      </w:rPr>
    </w:lvl>
    <w:lvl w:ilvl="2" w:tplc="3AB238D8">
      <w:start w:val="1"/>
      <w:numFmt w:val="lowerLetter"/>
      <w:lvlText w:val="%3."/>
      <w:lvlJc w:val="left"/>
      <w:pPr>
        <w:ind w:left="288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3B37D7"/>
    <w:multiLevelType w:val="multilevel"/>
    <w:tmpl w:val="072A545C"/>
    <w:lvl w:ilvl="0">
      <w:start w:val="1"/>
      <w:numFmt w:val="none"/>
      <w:lvlText w:val="3.3"/>
      <w:lvlJc w:val="right"/>
      <w:pPr>
        <w:ind w:left="144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6123892"/>
    <w:multiLevelType w:val="hybridMultilevel"/>
    <w:tmpl w:val="00340AC6"/>
    <w:lvl w:ilvl="0" w:tplc="DFD44A78">
      <w:start w:val="1"/>
      <w:numFmt w:val="upperLetter"/>
      <w:lvlText w:val="%1."/>
      <w:lvlJc w:val="left"/>
      <w:pPr>
        <w:ind w:left="1440" w:hanging="720"/>
      </w:pPr>
      <w:rPr>
        <w:rFonts w:hint="default"/>
      </w:rPr>
    </w:lvl>
    <w:lvl w:ilvl="1" w:tplc="C798B37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21FEC"/>
    <w:multiLevelType w:val="hybridMultilevel"/>
    <w:tmpl w:val="EAD8EDEA"/>
    <w:lvl w:ilvl="0" w:tplc="DFD44A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D075C"/>
    <w:multiLevelType w:val="hybridMultilevel"/>
    <w:tmpl w:val="96D02656"/>
    <w:lvl w:ilvl="0" w:tplc="DFD44A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D33D9"/>
    <w:multiLevelType w:val="multilevel"/>
    <w:tmpl w:val="B7AA9E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023843"/>
    <w:multiLevelType w:val="multilevel"/>
    <w:tmpl w:val="A66644FE"/>
    <w:lvl w:ilvl="0">
      <w:start w:val="1"/>
      <w:numFmt w:val="none"/>
      <w:lvlText w:val="3.1"/>
      <w:lvlJc w:val="right"/>
      <w:pPr>
        <w:ind w:left="144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C5377DF"/>
    <w:multiLevelType w:val="hybridMultilevel"/>
    <w:tmpl w:val="7758E218"/>
    <w:lvl w:ilvl="0" w:tplc="DFD44A78">
      <w:start w:val="1"/>
      <w:numFmt w:val="upperLetter"/>
      <w:lvlText w:val="%1."/>
      <w:lvlJc w:val="left"/>
      <w:pPr>
        <w:ind w:left="1440" w:hanging="720"/>
      </w:pPr>
      <w:rPr>
        <w:rFonts w:hint="default"/>
      </w:rPr>
    </w:lvl>
    <w:lvl w:ilvl="1" w:tplc="2D2C698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7" w15:restartNumberingAfterBreak="0">
    <w:nsid w:val="4FC9295A"/>
    <w:multiLevelType w:val="hybridMultilevel"/>
    <w:tmpl w:val="C3BC7AB2"/>
    <w:lvl w:ilvl="0" w:tplc="DFD44A78">
      <w:start w:val="1"/>
      <w:numFmt w:val="upperLetter"/>
      <w:lvlText w:val="%1."/>
      <w:lvlJc w:val="left"/>
      <w:pPr>
        <w:ind w:left="1440" w:hanging="720"/>
      </w:pPr>
      <w:rPr>
        <w:rFonts w:hint="default"/>
      </w:rPr>
    </w:lvl>
    <w:lvl w:ilvl="1" w:tplc="86E8E38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 w15:restartNumberingAfterBreak="0">
    <w:nsid w:val="5D8E5D56"/>
    <w:multiLevelType w:val="hybridMultilevel"/>
    <w:tmpl w:val="99A256BE"/>
    <w:lvl w:ilvl="0" w:tplc="4FEEDCBC">
      <w:start w:val="1"/>
      <w:numFmt w:val="decimal"/>
      <w:lvlText w:val="%1."/>
      <w:lvlJc w:val="left"/>
      <w:pPr>
        <w:tabs>
          <w:tab w:val="num" w:pos="1800"/>
        </w:tabs>
        <w:ind w:left="1800" w:hanging="360"/>
      </w:pPr>
      <w:rPr>
        <w:rFonts w:hint="default"/>
        <w:i w:val="0"/>
        <w:sz w:val="22"/>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rPr>
        <w:rFonts w:hint="default"/>
        <w:i w:val="0"/>
        <w:sz w:val="22"/>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4F25ADC"/>
    <w:multiLevelType w:val="multilevel"/>
    <w:tmpl w:val="4CC6A844"/>
    <w:lvl w:ilvl="0">
      <w:start w:val="1"/>
      <w:numFmt w:val="none"/>
      <w:lvlText w:val="2.2"/>
      <w:lvlJc w:val="right"/>
      <w:pPr>
        <w:ind w:left="144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660D4190"/>
    <w:multiLevelType w:val="hybridMultilevel"/>
    <w:tmpl w:val="AB382E34"/>
    <w:lvl w:ilvl="0" w:tplc="DFD44A78">
      <w:start w:val="1"/>
      <w:numFmt w:val="upperLetter"/>
      <w:lvlText w:val="%1."/>
      <w:lvlJc w:val="left"/>
      <w:pPr>
        <w:ind w:left="1440" w:hanging="720"/>
      </w:pPr>
      <w:rPr>
        <w:rFonts w:hint="default"/>
      </w:rPr>
    </w:lvl>
    <w:lvl w:ilvl="1" w:tplc="11125F6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770614"/>
    <w:multiLevelType w:val="multilevel"/>
    <w:tmpl w:val="58449D5A"/>
    <w:lvl w:ilvl="0">
      <w:start w:val="1"/>
      <w:numFmt w:val="none"/>
      <w:lvlText w:val="3.2"/>
      <w:lvlJc w:val="right"/>
      <w:pPr>
        <w:ind w:left="144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3"/>
  </w:num>
  <w:num w:numId="6" w16cid:durableId="865364011">
    <w:abstractNumId w:val="18"/>
  </w:num>
  <w:num w:numId="7" w16cid:durableId="1590696466">
    <w:abstractNumId w:val="16"/>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67124771">
    <w:abstractNumId w:val="19"/>
  </w:num>
  <w:num w:numId="12" w16cid:durableId="2017922477">
    <w:abstractNumId w:val="12"/>
  </w:num>
  <w:num w:numId="13" w16cid:durableId="1183086379">
    <w:abstractNumId w:val="21"/>
  </w:num>
  <w:num w:numId="14" w16cid:durableId="2112699105">
    <w:abstractNumId w:val="15"/>
  </w:num>
  <w:num w:numId="15" w16cid:durableId="336155792">
    <w:abstractNumId w:val="2"/>
  </w:num>
  <w:num w:numId="16" w16cid:durableId="1298534827">
    <w:abstractNumId w:val="10"/>
  </w:num>
  <w:num w:numId="17" w16cid:durableId="2062513050">
    <w:abstractNumId w:val="8"/>
  </w:num>
  <w:num w:numId="18" w16cid:durableId="469327500">
    <w:abstractNumId w:val="11"/>
  </w:num>
  <w:num w:numId="19" w16cid:durableId="1883666287">
    <w:abstractNumId w:val="17"/>
  </w:num>
  <w:num w:numId="20" w16cid:durableId="617374646">
    <w:abstractNumId w:val="4"/>
  </w:num>
  <w:num w:numId="21" w16cid:durableId="161821992">
    <w:abstractNumId w:val="13"/>
  </w:num>
  <w:num w:numId="22" w16cid:durableId="214658464">
    <w:abstractNumId w:val="5"/>
  </w:num>
  <w:num w:numId="23" w16cid:durableId="1615671573">
    <w:abstractNumId w:val="20"/>
  </w:num>
  <w:num w:numId="24" w16cid:durableId="572937351">
    <w:abstractNumId w:val="14"/>
  </w:num>
  <w:num w:numId="25" w16cid:durableId="2134129908">
    <w:abstractNumId w:val="22"/>
  </w:num>
  <w:num w:numId="26" w16cid:durableId="306127127">
    <w:abstractNumId w:val="9"/>
  </w:num>
  <w:num w:numId="27" w16cid:durableId="68610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119B"/>
    <w:rsid w:val="00042D3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4100"/>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3B1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6AA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7D3B15"/>
    <w:rPr>
      <w:sz w:val="16"/>
      <w:szCs w:val="16"/>
    </w:rPr>
  </w:style>
  <w:style w:type="paragraph" w:styleId="CommentText">
    <w:name w:val="annotation text"/>
    <w:basedOn w:val="Normal"/>
    <w:link w:val="CommentTextChar"/>
    <w:rsid w:val="007D3B15"/>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7D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10.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12623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