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60E70" w14:textId="3681B813" w:rsidR="008957BD" w:rsidRPr="00647F19" w:rsidRDefault="008957BD" w:rsidP="00DC3FDB">
      <w:pPr>
        <w:pStyle w:val="SpecifierNote"/>
      </w:pPr>
      <w:r w:rsidRPr="00DC3FDB">
        <w:t>NOTE:  THIS IS A COMMON DOCUMENT ON A MULTI-CONTRACT PROJECT.</w:t>
      </w:r>
    </w:p>
    <w:p w14:paraId="2B24B2FC" w14:textId="297F85CC" w:rsidR="00E77197" w:rsidRDefault="00E77197" w:rsidP="000B4E18">
      <w:pPr>
        <w:spacing w:after="0"/>
        <w:jc w:val="center"/>
        <w:rPr>
          <w:rFonts w:ascii="Times New Roman" w:hAnsi="Times New Roman" w:cs="Times New Roman"/>
          <w:b/>
        </w:rPr>
      </w:pPr>
      <w:r w:rsidRPr="00647F19">
        <w:rPr>
          <w:rFonts w:ascii="Times New Roman" w:hAnsi="Times New Roman" w:cs="Times New Roman"/>
          <w:b/>
        </w:rPr>
        <w:t>DOCUMENT 007326</w:t>
      </w:r>
    </w:p>
    <w:p w14:paraId="1C3CB53C" w14:textId="77777777" w:rsidR="000B4E18" w:rsidRPr="00647F19" w:rsidRDefault="000B4E18" w:rsidP="000B4E18">
      <w:pPr>
        <w:spacing w:after="0"/>
        <w:jc w:val="center"/>
        <w:rPr>
          <w:rFonts w:ascii="Times New Roman" w:hAnsi="Times New Roman" w:cs="Times New Roman"/>
          <w:b/>
        </w:rPr>
      </w:pPr>
    </w:p>
    <w:p w14:paraId="39F32E49" w14:textId="60017545" w:rsidR="00E77197" w:rsidRDefault="00E77197" w:rsidP="000B4E18">
      <w:pPr>
        <w:spacing w:after="0"/>
        <w:rPr>
          <w:rFonts w:ascii="Times New Roman" w:hAnsi="Times New Roman" w:cs="Times New Roman"/>
          <w:b/>
        </w:rPr>
      </w:pPr>
      <w:r w:rsidRPr="00647F19">
        <w:rPr>
          <w:rFonts w:ascii="Times New Roman" w:hAnsi="Times New Roman" w:cs="Times New Roman"/>
          <w:b/>
        </w:rPr>
        <w:t>SUPPLEMENTARY CONDITIONS - ORDERS ON CONTRACT (CHANGE ORDERS)</w:t>
      </w:r>
    </w:p>
    <w:p w14:paraId="32FCB3EE" w14:textId="238F7F77" w:rsidR="000B4E18" w:rsidRDefault="000B4E18" w:rsidP="000B4E18">
      <w:pPr>
        <w:spacing w:after="0"/>
        <w:rPr>
          <w:rFonts w:ascii="Times New Roman" w:hAnsi="Times New Roman" w:cs="Times New Roman"/>
          <w:b/>
        </w:rPr>
      </w:pPr>
    </w:p>
    <w:p w14:paraId="5319AF14" w14:textId="77777777" w:rsidR="000B4E18" w:rsidRPr="00647F19" w:rsidRDefault="000B4E18" w:rsidP="000B4E18">
      <w:pPr>
        <w:spacing w:after="0"/>
        <w:rPr>
          <w:rFonts w:ascii="Times New Roman" w:hAnsi="Times New Roman" w:cs="Times New Roman"/>
          <w:b/>
        </w:rPr>
      </w:pPr>
    </w:p>
    <w:p w14:paraId="41437DF6" w14:textId="77777777" w:rsidR="00E77197" w:rsidRPr="00647F19" w:rsidRDefault="00E77197" w:rsidP="00DC3FDB">
      <w:pPr>
        <w:jc w:val="both"/>
        <w:rPr>
          <w:rFonts w:ascii="Times New Roman" w:hAnsi="Times New Roman" w:cs="Times New Roman"/>
        </w:rPr>
      </w:pPr>
      <w:r w:rsidRPr="00647F19">
        <w:rPr>
          <w:rFonts w:ascii="Times New Roman" w:hAnsi="Times New Roman" w:cs="Times New Roman"/>
        </w:rPr>
        <w:t>This supplement modifies the General Conditions.  Where any part of the General Conditions is modified by this supplement, the unaltered provision of that part shall remain in effect.</w:t>
      </w:r>
    </w:p>
    <w:p w14:paraId="55441F3B" w14:textId="77777777" w:rsidR="00E77197" w:rsidRPr="00647F19" w:rsidRDefault="00E77197">
      <w:pPr>
        <w:rPr>
          <w:rFonts w:ascii="Times New Roman" w:hAnsi="Times New Roman" w:cs="Times New Roman"/>
          <w:b/>
        </w:rPr>
      </w:pPr>
      <w:r w:rsidRPr="00647F19">
        <w:rPr>
          <w:rFonts w:ascii="Times New Roman" w:hAnsi="Times New Roman" w:cs="Times New Roman"/>
          <w:b/>
        </w:rPr>
        <w:t>ARTICLE 10 - ORDERS ON CONTRACT (CHANGE ORDERS)</w:t>
      </w:r>
    </w:p>
    <w:p w14:paraId="316F049C" w14:textId="77777777" w:rsidR="00E77197" w:rsidRPr="00647F19" w:rsidRDefault="00E77197">
      <w:pPr>
        <w:rPr>
          <w:rFonts w:ascii="Times New Roman" w:hAnsi="Times New Roman" w:cs="Times New Roman"/>
        </w:rPr>
      </w:pPr>
      <w:r w:rsidRPr="00647F19">
        <w:rPr>
          <w:rFonts w:ascii="Times New Roman" w:hAnsi="Times New Roman" w:cs="Times New Roman"/>
        </w:rPr>
        <w:t>Replace paragraph 10.1 with the following:</w:t>
      </w:r>
    </w:p>
    <w:p w14:paraId="0B1096E9" w14:textId="23738E3F" w:rsidR="00E77197" w:rsidRPr="00647F19" w:rsidRDefault="00D7055A" w:rsidP="00DC3FDB">
      <w:pPr>
        <w:jc w:val="both"/>
        <w:rPr>
          <w:rFonts w:ascii="Times New Roman" w:hAnsi="Times New Roman" w:cs="Times New Roman"/>
        </w:rPr>
      </w:pPr>
      <w:r w:rsidRPr="00647F19">
        <w:rPr>
          <w:rFonts w:ascii="Times New Roman" w:hAnsi="Times New Roman" w:cs="Times New Roman"/>
        </w:rPr>
        <w:t xml:space="preserve">10.1 </w:t>
      </w:r>
      <w:r w:rsidR="00E77197" w:rsidRPr="00647F19">
        <w:rPr>
          <w:rFonts w:ascii="Times New Roman" w:hAnsi="Times New Roman" w:cs="Times New Roman"/>
        </w:rPr>
        <w:t xml:space="preserve">The State may make changes by altering, adding to or deleting from the Work, and adjusting </w:t>
      </w:r>
      <w:r w:rsidR="00640332">
        <w:rPr>
          <w:rFonts w:ascii="Times New Roman" w:hAnsi="Times New Roman" w:cs="Times New Roman"/>
        </w:rPr>
        <w:t xml:space="preserve">the </w:t>
      </w:r>
      <w:r w:rsidR="00E77197" w:rsidRPr="00647F19">
        <w:rPr>
          <w:rFonts w:ascii="Times New Roman" w:hAnsi="Times New Roman" w:cs="Times New Roman"/>
        </w:rPr>
        <w:t xml:space="preserve">Contract sum accordingly.  All changed Work shall be executed in conformity with the terms and conditions of the Contract Documents unless otherwise provided in the order on contract.  Any change in the Contract sum or time for completion of the described work of the order on contract shall be contained in the order on contract.  </w:t>
      </w:r>
      <w:r w:rsidR="001317C4">
        <w:rPr>
          <w:rFonts w:ascii="Times New Roman" w:hAnsi="Times New Roman" w:cs="Times New Roman"/>
        </w:rPr>
        <w:t xml:space="preserve">The Contractor shall complete a time impact analysis (TIA) pursuant to specification section 013113 concurrently with the pricing of the order on contract.  Potential time adjustments shall be determined based on the TIA with presented costs.  If the Work of the order on contract impacts the substantial completion date, the Contractor must notify the Director’s Representative prior to the negotiation of the order on contract and a time adjustment may be issued.  If the Contractor does not develop a time impact analysis during the negotiation of an order on contract, the Contractor shall forfeit their right to a time adjustment.  </w:t>
      </w:r>
    </w:p>
    <w:p w14:paraId="167A3201" w14:textId="77777777" w:rsidR="00E77197" w:rsidRPr="00647F19" w:rsidRDefault="00E77197">
      <w:pPr>
        <w:rPr>
          <w:rFonts w:ascii="Times New Roman" w:hAnsi="Times New Roman" w:cs="Times New Roman"/>
        </w:rPr>
      </w:pPr>
      <w:r w:rsidRPr="00647F19">
        <w:rPr>
          <w:rFonts w:ascii="Times New Roman" w:hAnsi="Times New Roman" w:cs="Times New Roman"/>
        </w:rPr>
        <w:t>Replace paragraph 10.5.1 with the following:</w:t>
      </w:r>
    </w:p>
    <w:p w14:paraId="68DCFD2B" w14:textId="2324C7B4" w:rsidR="00D7055A" w:rsidRPr="00647F19" w:rsidRDefault="00E77197" w:rsidP="00DC3FDB">
      <w:pPr>
        <w:ind w:firstLine="720"/>
        <w:jc w:val="both"/>
        <w:rPr>
          <w:rFonts w:ascii="Times New Roman" w:hAnsi="Times New Roman" w:cs="Times New Roman"/>
        </w:rPr>
      </w:pPr>
      <w:r w:rsidRPr="00647F19">
        <w:rPr>
          <w:rFonts w:ascii="Times New Roman" w:hAnsi="Times New Roman" w:cs="Times New Roman"/>
        </w:rPr>
        <w:t xml:space="preserve">10.5.1 The contractor shall submit a responsive cost proposal to the Director’s Representative in proper form subject to the provisions of this Article.  </w:t>
      </w:r>
      <w:r w:rsidRPr="0070338D">
        <w:rPr>
          <w:rFonts w:ascii="Times New Roman" w:hAnsi="Times New Roman" w:cs="Times New Roman"/>
        </w:rPr>
        <w:t>The contractor shall respond no later than 15 calendar days from the date of a "request for proposal" from the Director's Representative</w:t>
      </w:r>
      <w:r w:rsidR="00041358" w:rsidRPr="001317C4">
        <w:rPr>
          <w:rFonts w:ascii="Times New Roman" w:hAnsi="Times New Roman" w:cs="Times New Roman"/>
        </w:rPr>
        <w:t xml:space="preserve"> with their </w:t>
      </w:r>
      <w:r w:rsidR="00A0516D">
        <w:rPr>
          <w:rFonts w:ascii="Times New Roman" w:hAnsi="Times New Roman" w:cs="Times New Roman"/>
        </w:rPr>
        <w:t xml:space="preserve">cost </w:t>
      </w:r>
      <w:r w:rsidR="00041358" w:rsidRPr="001317C4">
        <w:rPr>
          <w:rFonts w:ascii="Times New Roman" w:hAnsi="Times New Roman" w:cs="Times New Roman"/>
        </w:rPr>
        <w:t xml:space="preserve">proposal </w:t>
      </w:r>
      <w:r w:rsidR="00592100" w:rsidRPr="001317C4">
        <w:rPr>
          <w:rFonts w:ascii="Times New Roman" w:hAnsi="Times New Roman" w:cs="Times New Roman"/>
        </w:rPr>
        <w:t>and time impact analysis (TIA)</w:t>
      </w:r>
      <w:r w:rsidRPr="0070338D">
        <w:rPr>
          <w:rFonts w:ascii="Times New Roman" w:hAnsi="Times New Roman" w:cs="Times New Roman"/>
        </w:rPr>
        <w:t>.</w:t>
      </w:r>
      <w:r w:rsidRPr="00647F19">
        <w:rPr>
          <w:rFonts w:ascii="Times New Roman" w:hAnsi="Times New Roman" w:cs="Times New Roman"/>
        </w:rPr>
        <w:t xml:space="preserve">  If the contractor believes additional time is required to prepare and submit a responsive proposal, a justification and proposed response duration must be submitted to the Director’s Representative or his</w:t>
      </w:r>
      <w:r w:rsidR="00A97AF5">
        <w:rPr>
          <w:rFonts w:ascii="Times New Roman" w:hAnsi="Times New Roman" w:cs="Times New Roman"/>
        </w:rPr>
        <w:t>/her</w:t>
      </w:r>
      <w:r w:rsidRPr="00647F19">
        <w:rPr>
          <w:rFonts w:ascii="Times New Roman" w:hAnsi="Times New Roman" w:cs="Times New Roman"/>
        </w:rPr>
        <w:t xml:space="preserve"> designated representative within 10 days from the date of a “request for proposal”.  If approved, the 10-day r</w:t>
      </w:r>
      <w:r w:rsidR="00310E5B" w:rsidRPr="00647F19">
        <w:rPr>
          <w:rFonts w:ascii="Times New Roman" w:hAnsi="Times New Roman" w:cs="Times New Roman"/>
        </w:rPr>
        <w:t xml:space="preserve">equirement will be extended as </w:t>
      </w:r>
      <w:r w:rsidRPr="00647F19">
        <w:rPr>
          <w:rFonts w:ascii="Times New Roman" w:hAnsi="Times New Roman" w:cs="Times New Roman"/>
        </w:rPr>
        <w:t>the State may deem appropriate.  Should the contractor fail to respond or fail to submit the required cost proposal within the 15-day requirement, the State shall determine a fair market value for the work proposed and will issue an order on contract or field order to the contract.  The Contractor, by failing to respond to a request for proposal or provide an acceptable and responsive cost proposal; waives any claim or rights to any extra and or additional costs</w:t>
      </w:r>
      <w:r w:rsidR="00592100">
        <w:rPr>
          <w:rFonts w:ascii="Times New Roman" w:hAnsi="Times New Roman" w:cs="Times New Roman"/>
        </w:rPr>
        <w:t xml:space="preserve"> and/or time</w:t>
      </w:r>
      <w:r w:rsidRPr="00647F19">
        <w:rPr>
          <w:rFonts w:ascii="Times New Roman" w:hAnsi="Times New Roman" w:cs="Times New Roman"/>
        </w:rPr>
        <w:t xml:space="preserve"> as may be determined by the Contracting Officer, and the overrides resulting from this action will be limited to the values a</w:t>
      </w:r>
      <w:r w:rsidR="00D7055A" w:rsidRPr="00647F19">
        <w:rPr>
          <w:rFonts w:ascii="Times New Roman" w:hAnsi="Times New Roman" w:cs="Times New Roman"/>
        </w:rPr>
        <w:t>s set forth in section 012200.</w:t>
      </w:r>
    </w:p>
    <w:p w14:paraId="00E94C4B" w14:textId="77777777" w:rsidR="00647F19" w:rsidRPr="00647F19" w:rsidRDefault="00647F19" w:rsidP="00647F19">
      <w:pPr>
        <w:suppressAutoHyphens/>
        <w:jc w:val="center"/>
        <w:rPr>
          <w:rFonts w:ascii="Times New Roman" w:hAnsi="Times New Roman"/>
          <w:spacing w:val="-2"/>
        </w:rPr>
      </w:pPr>
      <w:r w:rsidRPr="00647F19">
        <w:rPr>
          <w:rFonts w:ascii="Times New Roman" w:hAnsi="Times New Roman"/>
          <w:b/>
          <w:spacing w:val="-2"/>
        </w:rPr>
        <w:t>END OF DOCUMENT</w:t>
      </w:r>
    </w:p>
    <w:p w14:paraId="11207B6B" w14:textId="77777777" w:rsidR="00E77197" w:rsidRPr="00647F19" w:rsidRDefault="00E77197" w:rsidP="00647F19">
      <w:pPr>
        <w:jc w:val="center"/>
        <w:rPr>
          <w:rFonts w:ascii="Times New Roman" w:hAnsi="Times New Roman" w:cs="Times New Roman"/>
        </w:rPr>
      </w:pPr>
    </w:p>
    <w:sectPr w:rsidR="00E77197" w:rsidRPr="00647F1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0D346" w14:textId="77777777" w:rsidR="00F17749" w:rsidRDefault="00F17749" w:rsidP="00026DAC">
      <w:pPr>
        <w:spacing w:after="0" w:line="240" w:lineRule="auto"/>
      </w:pPr>
      <w:r>
        <w:separator/>
      </w:r>
    </w:p>
  </w:endnote>
  <w:endnote w:type="continuationSeparator" w:id="0">
    <w:p w14:paraId="3D1057CF" w14:textId="77777777" w:rsidR="00F17749" w:rsidRDefault="00F17749" w:rsidP="00026DAC">
      <w:pPr>
        <w:spacing w:after="0" w:line="240" w:lineRule="auto"/>
      </w:pPr>
      <w:r>
        <w:continuationSeparator/>
      </w:r>
    </w:p>
  </w:endnote>
  <w:endnote w:type="continuationNotice" w:id="1">
    <w:p w14:paraId="66531862" w14:textId="77777777" w:rsidR="00F17749" w:rsidRDefault="00F177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1E5EB" w14:textId="6CA4AA9E" w:rsidR="00647F19" w:rsidRPr="00647F19" w:rsidRDefault="00647F19" w:rsidP="00647F19">
    <w:pPr>
      <w:tabs>
        <w:tab w:val="center" w:pos="4680"/>
        <w:tab w:val="right" w:pos="8640"/>
      </w:tabs>
      <w:overflowPunct w:val="0"/>
      <w:autoSpaceDE w:val="0"/>
      <w:autoSpaceDN w:val="0"/>
      <w:adjustRightInd w:val="0"/>
      <w:spacing w:after="0" w:line="240" w:lineRule="auto"/>
      <w:textAlignment w:val="baseline"/>
      <w:rPr>
        <w:rFonts w:ascii="Times New Roman" w:eastAsia="Times New Roman" w:hAnsi="Times New Roman" w:cs="Times New Roman"/>
        <w:sz w:val="16"/>
        <w:szCs w:val="20"/>
      </w:rPr>
    </w:pPr>
    <w:r w:rsidRPr="00647F19">
      <w:rPr>
        <w:rFonts w:ascii="Times New Roman" w:eastAsia="Times New Roman" w:hAnsi="Times New Roman" w:cs="Times New Roman"/>
        <w:sz w:val="16"/>
        <w:szCs w:val="20"/>
      </w:rPr>
      <w:t xml:space="preserve">Updated </w:t>
    </w:r>
    <w:r w:rsidR="00C55BD0">
      <w:rPr>
        <w:rFonts w:ascii="Times New Roman" w:eastAsia="Times New Roman" w:hAnsi="Times New Roman" w:cs="Times New Roman"/>
        <w:sz w:val="16"/>
        <w:szCs w:val="20"/>
      </w:rPr>
      <w:t>06/01/2024</w:t>
    </w:r>
  </w:p>
  <w:p w14:paraId="60CE3911" w14:textId="53C4A6CD" w:rsidR="00647F19" w:rsidRPr="00647F19" w:rsidRDefault="00647F19" w:rsidP="00647F19">
    <w:pPr>
      <w:tabs>
        <w:tab w:val="center" w:pos="4320"/>
        <w:tab w:val="right" w:pos="8640"/>
      </w:tabs>
      <w:overflowPunct w:val="0"/>
      <w:autoSpaceDE w:val="0"/>
      <w:autoSpaceDN w:val="0"/>
      <w:adjustRightInd w:val="0"/>
      <w:spacing w:after="0" w:line="240" w:lineRule="auto"/>
      <w:textAlignment w:val="baseline"/>
      <w:rPr>
        <w:rFonts w:ascii="Times New Roman" w:eastAsia="Times New Roman" w:hAnsi="Times New Roman" w:cs="Times New Roman"/>
        <w:szCs w:val="20"/>
      </w:rPr>
    </w:pPr>
    <w:r w:rsidRPr="00647F19">
      <w:rPr>
        <w:rFonts w:ascii="Times New Roman" w:eastAsia="Times New Roman" w:hAnsi="Times New Roman" w:cs="Times New Roman"/>
        <w:sz w:val="16"/>
        <w:szCs w:val="20"/>
      </w:rPr>
      <w:t xml:space="preserve">Printed </w:t>
    </w:r>
    <w:r w:rsidRPr="00647F19">
      <w:rPr>
        <w:rFonts w:ascii="Times New Roman" w:eastAsia="Times New Roman" w:hAnsi="Times New Roman" w:cs="Times New Roman"/>
        <w:sz w:val="16"/>
        <w:szCs w:val="20"/>
      </w:rPr>
      <w:fldChar w:fldCharType="begin"/>
    </w:r>
    <w:r w:rsidRPr="00647F19">
      <w:rPr>
        <w:rFonts w:ascii="Times New Roman" w:eastAsia="Times New Roman" w:hAnsi="Times New Roman" w:cs="Times New Roman"/>
        <w:sz w:val="16"/>
        <w:szCs w:val="20"/>
      </w:rPr>
      <w:instrText xml:space="preserve"> DATE  \@ "MM/dd/yyyy" </w:instrText>
    </w:r>
    <w:r w:rsidRPr="00647F19">
      <w:rPr>
        <w:rFonts w:ascii="Times New Roman" w:eastAsia="Times New Roman" w:hAnsi="Times New Roman" w:cs="Times New Roman"/>
        <w:sz w:val="16"/>
        <w:szCs w:val="20"/>
      </w:rPr>
      <w:fldChar w:fldCharType="separate"/>
    </w:r>
    <w:r w:rsidR="00CD5C6C">
      <w:rPr>
        <w:rFonts w:ascii="Times New Roman" w:eastAsia="Times New Roman" w:hAnsi="Times New Roman" w:cs="Times New Roman"/>
        <w:noProof/>
        <w:sz w:val="16"/>
        <w:szCs w:val="20"/>
      </w:rPr>
      <w:t>07/11/2024</w:t>
    </w:r>
    <w:r w:rsidRPr="00647F19">
      <w:rPr>
        <w:rFonts w:ascii="Times New Roman" w:eastAsia="Times New Roman" w:hAnsi="Times New Roman" w:cs="Times New Roman"/>
        <w:sz w:val="16"/>
        <w:szCs w:val="20"/>
      </w:rPr>
      <w:fldChar w:fldCharType="end"/>
    </w:r>
    <w:r w:rsidRPr="00647F19">
      <w:rPr>
        <w:rFonts w:ascii="Times New Roman" w:eastAsia="Times New Roman" w:hAnsi="Times New Roman" w:cs="Times New Roman"/>
        <w:szCs w:val="20"/>
      </w:rPr>
      <w:tab/>
      <w:t>0</w:t>
    </w:r>
    <w:r>
      <w:rPr>
        <w:rFonts w:ascii="Times New Roman" w:eastAsia="Times New Roman" w:hAnsi="Times New Roman" w:cs="Times New Roman"/>
        <w:szCs w:val="20"/>
      </w:rPr>
      <w:t>07326</w:t>
    </w:r>
    <w:r w:rsidRPr="00647F19">
      <w:rPr>
        <w:rFonts w:ascii="Times New Roman" w:eastAsia="Times New Roman" w:hAnsi="Times New Roman" w:cs="Times New Roman"/>
        <w:szCs w:val="20"/>
      </w:rPr>
      <w:t xml:space="preserve"> - </w:t>
    </w:r>
    <w:r w:rsidRPr="00647F19">
      <w:rPr>
        <w:rFonts w:ascii="Times New Roman" w:eastAsia="Times New Roman" w:hAnsi="Times New Roman" w:cs="Times New Roman"/>
        <w:szCs w:val="20"/>
      </w:rPr>
      <w:fldChar w:fldCharType="begin"/>
    </w:r>
    <w:r w:rsidRPr="00647F19">
      <w:rPr>
        <w:rFonts w:ascii="Times New Roman" w:eastAsia="Times New Roman" w:hAnsi="Times New Roman" w:cs="Times New Roman"/>
        <w:szCs w:val="20"/>
      </w:rPr>
      <w:instrText xml:space="preserve"> PAGE </w:instrText>
    </w:r>
    <w:r w:rsidRPr="00647F19">
      <w:rPr>
        <w:rFonts w:ascii="Times New Roman" w:eastAsia="Times New Roman" w:hAnsi="Times New Roman" w:cs="Times New Roman"/>
        <w:szCs w:val="20"/>
      </w:rPr>
      <w:fldChar w:fldCharType="separate"/>
    </w:r>
    <w:r w:rsidR="000014A6">
      <w:rPr>
        <w:rFonts w:ascii="Times New Roman" w:eastAsia="Times New Roman" w:hAnsi="Times New Roman" w:cs="Times New Roman"/>
        <w:noProof/>
        <w:szCs w:val="20"/>
      </w:rPr>
      <w:t>1</w:t>
    </w:r>
    <w:r w:rsidRPr="00647F19">
      <w:rPr>
        <w:rFonts w:ascii="Times New Roman" w:eastAsia="Times New Roman" w:hAnsi="Times New Roman" w:cs="Times New Roman"/>
        <w:szCs w:val="20"/>
      </w:rPr>
      <w:fldChar w:fldCharType="end"/>
    </w:r>
    <w:r w:rsidRPr="00647F19">
      <w:rPr>
        <w:rFonts w:ascii="Times New Roman" w:eastAsia="Times New Roman" w:hAnsi="Times New Roman" w:cs="Times New Roman"/>
        <w:szCs w:val="20"/>
      </w:rPr>
      <w:tab/>
      <w:t xml:space="preserve">Project Nos. </w:t>
    </w:r>
  </w:p>
  <w:p w14:paraId="62703311" w14:textId="77777777" w:rsidR="00026DAC" w:rsidRDefault="00026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50ECC" w14:textId="77777777" w:rsidR="00F17749" w:rsidRDefault="00F17749" w:rsidP="00026DAC">
      <w:pPr>
        <w:spacing w:after="0" w:line="240" w:lineRule="auto"/>
      </w:pPr>
      <w:r>
        <w:separator/>
      </w:r>
    </w:p>
  </w:footnote>
  <w:footnote w:type="continuationSeparator" w:id="0">
    <w:p w14:paraId="23E7744C" w14:textId="77777777" w:rsidR="00F17749" w:rsidRDefault="00F17749" w:rsidP="00026DAC">
      <w:pPr>
        <w:spacing w:after="0" w:line="240" w:lineRule="auto"/>
      </w:pPr>
      <w:r>
        <w:continuationSeparator/>
      </w:r>
    </w:p>
  </w:footnote>
  <w:footnote w:type="continuationNotice" w:id="1">
    <w:p w14:paraId="276700D3" w14:textId="77777777" w:rsidR="00F17749" w:rsidRDefault="00F177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717360238">
    <w:abstractNumId w:val="0"/>
  </w:num>
  <w:num w:numId="2" w16cid:durableId="320936829">
    <w:abstractNumId w:val="2"/>
  </w:num>
  <w:num w:numId="3" w16cid:durableId="1162307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197"/>
    <w:rsid w:val="000014A6"/>
    <w:rsid w:val="00026DAC"/>
    <w:rsid w:val="00041358"/>
    <w:rsid w:val="000B4E18"/>
    <w:rsid w:val="000D5094"/>
    <w:rsid w:val="001317C4"/>
    <w:rsid w:val="001652DB"/>
    <w:rsid w:val="001C51AB"/>
    <w:rsid w:val="00246AC0"/>
    <w:rsid w:val="00263C8B"/>
    <w:rsid w:val="00292EA3"/>
    <w:rsid w:val="002C72ED"/>
    <w:rsid w:val="002E17C4"/>
    <w:rsid w:val="00310E5B"/>
    <w:rsid w:val="00335575"/>
    <w:rsid w:val="00347323"/>
    <w:rsid w:val="003B1558"/>
    <w:rsid w:val="003C7BE8"/>
    <w:rsid w:val="003E52A6"/>
    <w:rsid w:val="003E707A"/>
    <w:rsid w:val="00416BCA"/>
    <w:rsid w:val="004932CA"/>
    <w:rsid w:val="004D4C5E"/>
    <w:rsid w:val="004E55D0"/>
    <w:rsid w:val="004F65AF"/>
    <w:rsid w:val="00523742"/>
    <w:rsid w:val="00533F16"/>
    <w:rsid w:val="00535F30"/>
    <w:rsid w:val="00537AC5"/>
    <w:rsid w:val="00584082"/>
    <w:rsid w:val="00592100"/>
    <w:rsid w:val="00612DBC"/>
    <w:rsid w:val="006243D7"/>
    <w:rsid w:val="006269EA"/>
    <w:rsid w:val="00640332"/>
    <w:rsid w:val="00647F19"/>
    <w:rsid w:val="0065614F"/>
    <w:rsid w:val="006B58EF"/>
    <w:rsid w:val="006B750E"/>
    <w:rsid w:val="0070338D"/>
    <w:rsid w:val="00790C0C"/>
    <w:rsid w:val="007A6587"/>
    <w:rsid w:val="007E6210"/>
    <w:rsid w:val="007F6D25"/>
    <w:rsid w:val="0087370D"/>
    <w:rsid w:val="008957BD"/>
    <w:rsid w:val="008F6872"/>
    <w:rsid w:val="00906B6D"/>
    <w:rsid w:val="00915B9B"/>
    <w:rsid w:val="009269A3"/>
    <w:rsid w:val="00944788"/>
    <w:rsid w:val="009C075F"/>
    <w:rsid w:val="00A03987"/>
    <w:rsid w:val="00A0516D"/>
    <w:rsid w:val="00A97AF5"/>
    <w:rsid w:val="00AF7B20"/>
    <w:rsid w:val="00B64C7C"/>
    <w:rsid w:val="00B910CA"/>
    <w:rsid w:val="00BB1FB2"/>
    <w:rsid w:val="00C55BD0"/>
    <w:rsid w:val="00C6288E"/>
    <w:rsid w:val="00CD5C6C"/>
    <w:rsid w:val="00CE76BD"/>
    <w:rsid w:val="00D028DE"/>
    <w:rsid w:val="00D0763E"/>
    <w:rsid w:val="00D7055A"/>
    <w:rsid w:val="00DC3FDB"/>
    <w:rsid w:val="00DE14D4"/>
    <w:rsid w:val="00E31E85"/>
    <w:rsid w:val="00E57B5B"/>
    <w:rsid w:val="00E77197"/>
    <w:rsid w:val="00EB61BF"/>
    <w:rsid w:val="00F17749"/>
    <w:rsid w:val="00F40511"/>
    <w:rsid w:val="00F55D27"/>
    <w:rsid w:val="00F700D2"/>
    <w:rsid w:val="00F71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E7066A"/>
  <w15:chartTrackingRefBased/>
  <w15:docId w15:val="{127F3187-1619-4BDD-8FE3-F3C32B73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026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DAC"/>
  </w:style>
  <w:style w:type="paragraph" w:styleId="Footer">
    <w:name w:val="footer"/>
    <w:basedOn w:val="Normal"/>
    <w:link w:val="FooterChar"/>
    <w:uiPriority w:val="99"/>
    <w:unhideWhenUsed/>
    <w:rsid w:val="00026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DAC"/>
  </w:style>
  <w:style w:type="paragraph" w:styleId="BalloonText">
    <w:name w:val="Balloon Text"/>
    <w:basedOn w:val="Normal"/>
    <w:link w:val="BalloonTextChar"/>
    <w:uiPriority w:val="99"/>
    <w:semiHidden/>
    <w:unhideWhenUsed/>
    <w:rsid w:val="006403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332"/>
    <w:rPr>
      <w:rFonts w:ascii="Segoe UI" w:hAnsi="Segoe UI" w:cs="Segoe UI"/>
      <w:sz w:val="18"/>
      <w:szCs w:val="18"/>
    </w:rPr>
  </w:style>
  <w:style w:type="paragraph" w:styleId="Revision">
    <w:name w:val="Revision"/>
    <w:hidden/>
    <w:uiPriority w:val="99"/>
    <w:semiHidden/>
    <w:rsid w:val="001317C4"/>
    <w:pPr>
      <w:spacing w:after="0" w:line="240" w:lineRule="auto"/>
    </w:pPr>
  </w:style>
  <w:style w:type="paragraph" w:customStyle="1" w:styleId="SCT">
    <w:name w:val="SCT"/>
    <w:basedOn w:val="Normal"/>
    <w:next w:val="PRT"/>
    <w:rsid w:val="00E57B5B"/>
    <w:pPr>
      <w:suppressAutoHyphens/>
      <w:spacing w:before="240" w:after="0" w:line="240" w:lineRule="auto"/>
      <w:jc w:val="both"/>
    </w:pPr>
    <w:rPr>
      <w:rFonts w:ascii="Times New Roman" w:eastAsia="Times New Roman" w:hAnsi="Times New Roman" w:cs="Times New Roman"/>
      <w:szCs w:val="20"/>
    </w:rPr>
  </w:style>
  <w:style w:type="paragraph" w:customStyle="1" w:styleId="PRT">
    <w:name w:val="PRT"/>
    <w:basedOn w:val="Normal"/>
    <w:next w:val="ART"/>
    <w:rsid w:val="00E57B5B"/>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E57B5B"/>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E57B5B"/>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E57B5B"/>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link w:val="PR1Char"/>
    <w:rsid w:val="00E57B5B"/>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E57B5B"/>
    <w:pPr>
      <w:numPr>
        <w:ilvl w:val="5"/>
        <w:numId w:val="1"/>
      </w:numPr>
      <w:suppressAutoHyphens/>
      <w:spacing w:before="240" w:after="0" w:line="240" w:lineRule="auto"/>
      <w:contextualSpacing/>
      <w:jc w:val="both"/>
      <w:outlineLvl w:val="3"/>
    </w:pPr>
    <w:rPr>
      <w:rFonts w:ascii="Times New Roman" w:eastAsia="Times New Roman" w:hAnsi="Times New Roman" w:cs="Times New Roman"/>
      <w:szCs w:val="20"/>
    </w:rPr>
  </w:style>
  <w:style w:type="paragraph" w:customStyle="1" w:styleId="PR3">
    <w:name w:val="PR3"/>
    <w:basedOn w:val="Normal"/>
    <w:rsid w:val="00E57B5B"/>
    <w:pPr>
      <w:numPr>
        <w:ilvl w:val="6"/>
        <w:numId w:val="1"/>
      </w:numPr>
      <w:suppressAutoHyphens/>
      <w:spacing w:before="240" w:after="0" w:line="240" w:lineRule="auto"/>
      <w:contextualSpacing/>
      <w:jc w:val="both"/>
      <w:outlineLvl w:val="4"/>
    </w:pPr>
    <w:rPr>
      <w:rFonts w:ascii="Times New Roman" w:eastAsia="Times New Roman" w:hAnsi="Times New Roman" w:cs="Times New Roman"/>
      <w:szCs w:val="20"/>
    </w:rPr>
  </w:style>
  <w:style w:type="paragraph" w:customStyle="1" w:styleId="PR4">
    <w:name w:val="PR4"/>
    <w:basedOn w:val="Normal"/>
    <w:rsid w:val="00E57B5B"/>
    <w:pPr>
      <w:numPr>
        <w:ilvl w:val="7"/>
        <w:numId w:val="1"/>
      </w:numPr>
      <w:suppressAutoHyphens/>
      <w:spacing w:before="240" w:after="0" w:line="240" w:lineRule="auto"/>
      <w:contextualSpacing/>
      <w:jc w:val="both"/>
      <w:outlineLvl w:val="5"/>
    </w:pPr>
    <w:rPr>
      <w:rFonts w:ascii="Times New Roman" w:eastAsia="Times New Roman" w:hAnsi="Times New Roman" w:cs="Times New Roman"/>
      <w:szCs w:val="20"/>
    </w:rPr>
  </w:style>
  <w:style w:type="paragraph" w:customStyle="1" w:styleId="PR5">
    <w:name w:val="PR5"/>
    <w:basedOn w:val="Normal"/>
    <w:rsid w:val="00E57B5B"/>
    <w:pPr>
      <w:numPr>
        <w:ilvl w:val="8"/>
        <w:numId w:val="1"/>
      </w:numPr>
      <w:suppressAutoHyphens/>
      <w:spacing w:before="240" w:after="0" w:line="240" w:lineRule="auto"/>
      <w:contextualSpacing/>
      <w:jc w:val="both"/>
      <w:outlineLvl w:val="6"/>
    </w:pPr>
    <w:rPr>
      <w:rFonts w:ascii="Times New Roman" w:eastAsia="Times New Roman" w:hAnsi="Times New Roman" w:cs="Times New Roman"/>
      <w:szCs w:val="20"/>
    </w:rPr>
  </w:style>
  <w:style w:type="paragraph" w:customStyle="1" w:styleId="EOS">
    <w:name w:val="EOS"/>
    <w:basedOn w:val="Normal"/>
    <w:qFormat/>
    <w:rsid w:val="00E57B5B"/>
    <w:pPr>
      <w:suppressAutoHyphens/>
      <w:spacing w:before="480" w:after="0" w:line="240" w:lineRule="auto"/>
      <w:jc w:val="both"/>
    </w:pPr>
    <w:rPr>
      <w:rFonts w:ascii="Times New Roman" w:eastAsia="Times New Roman" w:hAnsi="Times New Roman" w:cs="Times New Roman"/>
      <w:szCs w:val="20"/>
    </w:rPr>
  </w:style>
  <w:style w:type="character" w:customStyle="1" w:styleId="NUM">
    <w:name w:val="NUM"/>
    <w:basedOn w:val="DefaultParagraphFont"/>
    <w:rsid w:val="00E57B5B"/>
  </w:style>
  <w:style w:type="character" w:customStyle="1" w:styleId="NAM">
    <w:name w:val="NAM"/>
    <w:basedOn w:val="DefaultParagraphFont"/>
    <w:rsid w:val="00E57B5B"/>
  </w:style>
  <w:style w:type="character" w:customStyle="1" w:styleId="PR1Char">
    <w:name w:val="PR1 Char"/>
    <w:link w:val="PR1"/>
    <w:locked/>
    <w:rsid w:val="00E57B5B"/>
    <w:rPr>
      <w:rFonts w:ascii="Times New Roman" w:eastAsia="Times New Roman" w:hAnsi="Times New Roman" w:cs="Times New Roman"/>
      <w:szCs w:val="20"/>
    </w:rPr>
  </w:style>
  <w:style w:type="paragraph" w:customStyle="1" w:styleId="PR6">
    <w:name w:val="PR6"/>
    <w:basedOn w:val="Normal"/>
    <w:qFormat/>
    <w:rsid w:val="00E57B5B"/>
    <w:pPr>
      <w:numPr>
        <w:numId w:val="2"/>
      </w:numPr>
      <w:tabs>
        <w:tab w:val="left" w:pos="3600"/>
      </w:tabs>
      <w:spacing w:before="240" w:after="0" w:line="240" w:lineRule="auto"/>
      <w:ind w:left="3600"/>
      <w:contextualSpacing/>
    </w:pPr>
    <w:rPr>
      <w:rFonts w:ascii="Times New Roman" w:eastAsia="Times New Roman" w:hAnsi="Times New Roman" w:cs="Times New Roman"/>
      <w:szCs w:val="20"/>
    </w:rPr>
  </w:style>
  <w:style w:type="paragraph" w:customStyle="1" w:styleId="PR7">
    <w:name w:val="PR7"/>
    <w:basedOn w:val="Normal"/>
    <w:qFormat/>
    <w:rsid w:val="00E57B5B"/>
    <w:pPr>
      <w:numPr>
        <w:numId w:val="3"/>
      </w:numPr>
      <w:spacing w:before="240" w:after="0" w:line="240" w:lineRule="auto"/>
      <w:ind w:left="4050"/>
      <w:contextualSpacing/>
    </w:pPr>
    <w:rPr>
      <w:rFonts w:ascii="Times New Roman" w:eastAsia="Times New Roman" w:hAnsi="Times New Roman" w:cs="Times New Roman"/>
      <w:szCs w:val="20"/>
    </w:rPr>
  </w:style>
  <w:style w:type="paragraph" w:customStyle="1" w:styleId="PR8">
    <w:name w:val="PR8"/>
    <w:basedOn w:val="Normal"/>
    <w:qFormat/>
    <w:rsid w:val="00E57B5B"/>
    <w:pPr>
      <w:numPr>
        <w:ilvl w:val="2"/>
        <w:numId w:val="2"/>
      </w:numPr>
      <w:spacing w:before="240" w:after="0" w:line="240" w:lineRule="auto"/>
      <w:ind w:left="4590" w:hanging="378"/>
      <w:contextualSpacing/>
    </w:pPr>
    <w:rPr>
      <w:rFonts w:ascii="Times New Roman" w:eastAsia="Times New Roman" w:hAnsi="Times New Roman" w:cs="Times New Roman"/>
      <w:szCs w:val="20"/>
    </w:rPr>
  </w:style>
  <w:style w:type="paragraph" w:customStyle="1" w:styleId="SpecifierNote">
    <w:name w:val="Specifier Note"/>
    <w:basedOn w:val="Normal"/>
    <w:link w:val="SpecifierNoteChar"/>
    <w:rsid w:val="00E57B5B"/>
    <w:pPr>
      <w:keepNext/>
      <w:keepLines/>
      <w:suppressLineNumbers/>
      <w:pBdr>
        <w:top w:val="single" w:sz="8" w:space="1" w:color="FFFFFF"/>
        <w:bottom w:val="single" w:sz="8" w:space="1" w:color="FFFFFF"/>
      </w:pBdr>
      <w:shd w:val="clear" w:color="auto" w:fill="EAEAEA"/>
      <w:spacing w:before="240" w:after="0" w:line="240" w:lineRule="auto"/>
    </w:pPr>
    <w:rPr>
      <w:rFonts w:ascii="Trebuchet MS" w:eastAsia="Times New Roman" w:hAnsi="Trebuchet MS" w:cs="Times New Roman"/>
      <w:b/>
      <w:caps/>
      <w:vanish/>
      <w:color w:val="0000FF"/>
      <w:sz w:val="18"/>
      <w:szCs w:val="17"/>
    </w:rPr>
  </w:style>
  <w:style w:type="character" w:customStyle="1" w:styleId="SpecifierNoteChar">
    <w:name w:val="Specifier Note Char"/>
    <w:link w:val="SpecifierNote"/>
    <w:rsid w:val="00E57B5B"/>
    <w:rPr>
      <w:rFonts w:ascii="Trebuchet MS" w:eastAsia="Times New Roman" w:hAnsi="Trebuchet MS" w:cs="Times New Roman"/>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New York State</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Tara</dc:creator>
  <cp:keywords/>
  <dc:description/>
  <cp:lastModifiedBy>Kelly, Kevin P (OGS)</cp:lastModifiedBy>
  <cp:revision>7</cp:revision>
  <cp:lastPrinted>2018-09-27T11:59:00Z</cp:lastPrinted>
  <dcterms:created xsi:type="dcterms:W3CDTF">2022-07-19T15:07:00Z</dcterms:created>
  <dcterms:modified xsi:type="dcterms:W3CDTF">2024-07-11T20:11:00Z</dcterms:modified>
</cp:coreProperties>
</file>