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43C90" w14:textId="77777777" w:rsidR="00B642F9" w:rsidRPr="00975BD5" w:rsidRDefault="00B642F9" w:rsidP="001E74D6">
      <w:pPr>
        <w:pStyle w:val="SpecifierNote"/>
      </w:pPr>
      <w:r w:rsidRPr="001E74D6">
        <w:t>NOTE:  THIS IS A COMMON DOCUMENT ON A MULTI-CONTRACT PROJECT.</w:t>
      </w:r>
    </w:p>
    <w:p w14:paraId="1CBC1B41" w14:textId="77777777" w:rsidR="00305C1E" w:rsidRDefault="00305C1E" w:rsidP="001E74D6">
      <w:pPr>
        <w:pStyle w:val="SpecifierNote"/>
        <w:rPr>
          <w:spacing w:val="-2"/>
          <w:sz w:val="22"/>
        </w:rPr>
      </w:pPr>
      <w:r w:rsidRPr="001E74D6">
        <w:t>USE THIS DOCUMENT FOR ALL PROJECTS.</w:t>
      </w:r>
    </w:p>
    <w:p w14:paraId="776E3CF0" w14:textId="77777777" w:rsidR="00CA0B3F" w:rsidRPr="000A728E" w:rsidRDefault="00CA0B3F" w:rsidP="00290B57">
      <w:pPr>
        <w:suppressAutoHyphens/>
        <w:jc w:val="center"/>
        <w:rPr>
          <w:rFonts w:ascii="Times New Roman" w:hAnsi="Times New Roman"/>
          <w:b/>
          <w:spacing w:val="-2"/>
          <w:sz w:val="22"/>
        </w:rPr>
      </w:pPr>
    </w:p>
    <w:p w14:paraId="5B24C975" w14:textId="77777777" w:rsidR="00841FD5" w:rsidRPr="000A728E" w:rsidRDefault="00841FD5" w:rsidP="00290B57">
      <w:pPr>
        <w:suppressAutoHyphens/>
        <w:jc w:val="center"/>
        <w:rPr>
          <w:rFonts w:ascii="Times New Roman" w:hAnsi="Times New Roman"/>
          <w:b/>
          <w:spacing w:val="-2"/>
          <w:sz w:val="22"/>
        </w:rPr>
      </w:pPr>
      <w:r w:rsidRPr="000A728E">
        <w:rPr>
          <w:rFonts w:ascii="Times New Roman" w:hAnsi="Times New Roman"/>
          <w:b/>
          <w:spacing w:val="-2"/>
          <w:sz w:val="22"/>
        </w:rPr>
        <w:t>DOCUMENT 00</w:t>
      </w:r>
      <w:r w:rsidR="006E4C35" w:rsidRPr="000A728E">
        <w:rPr>
          <w:rFonts w:ascii="Times New Roman" w:hAnsi="Times New Roman"/>
          <w:b/>
          <w:spacing w:val="-2"/>
          <w:sz w:val="22"/>
        </w:rPr>
        <w:t>73</w:t>
      </w:r>
      <w:r w:rsidR="00B31B09" w:rsidRPr="000A728E">
        <w:rPr>
          <w:rFonts w:ascii="Times New Roman" w:hAnsi="Times New Roman"/>
          <w:b/>
          <w:spacing w:val="-2"/>
          <w:sz w:val="22"/>
        </w:rPr>
        <w:t>2</w:t>
      </w:r>
      <w:r w:rsidR="006B124C" w:rsidRPr="000A728E">
        <w:rPr>
          <w:rFonts w:ascii="Times New Roman" w:hAnsi="Times New Roman"/>
          <w:b/>
          <w:spacing w:val="-2"/>
          <w:sz w:val="22"/>
        </w:rPr>
        <w:t>2</w:t>
      </w:r>
    </w:p>
    <w:p w14:paraId="2D517A87" w14:textId="77777777" w:rsidR="003F61CC" w:rsidRPr="000A728E" w:rsidRDefault="003F61CC" w:rsidP="00290B57">
      <w:pPr>
        <w:suppressAutoHyphens/>
        <w:jc w:val="center"/>
        <w:rPr>
          <w:rFonts w:ascii="Times New Roman" w:hAnsi="Times New Roman"/>
          <w:spacing w:val="-2"/>
          <w:sz w:val="22"/>
        </w:rPr>
      </w:pPr>
    </w:p>
    <w:p w14:paraId="29D64B89" w14:textId="77777777" w:rsidR="00B31B09" w:rsidRPr="000A728E" w:rsidRDefault="006B124C" w:rsidP="00E21D4E">
      <w:pPr>
        <w:suppressAutoHyphens/>
        <w:jc w:val="center"/>
        <w:rPr>
          <w:rFonts w:ascii="Times New Roman" w:hAnsi="Times New Roman"/>
          <w:b/>
          <w:spacing w:val="-2"/>
          <w:sz w:val="22"/>
        </w:rPr>
      </w:pPr>
      <w:r w:rsidRPr="000A728E">
        <w:rPr>
          <w:rFonts w:ascii="Times New Roman" w:hAnsi="Times New Roman"/>
          <w:b/>
          <w:spacing w:val="-2"/>
          <w:sz w:val="22"/>
        </w:rPr>
        <w:t>SUPPLEMENTARY CONDITIONS - WORKERS' COMPENSATION</w:t>
      </w:r>
    </w:p>
    <w:p w14:paraId="1D1C8CFB" w14:textId="77777777" w:rsidR="006B124C" w:rsidRPr="000A728E" w:rsidRDefault="006B124C" w:rsidP="00E21D4E">
      <w:pPr>
        <w:suppressAutoHyphens/>
        <w:jc w:val="center"/>
        <w:rPr>
          <w:rFonts w:ascii="Times New Roman" w:hAnsi="Times New Roman"/>
          <w:b/>
          <w:spacing w:val="-2"/>
          <w:sz w:val="22"/>
        </w:rPr>
      </w:pPr>
    </w:p>
    <w:p w14:paraId="6B59343A" w14:textId="77777777" w:rsidR="006B124C" w:rsidRPr="000A728E" w:rsidRDefault="006B124C" w:rsidP="00E21D4E">
      <w:pPr>
        <w:suppressAutoHyphens/>
        <w:jc w:val="center"/>
        <w:rPr>
          <w:rFonts w:ascii="Times New Roman" w:hAnsi="Times New Roman"/>
          <w:b/>
          <w:spacing w:val="-2"/>
          <w:sz w:val="22"/>
        </w:rPr>
      </w:pPr>
    </w:p>
    <w:p w14:paraId="58357401" w14:textId="77777777" w:rsidR="006B124C" w:rsidRPr="000A728E" w:rsidRDefault="006B124C" w:rsidP="006B124C">
      <w:pPr>
        <w:suppressAutoHyphens/>
        <w:jc w:val="both"/>
        <w:rPr>
          <w:rFonts w:ascii="Times New Roman" w:hAnsi="Times New Roman"/>
          <w:spacing w:val="-2"/>
          <w:sz w:val="22"/>
        </w:rPr>
      </w:pPr>
      <w:r w:rsidRPr="000A728E">
        <w:rPr>
          <w:rFonts w:ascii="Times New Roman" w:hAnsi="Times New Roman"/>
          <w:spacing w:val="-2"/>
          <w:sz w:val="22"/>
        </w:rPr>
        <w:t>This supplement modifies the General Conditions.  Where any part of the General Conditions is modified by this supplement, the unaltered provision of that part shall remain in effect.</w:t>
      </w:r>
    </w:p>
    <w:p w14:paraId="15B0299A" w14:textId="77777777" w:rsidR="006B124C" w:rsidRPr="000A728E" w:rsidRDefault="006B124C" w:rsidP="00E21D4E">
      <w:pPr>
        <w:suppressAutoHyphens/>
        <w:jc w:val="center"/>
        <w:rPr>
          <w:rFonts w:ascii="Times New Roman" w:hAnsi="Times New Roman"/>
          <w:b/>
          <w:spacing w:val="-2"/>
          <w:sz w:val="22"/>
        </w:rPr>
      </w:pPr>
    </w:p>
    <w:p w14:paraId="2238A741" w14:textId="5004C78E" w:rsidR="006B124C" w:rsidRPr="000A728E" w:rsidRDefault="006B124C" w:rsidP="006B124C">
      <w:pPr>
        <w:tabs>
          <w:tab w:val="left" w:pos="634"/>
          <w:tab w:val="left" w:pos="1440"/>
        </w:tabs>
        <w:jc w:val="both"/>
        <w:rPr>
          <w:rFonts w:ascii="Times New Roman" w:hAnsi="Times New Roman"/>
          <w:b/>
          <w:sz w:val="22"/>
          <w:szCs w:val="22"/>
        </w:rPr>
      </w:pPr>
      <w:r w:rsidRPr="000A728E">
        <w:rPr>
          <w:rFonts w:ascii="Times New Roman" w:hAnsi="Times New Roman"/>
          <w:b/>
          <w:sz w:val="22"/>
          <w:szCs w:val="22"/>
        </w:rPr>
        <w:t xml:space="preserve">ARTICLE 19 - INSURANCE - BUILDER’S RISK, LIABILITY AND WORKERS’ </w:t>
      </w:r>
      <w:r w:rsidRPr="000A728E">
        <w:rPr>
          <w:rFonts w:ascii="Times New Roman" w:hAnsi="Times New Roman"/>
          <w:b/>
          <w:sz w:val="22"/>
          <w:szCs w:val="22"/>
        </w:rPr>
        <w:tab/>
      </w:r>
      <w:r w:rsidRPr="000A728E">
        <w:rPr>
          <w:rFonts w:ascii="Times New Roman" w:hAnsi="Times New Roman"/>
          <w:b/>
          <w:sz w:val="22"/>
          <w:szCs w:val="22"/>
        </w:rPr>
        <w:tab/>
      </w:r>
      <w:r w:rsidRPr="000A728E">
        <w:rPr>
          <w:rFonts w:ascii="Times New Roman" w:hAnsi="Times New Roman"/>
          <w:b/>
          <w:sz w:val="22"/>
          <w:szCs w:val="22"/>
        </w:rPr>
        <w:tab/>
      </w:r>
      <w:r w:rsidRPr="000A728E">
        <w:rPr>
          <w:rFonts w:ascii="Times New Roman" w:hAnsi="Times New Roman"/>
          <w:b/>
          <w:sz w:val="22"/>
          <w:szCs w:val="22"/>
        </w:rPr>
        <w:tab/>
        <w:t>COMPENSATION</w:t>
      </w:r>
    </w:p>
    <w:p w14:paraId="727525D4" w14:textId="77777777" w:rsidR="009F4473" w:rsidRPr="000A728E" w:rsidRDefault="009F4473" w:rsidP="006B124C">
      <w:pPr>
        <w:tabs>
          <w:tab w:val="left" w:pos="634"/>
          <w:tab w:val="left" w:pos="1440"/>
        </w:tabs>
        <w:jc w:val="both"/>
        <w:rPr>
          <w:rFonts w:ascii="Times New Roman" w:hAnsi="Times New Roman"/>
          <w:b/>
          <w:sz w:val="22"/>
          <w:szCs w:val="22"/>
        </w:rPr>
      </w:pPr>
    </w:p>
    <w:p w14:paraId="13391F38" w14:textId="77777777" w:rsidR="009F4473" w:rsidRPr="000A728E" w:rsidRDefault="009F4473" w:rsidP="009F4473">
      <w:pPr>
        <w:suppressAutoHyphens/>
        <w:jc w:val="both"/>
        <w:rPr>
          <w:rFonts w:ascii="Times New Roman" w:hAnsi="Times New Roman"/>
          <w:spacing w:val="-2"/>
          <w:sz w:val="22"/>
        </w:rPr>
      </w:pPr>
      <w:r w:rsidRPr="000A728E">
        <w:rPr>
          <w:rFonts w:ascii="Times New Roman" w:hAnsi="Times New Roman"/>
          <w:spacing w:val="-2"/>
          <w:sz w:val="22"/>
        </w:rPr>
        <w:t>Add the following paragraphs</w:t>
      </w:r>
      <w:r w:rsidR="001B2C6C" w:rsidRPr="000A728E">
        <w:rPr>
          <w:rFonts w:ascii="Times New Roman" w:hAnsi="Times New Roman"/>
          <w:spacing w:val="-2"/>
          <w:sz w:val="22"/>
        </w:rPr>
        <w:t xml:space="preserve"> to 19.2.1</w:t>
      </w:r>
      <w:r w:rsidRPr="000A728E">
        <w:rPr>
          <w:rFonts w:ascii="Times New Roman" w:hAnsi="Times New Roman"/>
          <w:spacing w:val="-2"/>
          <w:sz w:val="22"/>
        </w:rPr>
        <w:t>:</w:t>
      </w:r>
    </w:p>
    <w:p w14:paraId="116F5BB9" w14:textId="77777777" w:rsidR="009F4473" w:rsidRPr="000A728E" w:rsidRDefault="009F4473" w:rsidP="006B124C">
      <w:pPr>
        <w:tabs>
          <w:tab w:val="left" w:pos="634"/>
          <w:tab w:val="left" w:pos="1440"/>
        </w:tabs>
        <w:jc w:val="both"/>
        <w:rPr>
          <w:rFonts w:ascii="Times New Roman" w:hAnsi="Times New Roman"/>
          <w:b/>
          <w:sz w:val="22"/>
          <w:szCs w:val="22"/>
        </w:rPr>
      </w:pPr>
    </w:p>
    <w:p w14:paraId="781E7A68" w14:textId="13790300" w:rsidR="009F4473" w:rsidRPr="000A728E" w:rsidRDefault="009F4473" w:rsidP="001E74D6">
      <w:pPr>
        <w:tabs>
          <w:tab w:val="left" w:pos="720"/>
          <w:tab w:val="left" w:pos="1440"/>
        </w:tabs>
        <w:ind w:left="720"/>
        <w:jc w:val="both"/>
        <w:rPr>
          <w:rFonts w:ascii="Times New Roman" w:hAnsi="Times New Roman"/>
          <w:sz w:val="22"/>
          <w:szCs w:val="22"/>
        </w:rPr>
      </w:pPr>
      <w:r w:rsidRPr="000A728E">
        <w:rPr>
          <w:rFonts w:ascii="Times New Roman" w:hAnsi="Times New Roman"/>
          <w:sz w:val="22"/>
          <w:szCs w:val="22"/>
        </w:rPr>
        <w:t xml:space="preserve">The contractor agrees that pursuant to WCL Section 141-b, this contract may be terminated if it is determined that at the time of either the bid submission or contract award, the contractor was, in fact, debarred by WCL Section 141-b, or was a substantially owned affiliate of a debarred contractor.  </w:t>
      </w:r>
    </w:p>
    <w:p w14:paraId="444ADC72" w14:textId="77777777" w:rsidR="009F4473" w:rsidRPr="000A728E" w:rsidRDefault="009F4473" w:rsidP="001E74D6">
      <w:pPr>
        <w:tabs>
          <w:tab w:val="left" w:pos="720"/>
          <w:tab w:val="left" w:pos="1440"/>
        </w:tabs>
        <w:ind w:left="720"/>
        <w:jc w:val="both"/>
        <w:rPr>
          <w:rFonts w:ascii="Times New Roman" w:hAnsi="Times New Roman"/>
          <w:sz w:val="22"/>
          <w:szCs w:val="22"/>
        </w:rPr>
      </w:pPr>
    </w:p>
    <w:p w14:paraId="06F7D437" w14:textId="45005074" w:rsidR="009F4473" w:rsidRPr="000A728E" w:rsidRDefault="009F4473" w:rsidP="001E74D6">
      <w:pPr>
        <w:tabs>
          <w:tab w:val="left" w:pos="720"/>
          <w:tab w:val="left" w:pos="1440"/>
        </w:tabs>
        <w:ind w:left="720"/>
        <w:jc w:val="both"/>
        <w:rPr>
          <w:rFonts w:ascii="Times New Roman" w:hAnsi="Times New Roman"/>
          <w:sz w:val="22"/>
          <w:szCs w:val="22"/>
        </w:rPr>
      </w:pPr>
      <w:r w:rsidRPr="000A728E">
        <w:rPr>
          <w:rFonts w:ascii="Times New Roman" w:hAnsi="Times New Roman"/>
          <w:sz w:val="22"/>
          <w:szCs w:val="22"/>
        </w:rPr>
        <w:t>Additionally, the contractor agrees that it must replace, at no additional charge to the State, any subcontractor who the State or the contractor learns was debarred by WCL Section 141-b prior to or during the contract.</w:t>
      </w:r>
    </w:p>
    <w:p w14:paraId="6C94EA70" w14:textId="77777777" w:rsidR="006B124C" w:rsidRPr="000A728E" w:rsidRDefault="006B124C" w:rsidP="009F4473">
      <w:pPr>
        <w:suppressAutoHyphens/>
        <w:rPr>
          <w:rFonts w:ascii="Times New Roman" w:hAnsi="Times New Roman"/>
          <w:spacing w:val="-2"/>
          <w:sz w:val="22"/>
        </w:rPr>
      </w:pPr>
    </w:p>
    <w:p w14:paraId="27F2CE30" w14:textId="77777777" w:rsidR="006B124C" w:rsidRPr="000A728E" w:rsidRDefault="006B124C" w:rsidP="00E21D4E">
      <w:pPr>
        <w:suppressAutoHyphens/>
        <w:jc w:val="center"/>
        <w:rPr>
          <w:rFonts w:ascii="Times New Roman" w:hAnsi="Times New Roman"/>
          <w:b/>
          <w:spacing w:val="-2"/>
          <w:sz w:val="22"/>
        </w:rPr>
      </w:pPr>
    </w:p>
    <w:p w14:paraId="28DCD8E3" w14:textId="77777777" w:rsidR="00120CB0" w:rsidRPr="000A728E" w:rsidRDefault="00841FD5" w:rsidP="00E21D4E">
      <w:pPr>
        <w:suppressAutoHyphens/>
        <w:jc w:val="center"/>
        <w:rPr>
          <w:rFonts w:ascii="Times New Roman" w:hAnsi="Times New Roman"/>
          <w:spacing w:val="-2"/>
          <w:sz w:val="22"/>
        </w:rPr>
      </w:pPr>
      <w:r w:rsidRPr="000A728E">
        <w:rPr>
          <w:rFonts w:ascii="Times New Roman" w:hAnsi="Times New Roman"/>
          <w:b/>
          <w:spacing w:val="-2"/>
          <w:sz w:val="22"/>
        </w:rPr>
        <w:t>END OF DOCUMENT</w:t>
      </w:r>
    </w:p>
    <w:sectPr w:rsidR="00120CB0" w:rsidRPr="000A728E" w:rsidSect="008C4B7B">
      <w:footerReference w:type="default" r:id="rId7"/>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DA6E1" w14:textId="77777777" w:rsidR="006B6517" w:rsidRDefault="006B6517">
      <w:pPr>
        <w:spacing w:line="20" w:lineRule="exact"/>
      </w:pPr>
    </w:p>
  </w:endnote>
  <w:endnote w:type="continuationSeparator" w:id="0">
    <w:p w14:paraId="4112D0B8" w14:textId="77777777" w:rsidR="006B6517" w:rsidRDefault="006B6517">
      <w:r>
        <w:t xml:space="preserve"> </w:t>
      </w:r>
    </w:p>
  </w:endnote>
  <w:endnote w:type="continuationNotice" w:id="1">
    <w:p w14:paraId="25C32546" w14:textId="77777777" w:rsidR="006B6517" w:rsidRDefault="006B651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C14F4" w14:textId="77777777" w:rsidR="00385C91" w:rsidRDefault="00385C91" w:rsidP="008C4B7B">
    <w:pPr>
      <w:tabs>
        <w:tab w:val="center" w:pos="4680"/>
        <w:tab w:val="right" w:pos="8640"/>
      </w:tabs>
      <w:suppressAutoHyphens/>
      <w:rPr>
        <w:rFonts w:ascii="Times New Roman" w:hAnsi="Times New Roman"/>
        <w:sz w:val="16"/>
      </w:rPr>
    </w:pPr>
    <w:r w:rsidRPr="00385C91">
      <w:rPr>
        <w:rFonts w:ascii="Times New Roman" w:hAnsi="Times New Roman"/>
        <w:sz w:val="16"/>
      </w:rPr>
      <w:t xml:space="preserve">Updated </w:t>
    </w:r>
    <w:proofErr w:type="gramStart"/>
    <w:r w:rsidRPr="00385C91">
      <w:rPr>
        <w:rFonts w:ascii="Times New Roman" w:hAnsi="Times New Roman"/>
        <w:sz w:val="16"/>
      </w:rPr>
      <w:t>06/01/2024</w:t>
    </w:r>
    <w:proofErr w:type="gramEnd"/>
  </w:p>
  <w:p w14:paraId="6DEEF2DB" w14:textId="132ECA85" w:rsidR="009F4473" w:rsidRPr="008C4B7B" w:rsidRDefault="009F4473" w:rsidP="008C4B7B">
    <w:pPr>
      <w:tabs>
        <w:tab w:val="center" w:pos="4680"/>
        <w:tab w:val="right" w:pos="8640"/>
      </w:tabs>
      <w:suppressAutoHyphens/>
      <w:rPr>
        <w:rFonts w:ascii="Times New Roman" w:hAnsi="Times New Roman"/>
        <w:sz w:val="22"/>
        <w:szCs w:val="22"/>
      </w:rPr>
    </w:pPr>
    <w:r>
      <w:rPr>
        <w:rFonts w:ascii="Times New Roman" w:hAnsi="Times New Roman"/>
        <w:sz w:val="16"/>
      </w:rPr>
      <w:t xml:space="preserve">Edited and/or </w:t>
    </w:r>
    <w:proofErr w:type="gramStart"/>
    <w:r>
      <w:rPr>
        <w:rFonts w:ascii="Times New Roman" w:hAnsi="Times New Roman"/>
        <w:sz w:val="16"/>
      </w:rPr>
      <w:t>Printed</w:t>
    </w:r>
    <w:proofErr w:type="gramEnd"/>
    <w:r>
      <w:rPr>
        <w:rFonts w:ascii="Times New Roman" w:hAnsi="Times New Roman"/>
        <w:sz w:val="16"/>
      </w:rPr>
      <w:t xml:space="preserve"> </w:t>
    </w:r>
    <w:r>
      <w:rPr>
        <w:rFonts w:ascii="Times New Roman" w:hAnsi="Times New Roman"/>
        <w:sz w:val="16"/>
      </w:rPr>
      <w:fldChar w:fldCharType="begin"/>
    </w:r>
    <w:r>
      <w:rPr>
        <w:rFonts w:ascii="Times New Roman" w:hAnsi="Times New Roman"/>
        <w:sz w:val="16"/>
      </w:rPr>
      <w:instrText xml:space="preserve"> DATE  \@ "MM/dd/yyyy" </w:instrText>
    </w:r>
    <w:r>
      <w:rPr>
        <w:rFonts w:ascii="Times New Roman" w:hAnsi="Times New Roman"/>
        <w:sz w:val="16"/>
      </w:rPr>
      <w:fldChar w:fldCharType="separate"/>
    </w:r>
    <w:r w:rsidR="00385C91">
      <w:rPr>
        <w:rFonts w:ascii="Times New Roman" w:hAnsi="Times New Roman"/>
        <w:noProof/>
        <w:sz w:val="16"/>
      </w:rPr>
      <w:t>07/23/2024</w:t>
    </w:r>
    <w:r>
      <w:rPr>
        <w:rFonts w:ascii="Times New Roman" w:hAnsi="Times New Roman"/>
        <w:sz w:val="16"/>
      </w:rPr>
      <w:fldChar w:fldCharType="end"/>
    </w:r>
    <w:r>
      <w:rPr>
        <w:rFonts w:ascii="Times New Roman" w:hAnsi="Times New Roman"/>
        <w:sz w:val="22"/>
      </w:rPr>
      <w:tab/>
      <w:t xml:space="preserve">007322 - </w:t>
    </w:r>
    <w:r>
      <w:rPr>
        <w:rFonts w:ascii="Times New Roman" w:hAnsi="Times New Roman"/>
        <w:sz w:val="22"/>
      </w:rPr>
      <w:fldChar w:fldCharType="begin"/>
    </w:r>
    <w:r>
      <w:rPr>
        <w:rFonts w:ascii="Times New Roman" w:hAnsi="Times New Roman"/>
        <w:sz w:val="22"/>
      </w:rPr>
      <w:instrText>page \* arabic</w:instrText>
    </w:r>
    <w:r>
      <w:rPr>
        <w:rFonts w:ascii="Times New Roman" w:hAnsi="Times New Roman"/>
        <w:sz w:val="22"/>
      </w:rPr>
      <w:fldChar w:fldCharType="separate"/>
    </w:r>
    <w:r w:rsidR="006559EA">
      <w:rPr>
        <w:rFonts w:ascii="Times New Roman" w:hAnsi="Times New Roman"/>
        <w:noProof/>
        <w:sz w:val="22"/>
      </w:rPr>
      <w:t>1</w:t>
    </w:r>
    <w:r>
      <w:rPr>
        <w:rFonts w:ascii="Times New Roman" w:hAnsi="Times New Roman"/>
        <w:sz w:val="22"/>
      </w:rPr>
      <w:fldChar w:fldCharType="end"/>
    </w:r>
    <w:r>
      <w:rPr>
        <w:rFonts w:ascii="Times New Roman" w:hAnsi="Times New Roman"/>
        <w:sz w:val="22"/>
      </w:rPr>
      <w:tab/>
      <w:t xml:space="preserve">Project No.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D84DE" w14:textId="77777777" w:rsidR="006B6517" w:rsidRDefault="006B6517">
      <w:r>
        <w:separator/>
      </w:r>
    </w:p>
  </w:footnote>
  <w:footnote w:type="continuationSeparator" w:id="0">
    <w:p w14:paraId="694D9155" w14:textId="77777777" w:rsidR="006B6517" w:rsidRDefault="006B6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3" w15:restartNumberingAfterBreak="0">
    <w:nsid w:val="6B5C0916"/>
    <w:multiLevelType w:val="multilevel"/>
    <w:tmpl w:val="695EBEDE"/>
    <w:lvl w:ilvl="0">
      <w:start w:val="23"/>
      <w:numFmt w:val="decimal"/>
      <w:lvlText w:val="%1"/>
      <w:lvlJc w:val="left"/>
      <w:pPr>
        <w:tabs>
          <w:tab w:val="num" w:pos="360"/>
        </w:tabs>
        <w:ind w:left="360" w:hanging="360"/>
      </w:pPr>
      <w:rPr>
        <w:rFonts w:hint="default"/>
      </w:rPr>
    </w:lvl>
    <w:lvl w:ilvl="1">
      <w:start w:val="1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16cid:durableId="92407307">
    <w:abstractNumId w:val="3"/>
  </w:num>
  <w:num w:numId="2" w16cid:durableId="1852060606">
    <w:abstractNumId w:val="3"/>
    <w:lvlOverride w:ilvl="0">
      <w:startOverride w:val="23"/>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1616910">
    <w:abstractNumId w:val="0"/>
  </w:num>
  <w:num w:numId="4" w16cid:durableId="432865927">
    <w:abstractNumId w:val="2"/>
  </w:num>
  <w:num w:numId="5" w16cid:durableId="807630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 w:id="1"/>
  </w:endnotePr>
  <w:compat>
    <w:noTabHangInd/>
    <w:selectFldWithFirstOrLastChar/>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C4B7B"/>
    <w:rsid w:val="00003C05"/>
    <w:rsid w:val="00027FF4"/>
    <w:rsid w:val="00030F9C"/>
    <w:rsid w:val="000345CD"/>
    <w:rsid w:val="0004447E"/>
    <w:rsid w:val="000A05B8"/>
    <w:rsid w:val="000A549F"/>
    <w:rsid w:val="000A728E"/>
    <w:rsid w:val="000C1886"/>
    <w:rsid w:val="000F30BF"/>
    <w:rsid w:val="00102D42"/>
    <w:rsid w:val="00107431"/>
    <w:rsid w:val="00120CB0"/>
    <w:rsid w:val="00126131"/>
    <w:rsid w:val="001B2C6C"/>
    <w:rsid w:val="001E74D6"/>
    <w:rsid w:val="001F0191"/>
    <w:rsid w:val="001F4ED7"/>
    <w:rsid w:val="00201074"/>
    <w:rsid w:val="002126E8"/>
    <w:rsid w:val="00253BB9"/>
    <w:rsid w:val="002542AE"/>
    <w:rsid w:val="00290B57"/>
    <w:rsid w:val="00293148"/>
    <w:rsid w:val="002A386D"/>
    <w:rsid w:val="002F0838"/>
    <w:rsid w:val="002F48BA"/>
    <w:rsid w:val="00305C1E"/>
    <w:rsid w:val="00325A68"/>
    <w:rsid w:val="00340D92"/>
    <w:rsid w:val="003535D8"/>
    <w:rsid w:val="003826ED"/>
    <w:rsid w:val="00385C91"/>
    <w:rsid w:val="003B435F"/>
    <w:rsid w:val="003C3E74"/>
    <w:rsid w:val="003E680C"/>
    <w:rsid w:val="003F61CC"/>
    <w:rsid w:val="0046180F"/>
    <w:rsid w:val="0047104D"/>
    <w:rsid w:val="00483D51"/>
    <w:rsid w:val="004928FA"/>
    <w:rsid w:val="004A2AB2"/>
    <w:rsid w:val="004D22E3"/>
    <w:rsid w:val="00502B6A"/>
    <w:rsid w:val="00513A55"/>
    <w:rsid w:val="00527FF5"/>
    <w:rsid w:val="00540071"/>
    <w:rsid w:val="00590E3F"/>
    <w:rsid w:val="005D2A08"/>
    <w:rsid w:val="005D33AB"/>
    <w:rsid w:val="005F76EA"/>
    <w:rsid w:val="006559EA"/>
    <w:rsid w:val="00660758"/>
    <w:rsid w:val="006679A7"/>
    <w:rsid w:val="00677F80"/>
    <w:rsid w:val="00682D44"/>
    <w:rsid w:val="00691DAC"/>
    <w:rsid w:val="00695E1A"/>
    <w:rsid w:val="006A00BF"/>
    <w:rsid w:val="006A2FF1"/>
    <w:rsid w:val="006B124C"/>
    <w:rsid w:val="006B64AB"/>
    <w:rsid w:val="006B6517"/>
    <w:rsid w:val="006D6DC1"/>
    <w:rsid w:val="006E31C1"/>
    <w:rsid w:val="006E4C35"/>
    <w:rsid w:val="007139AD"/>
    <w:rsid w:val="007228A3"/>
    <w:rsid w:val="00736E9E"/>
    <w:rsid w:val="00742256"/>
    <w:rsid w:val="007460C3"/>
    <w:rsid w:val="00791E08"/>
    <w:rsid w:val="007A4DAB"/>
    <w:rsid w:val="007E2830"/>
    <w:rsid w:val="00811568"/>
    <w:rsid w:val="0081369A"/>
    <w:rsid w:val="00815E37"/>
    <w:rsid w:val="00817073"/>
    <w:rsid w:val="00837383"/>
    <w:rsid w:val="00841FD5"/>
    <w:rsid w:val="008C4B7B"/>
    <w:rsid w:val="008F20DE"/>
    <w:rsid w:val="00914377"/>
    <w:rsid w:val="00956C62"/>
    <w:rsid w:val="00970B0D"/>
    <w:rsid w:val="00975BD5"/>
    <w:rsid w:val="00983C2A"/>
    <w:rsid w:val="009A78E9"/>
    <w:rsid w:val="009D1613"/>
    <w:rsid w:val="009D6125"/>
    <w:rsid w:val="009F4473"/>
    <w:rsid w:val="00A40342"/>
    <w:rsid w:val="00A9498C"/>
    <w:rsid w:val="00A94C3E"/>
    <w:rsid w:val="00AA70C6"/>
    <w:rsid w:val="00AE1E75"/>
    <w:rsid w:val="00B055BF"/>
    <w:rsid w:val="00B0744B"/>
    <w:rsid w:val="00B12D92"/>
    <w:rsid w:val="00B31B09"/>
    <w:rsid w:val="00B37644"/>
    <w:rsid w:val="00B642F9"/>
    <w:rsid w:val="00B65D8A"/>
    <w:rsid w:val="00B6719F"/>
    <w:rsid w:val="00B83120"/>
    <w:rsid w:val="00B96C38"/>
    <w:rsid w:val="00BD25BD"/>
    <w:rsid w:val="00BE604D"/>
    <w:rsid w:val="00C87F82"/>
    <w:rsid w:val="00CA0B3F"/>
    <w:rsid w:val="00CD4521"/>
    <w:rsid w:val="00D2325B"/>
    <w:rsid w:val="00D771AF"/>
    <w:rsid w:val="00DB1727"/>
    <w:rsid w:val="00DB41DE"/>
    <w:rsid w:val="00DE6DD7"/>
    <w:rsid w:val="00E01BC5"/>
    <w:rsid w:val="00E0461D"/>
    <w:rsid w:val="00E06BF3"/>
    <w:rsid w:val="00E20072"/>
    <w:rsid w:val="00E21D4E"/>
    <w:rsid w:val="00E231DE"/>
    <w:rsid w:val="00E24AA1"/>
    <w:rsid w:val="00E74F98"/>
    <w:rsid w:val="00EA3B02"/>
    <w:rsid w:val="00EC1637"/>
    <w:rsid w:val="00EC3E10"/>
    <w:rsid w:val="00F06658"/>
    <w:rsid w:val="00F10CD2"/>
    <w:rsid w:val="00F16E97"/>
    <w:rsid w:val="00F36F8F"/>
    <w:rsid w:val="00F553DB"/>
    <w:rsid w:val="00F96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689D47"/>
  <w15:docId w15:val="{A826DF3C-C570-4859-8066-FC55F1C3C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BulletList">
    <w:name w:val="Bullet List"/>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691DAC"/>
    <w:rPr>
      <w:color w:val="0000FF"/>
      <w:u w:val="single"/>
    </w:rPr>
  </w:style>
  <w:style w:type="character" w:styleId="FollowedHyperlink">
    <w:name w:val="FollowedHyperlink"/>
    <w:rsid w:val="006A2FF1"/>
    <w:rPr>
      <w:color w:val="800080"/>
      <w:u w:val="single"/>
    </w:rPr>
  </w:style>
  <w:style w:type="paragraph" w:styleId="BalloonText">
    <w:name w:val="Balloon Text"/>
    <w:basedOn w:val="Normal"/>
    <w:semiHidden/>
    <w:rsid w:val="0004447E"/>
    <w:rPr>
      <w:rFonts w:ascii="Tahoma" w:hAnsi="Tahoma" w:cs="Tahoma"/>
      <w:sz w:val="16"/>
      <w:szCs w:val="16"/>
    </w:rPr>
  </w:style>
  <w:style w:type="paragraph" w:styleId="Revision">
    <w:name w:val="Revision"/>
    <w:hidden/>
    <w:uiPriority w:val="99"/>
    <w:semiHidden/>
    <w:rsid w:val="00975BD5"/>
    <w:rPr>
      <w:rFonts w:ascii="Courier" w:hAnsi="Courier"/>
      <w:sz w:val="24"/>
    </w:rPr>
  </w:style>
  <w:style w:type="paragraph" w:customStyle="1" w:styleId="SCT">
    <w:name w:val="SCT"/>
    <w:basedOn w:val="Normal"/>
    <w:next w:val="PRT"/>
    <w:rsid w:val="00975BD5"/>
    <w:pPr>
      <w:widowControl/>
      <w:suppressAutoHyphens/>
      <w:overflowPunct/>
      <w:autoSpaceDE/>
      <w:autoSpaceDN/>
      <w:adjustRightInd/>
      <w:spacing w:before="240"/>
      <w:jc w:val="both"/>
      <w:textAlignment w:val="auto"/>
    </w:pPr>
    <w:rPr>
      <w:rFonts w:ascii="Times New Roman" w:hAnsi="Times New Roman"/>
      <w:sz w:val="22"/>
    </w:rPr>
  </w:style>
  <w:style w:type="paragraph" w:customStyle="1" w:styleId="PRT">
    <w:name w:val="PRT"/>
    <w:basedOn w:val="Normal"/>
    <w:next w:val="ART"/>
    <w:rsid w:val="00975BD5"/>
    <w:pPr>
      <w:keepNext/>
      <w:widowControl/>
      <w:numPr>
        <w:numId w:val="3"/>
      </w:numPr>
      <w:suppressAutoHyphens/>
      <w:overflowPunct/>
      <w:autoSpaceDE/>
      <w:autoSpaceDN/>
      <w:adjustRightInd/>
      <w:spacing w:before="480"/>
      <w:jc w:val="both"/>
      <w:textAlignment w:val="auto"/>
      <w:outlineLvl w:val="0"/>
    </w:pPr>
    <w:rPr>
      <w:rFonts w:ascii="Times New Roman" w:hAnsi="Times New Roman"/>
      <w:sz w:val="22"/>
    </w:rPr>
  </w:style>
  <w:style w:type="paragraph" w:customStyle="1" w:styleId="SUT">
    <w:name w:val="SUT"/>
    <w:basedOn w:val="Normal"/>
    <w:next w:val="PR1"/>
    <w:rsid w:val="00975BD5"/>
    <w:pPr>
      <w:widowControl/>
      <w:numPr>
        <w:ilvl w:val="1"/>
        <w:numId w:val="3"/>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DST">
    <w:name w:val="DST"/>
    <w:basedOn w:val="Normal"/>
    <w:next w:val="PR1"/>
    <w:rsid w:val="00975BD5"/>
    <w:pPr>
      <w:widowControl/>
      <w:numPr>
        <w:ilvl w:val="2"/>
        <w:numId w:val="3"/>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ART">
    <w:name w:val="ART"/>
    <w:basedOn w:val="Normal"/>
    <w:next w:val="PR1"/>
    <w:rsid w:val="00975BD5"/>
    <w:pPr>
      <w:keepNext/>
      <w:widowControl/>
      <w:numPr>
        <w:ilvl w:val="3"/>
        <w:numId w:val="3"/>
      </w:numPr>
      <w:suppressAutoHyphens/>
      <w:overflowPunct/>
      <w:autoSpaceDE/>
      <w:autoSpaceDN/>
      <w:adjustRightInd/>
      <w:spacing w:before="480"/>
      <w:jc w:val="both"/>
      <w:textAlignment w:val="auto"/>
      <w:outlineLvl w:val="1"/>
    </w:pPr>
    <w:rPr>
      <w:rFonts w:ascii="Times New Roman" w:hAnsi="Times New Roman"/>
      <w:sz w:val="22"/>
    </w:rPr>
  </w:style>
  <w:style w:type="paragraph" w:customStyle="1" w:styleId="PR1">
    <w:name w:val="PR1"/>
    <w:basedOn w:val="Normal"/>
    <w:link w:val="PR1Char"/>
    <w:rsid w:val="00975BD5"/>
    <w:pPr>
      <w:widowControl/>
      <w:numPr>
        <w:ilvl w:val="4"/>
        <w:numId w:val="3"/>
      </w:numPr>
      <w:suppressAutoHyphens/>
      <w:overflowPunct/>
      <w:autoSpaceDE/>
      <w:autoSpaceDN/>
      <w:adjustRightInd/>
      <w:spacing w:before="240"/>
      <w:jc w:val="both"/>
      <w:textAlignment w:val="auto"/>
      <w:outlineLvl w:val="2"/>
    </w:pPr>
    <w:rPr>
      <w:rFonts w:ascii="Times New Roman" w:hAnsi="Times New Roman"/>
      <w:sz w:val="22"/>
    </w:rPr>
  </w:style>
  <w:style w:type="paragraph" w:customStyle="1" w:styleId="PR2">
    <w:name w:val="PR2"/>
    <w:basedOn w:val="Normal"/>
    <w:rsid w:val="00975BD5"/>
    <w:pPr>
      <w:widowControl/>
      <w:numPr>
        <w:ilvl w:val="5"/>
        <w:numId w:val="3"/>
      </w:numPr>
      <w:suppressAutoHyphens/>
      <w:overflowPunct/>
      <w:autoSpaceDE/>
      <w:autoSpaceDN/>
      <w:adjustRightInd/>
      <w:spacing w:before="240"/>
      <w:contextualSpacing/>
      <w:jc w:val="both"/>
      <w:textAlignment w:val="auto"/>
      <w:outlineLvl w:val="3"/>
    </w:pPr>
    <w:rPr>
      <w:rFonts w:ascii="Times New Roman" w:hAnsi="Times New Roman"/>
      <w:sz w:val="22"/>
    </w:rPr>
  </w:style>
  <w:style w:type="paragraph" w:customStyle="1" w:styleId="PR3">
    <w:name w:val="PR3"/>
    <w:basedOn w:val="Normal"/>
    <w:rsid w:val="00975BD5"/>
    <w:pPr>
      <w:widowControl/>
      <w:numPr>
        <w:ilvl w:val="6"/>
        <w:numId w:val="3"/>
      </w:numPr>
      <w:suppressAutoHyphens/>
      <w:overflowPunct/>
      <w:autoSpaceDE/>
      <w:autoSpaceDN/>
      <w:adjustRightInd/>
      <w:spacing w:before="240"/>
      <w:contextualSpacing/>
      <w:jc w:val="both"/>
      <w:textAlignment w:val="auto"/>
      <w:outlineLvl w:val="4"/>
    </w:pPr>
    <w:rPr>
      <w:rFonts w:ascii="Times New Roman" w:hAnsi="Times New Roman"/>
      <w:sz w:val="22"/>
    </w:rPr>
  </w:style>
  <w:style w:type="paragraph" w:customStyle="1" w:styleId="PR4">
    <w:name w:val="PR4"/>
    <w:basedOn w:val="Normal"/>
    <w:rsid w:val="00975BD5"/>
    <w:pPr>
      <w:widowControl/>
      <w:numPr>
        <w:ilvl w:val="7"/>
        <w:numId w:val="3"/>
      </w:numPr>
      <w:suppressAutoHyphens/>
      <w:overflowPunct/>
      <w:autoSpaceDE/>
      <w:autoSpaceDN/>
      <w:adjustRightInd/>
      <w:spacing w:before="240"/>
      <w:contextualSpacing/>
      <w:jc w:val="both"/>
      <w:textAlignment w:val="auto"/>
      <w:outlineLvl w:val="5"/>
    </w:pPr>
    <w:rPr>
      <w:rFonts w:ascii="Times New Roman" w:hAnsi="Times New Roman"/>
      <w:sz w:val="22"/>
    </w:rPr>
  </w:style>
  <w:style w:type="paragraph" w:customStyle="1" w:styleId="PR5">
    <w:name w:val="PR5"/>
    <w:basedOn w:val="Normal"/>
    <w:rsid w:val="00975BD5"/>
    <w:pPr>
      <w:widowControl/>
      <w:numPr>
        <w:ilvl w:val="8"/>
        <w:numId w:val="3"/>
      </w:numPr>
      <w:suppressAutoHyphens/>
      <w:overflowPunct/>
      <w:autoSpaceDE/>
      <w:autoSpaceDN/>
      <w:adjustRightInd/>
      <w:spacing w:before="240"/>
      <w:contextualSpacing/>
      <w:jc w:val="both"/>
      <w:textAlignment w:val="auto"/>
      <w:outlineLvl w:val="6"/>
    </w:pPr>
    <w:rPr>
      <w:rFonts w:ascii="Times New Roman" w:hAnsi="Times New Roman"/>
      <w:sz w:val="22"/>
    </w:rPr>
  </w:style>
  <w:style w:type="paragraph" w:customStyle="1" w:styleId="EOS">
    <w:name w:val="EOS"/>
    <w:basedOn w:val="Normal"/>
    <w:qFormat/>
    <w:rsid w:val="00975BD5"/>
    <w:pPr>
      <w:widowControl/>
      <w:suppressAutoHyphens/>
      <w:overflowPunct/>
      <w:autoSpaceDE/>
      <w:autoSpaceDN/>
      <w:adjustRightInd/>
      <w:spacing w:before="480"/>
      <w:jc w:val="both"/>
      <w:textAlignment w:val="auto"/>
    </w:pPr>
    <w:rPr>
      <w:rFonts w:ascii="Times New Roman" w:hAnsi="Times New Roman"/>
      <w:sz w:val="22"/>
    </w:rPr>
  </w:style>
  <w:style w:type="character" w:customStyle="1" w:styleId="NUM">
    <w:name w:val="NUM"/>
    <w:basedOn w:val="DefaultParagraphFont"/>
    <w:rsid w:val="00975BD5"/>
  </w:style>
  <w:style w:type="character" w:customStyle="1" w:styleId="NAM">
    <w:name w:val="NAM"/>
    <w:basedOn w:val="DefaultParagraphFont"/>
    <w:rsid w:val="00975BD5"/>
  </w:style>
  <w:style w:type="character" w:customStyle="1" w:styleId="PR1Char">
    <w:name w:val="PR1 Char"/>
    <w:link w:val="PR1"/>
    <w:locked/>
    <w:rsid w:val="00975BD5"/>
    <w:rPr>
      <w:sz w:val="22"/>
    </w:rPr>
  </w:style>
  <w:style w:type="paragraph" w:customStyle="1" w:styleId="PR6">
    <w:name w:val="PR6"/>
    <w:basedOn w:val="Normal"/>
    <w:qFormat/>
    <w:rsid w:val="00975BD5"/>
    <w:pPr>
      <w:widowControl/>
      <w:numPr>
        <w:numId w:val="4"/>
      </w:numPr>
      <w:tabs>
        <w:tab w:val="left" w:pos="3600"/>
      </w:tabs>
      <w:overflowPunct/>
      <w:autoSpaceDE/>
      <w:autoSpaceDN/>
      <w:adjustRightInd/>
      <w:spacing w:before="240"/>
      <w:ind w:left="3600"/>
      <w:contextualSpacing/>
      <w:textAlignment w:val="auto"/>
    </w:pPr>
    <w:rPr>
      <w:rFonts w:ascii="Times New Roman" w:hAnsi="Times New Roman"/>
      <w:sz w:val="22"/>
    </w:rPr>
  </w:style>
  <w:style w:type="paragraph" w:customStyle="1" w:styleId="PR7">
    <w:name w:val="PR7"/>
    <w:basedOn w:val="Normal"/>
    <w:qFormat/>
    <w:rsid w:val="00975BD5"/>
    <w:pPr>
      <w:widowControl/>
      <w:numPr>
        <w:numId w:val="5"/>
      </w:numPr>
      <w:overflowPunct/>
      <w:autoSpaceDE/>
      <w:autoSpaceDN/>
      <w:adjustRightInd/>
      <w:spacing w:before="240"/>
      <w:ind w:left="4050"/>
      <w:contextualSpacing/>
      <w:textAlignment w:val="auto"/>
    </w:pPr>
    <w:rPr>
      <w:rFonts w:ascii="Times New Roman" w:hAnsi="Times New Roman"/>
      <w:sz w:val="22"/>
    </w:rPr>
  </w:style>
  <w:style w:type="paragraph" w:customStyle="1" w:styleId="PR8">
    <w:name w:val="PR8"/>
    <w:basedOn w:val="Normal"/>
    <w:qFormat/>
    <w:rsid w:val="00975BD5"/>
    <w:pPr>
      <w:widowControl/>
      <w:numPr>
        <w:ilvl w:val="2"/>
        <w:numId w:val="4"/>
      </w:numPr>
      <w:overflowPunct/>
      <w:autoSpaceDE/>
      <w:autoSpaceDN/>
      <w:adjustRightInd/>
      <w:spacing w:before="240"/>
      <w:ind w:left="4590" w:hanging="378"/>
      <w:contextualSpacing/>
      <w:textAlignment w:val="auto"/>
    </w:pPr>
    <w:rPr>
      <w:rFonts w:ascii="Times New Roman" w:hAnsi="Times New Roman"/>
      <w:sz w:val="22"/>
    </w:rPr>
  </w:style>
  <w:style w:type="paragraph" w:customStyle="1" w:styleId="SpecifierNote">
    <w:name w:val="Specifier Note"/>
    <w:basedOn w:val="Normal"/>
    <w:link w:val="SpecifierNoteChar"/>
    <w:rsid w:val="00975BD5"/>
    <w:pPr>
      <w:keepNext/>
      <w:keepLines/>
      <w:widowControl/>
      <w:suppressLineNumbers/>
      <w:pBdr>
        <w:top w:val="single" w:sz="8" w:space="1" w:color="FFFFFF"/>
        <w:bottom w:val="single" w:sz="8" w:space="1" w:color="FFFFFF"/>
      </w:pBdr>
      <w:shd w:val="clear" w:color="auto" w:fill="EAEAEA"/>
      <w:overflowPunct/>
      <w:autoSpaceDE/>
      <w:autoSpaceDN/>
      <w:adjustRightInd/>
      <w:spacing w:before="240"/>
      <w:textAlignment w:val="auto"/>
    </w:pPr>
    <w:rPr>
      <w:rFonts w:ascii="Trebuchet MS" w:hAnsi="Trebuchet MS"/>
      <w:b/>
      <w:caps/>
      <w:vanish/>
      <w:color w:val="0000FF"/>
      <w:sz w:val="18"/>
      <w:szCs w:val="17"/>
    </w:rPr>
  </w:style>
  <w:style w:type="character" w:customStyle="1" w:styleId="SpecifierNoteChar">
    <w:name w:val="Specifier Note Char"/>
    <w:link w:val="SpecifierNote"/>
    <w:rsid w:val="00975BD5"/>
    <w:rPr>
      <w:rFonts w:ascii="Trebuchet MS" w:hAnsi="Trebuchet MS"/>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169094">
      <w:bodyDiv w:val="1"/>
      <w:marLeft w:val="0"/>
      <w:marRight w:val="0"/>
      <w:marTop w:val="0"/>
      <w:marBottom w:val="0"/>
      <w:divBdr>
        <w:top w:val="none" w:sz="0" w:space="0" w:color="auto"/>
        <w:left w:val="none" w:sz="0" w:space="0" w:color="auto"/>
        <w:bottom w:val="none" w:sz="0" w:space="0" w:color="auto"/>
        <w:right w:val="none" w:sz="0" w:space="0" w:color="auto"/>
      </w:divBdr>
    </w:div>
    <w:div w:id="211998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 C  WARRANTY EXTENSION [DJA]</vt:lpstr>
    </vt:vector>
  </TitlesOfParts>
  <Company>OGS, D&amp;C, EDP</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C  WARRANTY EXTENSION [DJA]</dc:title>
  <dc:subject/>
  <dc:creator>Information Services</dc:creator>
  <cp:keywords/>
  <cp:lastModifiedBy>Kelly, Kevin P (OGS)</cp:lastModifiedBy>
  <cp:revision>13</cp:revision>
  <cp:lastPrinted>2013-01-08T15:26:00Z</cp:lastPrinted>
  <dcterms:created xsi:type="dcterms:W3CDTF">2013-01-08T15:27:00Z</dcterms:created>
  <dcterms:modified xsi:type="dcterms:W3CDTF">2024-07-23T16:35:00Z</dcterms:modified>
</cp:coreProperties>
</file>