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0DAF1" w14:textId="77777777" w:rsidR="00CA0B3F" w:rsidRPr="00ED73BF" w:rsidRDefault="00CA0B3F" w:rsidP="004239BC">
      <w:pPr>
        <w:pStyle w:val="SpecifierNote"/>
        <w:rPr>
          <w:spacing w:val="-2"/>
          <w:sz w:val="22"/>
        </w:rPr>
      </w:pPr>
      <w:r w:rsidRPr="004239BC">
        <w:t xml:space="preserve">USE THIS DOCUMENT FOR PROJECTS LOCATED IN NEW YORK CITY </w:t>
      </w:r>
      <w:r w:rsidR="005D2A08" w:rsidRPr="004239BC">
        <w:rPr>
          <w:sz w:val="22"/>
          <w:szCs w:val="22"/>
        </w:rPr>
        <w:t xml:space="preserve">(MANHATTAN, BRONX, BROOKLYN, QUEENS, AND STATEN ISLAND COUNTIES) </w:t>
      </w:r>
      <w:r w:rsidRPr="004239BC">
        <w:t>THAT CONTAIN ELECTRICAL WORK</w:t>
      </w:r>
      <w:r w:rsidR="00F16E97" w:rsidRPr="004239BC">
        <w:t>,</w:t>
      </w:r>
      <w:r w:rsidRPr="004239BC">
        <w:t xml:space="preserve"> PLUMBING WORK</w:t>
      </w:r>
      <w:r w:rsidR="00F16E97" w:rsidRPr="004239BC">
        <w:t xml:space="preserve"> </w:t>
      </w:r>
      <w:r w:rsidR="006D6DC1" w:rsidRPr="004239BC">
        <w:t>AND/</w:t>
      </w:r>
      <w:r w:rsidR="00F16E97" w:rsidRPr="004239BC">
        <w:t>OR FIRE PROTECTION WORK.</w:t>
      </w:r>
    </w:p>
    <w:p w14:paraId="3C3C208C" w14:textId="77777777" w:rsidR="00841FD5" w:rsidRPr="00ED73BF" w:rsidRDefault="00841FD5" w:rsidP="00290B57">
      <w:pPr>
        <w:suppressAutoHyphens/>
        <w:jc w:val="center"/>
        <w:rPr>
          <w:rFonts w:ascii="Times New Roman" w:hAnsi="Times New Roman"/>
          <w:b/>
          <w:spacing w:val="-2"/>
          <w:sz w:val="22"/>
        </w:rPr>
      </w:pPr>
      <w:r w:rsidRPr="00ED73BF">
        <w:rPr>
          <w:rFonts w:ascii="Times New Roman" w:hAnsi="Times New Roman"/>
          <w:b/>
          <w:spacing w:val="-2"/>
          <w:sz w:val="22"/>
        </w:rPr>
        <w:t>DOCUMENT 00</w:t>
      </w:r>
      <w:r w:rsidR="006E4C35" w:rsidRPr="00ED73BF">
        <w:rPr>
          <w:rFonts w:ascii="Times New Roman" w:hAnsi="Times New Roman"/>
          <w:b/>
          <w:spacing w:val="-2"/>
          <w:sz w:val="22"/>
        </w:rPr>
        <w:t>730</w:t>
      </w:r>
      <w:r w:rsidR="003F61CC" w:rsidRPr="00ED73BF">
        <w:rPr>
          <w:rFonts w:ascii="Times New Roman" w:hAnsi="Times New Roman"/>
          <w:b/>
          <w:spacing w:val="-2"/>
          <w:sz w:val="22"/>
        </w:rPr>
        <w:t>9</w:t>
      </w:r>
    </w:p>
    <w:p w14:paraId="69B98242" w14:textId="77777777" w:rsidR="003F61CC" w:rsidRPr="00ED73BF" w:rsidRDefault="003F61CC" w:rsidP="00290B57">
      <w:pPr>
        <w:suppressAutoHyphens/>
        <w:jc w:val="center"/>
        <w:rPr>
          <w:rFonts w:ascii="Times New Roman" w:hAnsi="Times New Roman"/>
          <w:spacing w:val="-2"/>
          <w:sz w:val="22"/>
        </w:rPr>
      </w:pPr>
    </w:p>
    <w:p w14:paraId="0CC7114B" w14:textId="77777777" w:rsidR="00841FD5" w:rsidRPr="00ED73BF" w:rsidRDefault="00841FD5" w:rsidP="00290B57">
      <w:pPr>
        <w:suppressAutoHyphens/>
        <w:jc w:val="center"/>
        <w:rPr>
          <w:rFonts w:ascii="Times New Roman" w:hAnsi="Times New Roman"/>
          <w:b/>
          <w:spacing w:val="-2"/>
          <w:sz w:val="22"/>
        </w:rPr>
      </w:pPr>
      <w:r w:rsidRPr="00ED73BF">
        <w:rPr>
          <w:rFonts w:ascii="Times New Roman" w:hAnsi="Times New Roman"/>
          <w:b/>
          <w:spacing w:val="-2"/>
          <w:sz w:val="22"/>
        </w:rPr>
        <w:t xml:space="preserve">SUPPLEMENTARY CONDITIONS </w:t>
      </w:r>
      <w:r w:rsidR="003F61CC" w:rsidRPr="00ED73BF">
        <w:rPr>
          <w:rFonts w:ascii="Times New Roman" w:hAnsi="Times New Roman"/>
          <w:b/>
          <w:spacing w:val="-2"/>
          <w:sz w:val="22"/>
        </w:rPr>
        <w:t>–</w:t>
      </w:r>
      <w:r w:rsidRPr="00ED73BF">
        <w:rPr>
          <w:rFonts w:ascii="Times New Roman" w:hAnsi="Times New Roman"/>
          <w:b/>
          <w:spacing w:val="-2"/>
          <w:sz w:val="22"/>
        </w:rPr>
        <w:t xml:space="preserve"> </w:t>
      </w:r>
      <w:r w:rsidR="003F61CC" w:rsidRPr="00ED73BF">
        <w:rPr>
          <w:rFonts w:ascii="Times New Roman" w:hAnsi="Times New Roman"/>
          <w:b/>
          <w:spacing w:val="-2"/>
          <w:sz w:val="22"/>
        </w:rPr>
        <w:t>LICENSE REQUIREMENTS</w:t>
      </w:r>
    </w:p>
    <w:p w14:paraId="4BEF32A0" w14:textId="77777777" w:rsidR="00841FD5" w:rsidRPr="00ED73BF" w:rsidRDefault="00841FD5" w:rsidP="00290B57">
      <w:pPr>
        <w:suppressAutoHyphens/>
        <w:jc w:val="both"/>
        <w:rPr>
          <w:rFonts w:ascii="Times New Roman" w:hAnsi="Times New Roman"/>
          <w:spacing w:val="-2"/>
          <w:sz w:val="22"/>
        </w:rPr>
      </w:pPr>
    </w:p>
    <w:p w14:paraId="32760FCC" w14:textId="77777777" w:rsidR="00841FD5" w:rsidRPr="00ED73BF" w:rsidRDefault="00841FD5" w:rsidP="00290B57">
      <w:pPr>
        <w:suppressAutoHyphens/>
        <w:jc w:val="both"/>
        <w:rPr>
          <w:rFonts w:ascii="Times New Roman" w:hAnsi="Times New Roman"/>
          <w:spacing w:val="-2"/>
          <w:sz w:val="22"/>
        </w:rPr>
      </w:pPr>
    </w:p>
    <w:p w14:paraId="7648DF9F" w14:textId="77777777" w:rsidR="00841FD5" w:rsidRPr="00ED73BF" w:rsidRDefault="00841FD5" w:rsidP="00290B57">
      <w:pPr>
        <w:suppressAutoHyphens/>
        <w:jc w:val="both"/>
        <w:rPr>
          <w:rFonts w:ascii="Times New Roman" w:hAnsi="Times New Roman"/>
          <w:spacing w:val="-2"/>
          <w:sz w:val="22"/>
        </w:rPr>
      </w:pPr>
      <w:r w:rsidRPr="00ED73BF">
        <w:rPr>
          <w:rFonts w:ascii="Times New Roman" w:hAnsi="Times New Roman"/>
          <w:spacing w:val="-2"/>
          <w:sz w:val="22"/>
        </w:rPr>
        <w:t>This supplement modifies the General Conditions.  Where any part of the General Conditions is modified by this supplement, the unaltered provision of that part shall remain in effect.</w:t>
      </w:r>
    </w:p>
    <w:p w14:paraId="64B7C0C9" w14:textId="77777777" w:rsidR="00841FD5" w:rsidRPr="00ED73BF" w:rsidRDefault="00841FD5" w:rsidP="00290B57">
      <w:pPr>
        <w:suppressAutoHyphens/>
        <w:jc w:val="both"/>
        <w:rPr>
          <w:rFonts w:ascii="Times New Roman" w:hAnsi="Times New Roman"/>
          <w:spacing w:val="-2"/>
          <w:sz w:val="22"/>
        </w:rPr>
      </w:pPr>
    </w:p>
    <w:p w14:paraId="786BB9C1" w14:textId="77777777" w:rsidR="003F61CC" w:rsidRPr="00ED73BF" w:rsidRDefault="003F61CC" w:rsidP="003F61CC">
      <w:pPr>
        <w:suppressAutoHyphens/>
        <w:jc w:val="both"/>
        <w:rPr>
          <w:rFonts w:ascii="Times New Roman" w:hAnsi="Times New Roman"/>
          <w:b/>
          <w:spacing w:val="-2"/>
          <w:sz w:val="22"/>
        </w:rPr>
      </w:pPr>
      <w:r w:rsidRPr="00ED73BF">
        <w:rPr>
          <w:rFonts w:ascii="Times New Roman" w:hAnsi="Times New Roman"/>
          <w:b/>
          <w:spacing w:val="-2"/>
          <w:sz w:val="22"/>
        </w:rPr>
        <w:t>ARTICLE 2</w:t>
      </w:r>
      <w:r w:rsidR="00B65D8A" w:rsidRPr="00ED73BF">
        <w:rPr>
          <w:rFonts w:ascii="Times New Roman" w:hAnsi="Times New Roman"/>
          <w:b/>
          <w:spacing w:val="-2"/>
          <w:sz w:val="22"/>
        </w:rPr>
        <w:t>5</w:t>
      </w:r>
      <w:r w:rsidRPr="00ED73BF">
        <w:rPr>
          <w:rFonts w:ascii="Times New Roman" w:hAnsi="Times New Roman"/>
          <w:b/>
          <w:spacing w:val="-2"/>
          <w:sz w:val="22"/>
        </w:rPr>
        <w:t xml:space="preserve"> - MISCELLANEOUS PROVISIONS</w:t>
      </w:r>
    </w:p>
    <w:p w14:paraId="57C2200A" w14:textId="77777777" w:rsidR="003F61CC" w:rsidRPr="00ED73BF" w:rsidRDefault="003F61CC" w:rsidP="00290B57">
      <w:pPr>
        <w:suppressAutoHyphens/>
        <w:jc w:val="both"/>
        <w:rPr>
          <w:rFonts w:ascii="Times New Roman" w:hAnsi="Times New Roman"/>
          <w:spacing w:val="-2"/>
          <w:sz w:val="22"/>
        </w:rPr>
      </w:pPr>
    </w:p>
    <w:p w14:paraId="4D541472" w14:textId="77777777" w:rsidR="00841FD5" w:rsidRPr="00ED73BF" w:rsidRDefault="00841FD5" w:rsidP="00290B57">
      <w:pPr>
        <w:suppressAutoHyphens/>
        <w:jc w:val="both"/>
        <w:rPr>
          <w:rFonts w:ascii="Times New Roman" w:hAnsi="Times New Roman"/>
          <w:spacing w:val="-2"/>
          <w:sz w:val="22"/>
        </w:rPr>
      </w:pPr>
      <w:r w:rsidRPr="00ED73BF">
        <w:rPr>
          <w:rFonts w:ascii="Times New Roman" w:hAnsi="Times New Roman"/>
          <w:spacing w:val="-2"/>
          <w:sz w:val="22"/>
        </w:rPr>
        <w:t>Add the following paragraph</w:t>
      </w:r>
      <w:r w:rsidR="000A05B8" w:rsidRPr="00ED73BF">
        <w:rPr>
          <w:rFonts w:ascii="Times New Roman" w:hAnsi="Times New Roman"/>
          <w:spacing w:val="-2"/>
          <w:sz w:val="22"/>
        </w:rPr>
        <w:t>s</w:t>
      </w:r>
      <w:r w:rsidRPr="00ED73BF">
        <w:rPr>
          <w:rFonts w:ascii="Times New Roman" w:hAnsi="Times New Roman"/>
          <w:spacing w:val="-2"/>
          <w:sz w:val="22"/>
        </w:rPr>
        <w:t>:</w:t>
      </w:r>
    </w:p>
    <w:p w14:paraId="2DA13A13" w14:textId="77777777" w:rsidR="00841FD5" w:rsidRPr="00ED73BF" w:rsidRDefault="00841FD5" w:rsidP="00290B57">
      <w:pPr>
        <w:suppressAutoHyphens/>
        <w:jc w:val="both"/>
        <w:rPr>
          <w:rFonts w:ascii="Times New Roman" w:hAnsi="Times New Roman"/>
          <w:spacing w:val="-2"/>
          <w:sz w:val="22"/>
        </w:rPr>
      </w:pPr>
    </w:p>
    <w:p w14:paraId="1D3DAA85" w14:textId="77777777" w:rsidR="003535D8" w:rsidRPr="00ED73BF" w:rsidRDefault="003535D8" w:rsidP="004239BC">
      <w:pPr>
        <w:pStyle w:val="SpecifierNote"/>
      </w:pPr>
      <w:r w:rsidRPr="004239BC">
        <w:t>DELETE PARAGRAPH BELOW IF THERE IS NO PRIME CONTRACTOR WITH AN ELECTRICAL AND/OR PLUMBING SUBCONTRACTOR</w:t>
      </w:r>
    </w:p>
    <w:p w14:paraId="61C36BF5" w14:textId="77777777" w:rsidR="007A4DAB" w:rsidRPr="00ED73BF" w:rsidRDefault="00B65D8A" w:rsidP="004239BC">
      <w:pPr>
        <w:suppressAutoHyphens/>
        <w:ind w:left="1440" w:hanging="720"/>
        <w:jc w:val="both"/>
        <w:textAlignment w:val="auto"/>
        <w:rPr>
          <w:rFonts w:ascii="Times New Roman" w:hAnsi="Times New Roman"/>
          <w:spacing w:val="-2"/>
          <w:sz w:val="22"/>
        </w:rPr>
      </w:pPr>
      <w:r w:rsidRPr="00ED73BF">
        <w:rPr>
          <w:rFonts w:ascii="Times New Roman" w:hAnsi="Times New Roman"/>
          <w:spacing w:val="-2"/>
          <w:sz w:val="22"/>
        </w:rPr>
        <w:t>25.</w:t>
      </w:r>
      <w:r w:rsidR="003B4592" w:rsidRPr="00ED73BF">
        <w:rPr>
          <w:rFonts w:ascii="Times New Roman" w:hAnsi="Times New Roman"/>
          <w:spacing w:val="-2"/>
          <w:sz w:val="22"/>
        </w:rPr>
        <w:t>1</w:t>
      </w:r>
      <w:r w:rsidR="00FB65D3" w:rsidRPr="00ED73BF">
        <w:rPr>
          <w:rFonts w:ascii="Times New Roman" w:hAnsi="Times New Roman"/>
          <w:spacing w:val="-2"/>
          <w:sz w:val="22"/>
        </w:rPr>
        <w:t>2</w:t>
      </w:r>
      <w:r w:rsidRPr="00ED73BF">
        <w:rPr>
          <w:rFonts w:ascii="Times New Roman" w:hAnsi="Times New Roman"/>
          <w:spacing w:val="-2"/>
          <w:sz w:val="22"/>
        </w:rPr>
        <w:tab/>
      </w:r>
      <w:r w:rsidR="007A4DAB" w:rsidRPr="00ED73BF">
        <w:rPr>
          <w:rFonts w:ascii="Times New Roman" w:hAnsi="Times New Roman"/>
          <w:spacing w:val="-2"/>
          <w:sz w:val="22"/>
        </w:rPr>
        <w:t>Prime Contractor Qualification:  Contractors</w:t>
      </w:r>
      <w:r w:rsidR="00325A68" w:rsidRPr="00ED73BF">
        <w:rPr>
          <w:rFonts w:ascii="Times New Roman" w:hAnsi="Times New Roman"/>
          <w:spacing w:val="-2"/>
          <w:sz w:val="22"/>
        </w:rPr>
        <w:t xml:space="preserve"> shall comply with the current </w:t>
      </w:r>
      <w:r w:rsidR="003535D8" w:rsidRPr="00ED73BF">
        <w:rPr>
          <w:rFonts w:ascii="Times New Roman" w:hAnsi="Times New Roman"/>
          <w:spacing w:val="-2"/>
          <w:sz w:val="22"/>
        </w:rPr>
        <w:t xml:space="preserve">Electrical and Plumbing </w:t>
      </w:r>
      <w:r w:rsidR="007A4DAB" w:rsidRPr="00ED73BF">
        <w:rPr>
          <w:rFonts w:ascii="Times New Roman" w:hAnsi="Times New Roman"/>
          <w:spacing w:val="-2"/>
          <w:sz w:val="22"/>
        </w:rPr>
        <w:t>licensing requirements in accordance with the General Administrative Provisions of the New York City Construction Codes.</w:t>
      </w:r>
    </w:p>
    <w:p w14:paraId="21118653" w14:textId="77777777" w:rsidR="00E21D4E" w:rsidRPr="00ED73BF" w:rsidRDefault="00E21D4E" w:rsidP="005D2A08">
      <w:pPr>
        <w:suppressAutoHyphens/>
        <w:jc w:val="both"/>
        <w:rPr>
          <w:rFonts w:ascii="Times New Roman" w:hAnsi="Times New Roman"/>
          <w:sz w:val="22"/>
          <w:szCs w:val="22"/>
          <w:highlight w:val="yellow"/>
        </w:rPr>
      </w:pPr>
    </w:p>
    <w:p w14:paraId="385ADC58" w14:textId="77777777" w:rsidR="005D2A08" w:rsidRPr="00ED73BF" w:rsidRDefault="005D2A08" w:rsidP="004239BC">
      <w:pPr>
        <w:pStyle w:val="SpecifierNote"/>
        <w:rPr>
          <w:spacing w:val="-2"/>
        </w:rPr>
      </w:pPr>
      <w:r w:rsidRPr="004239BC">
        <w:t>FOR WICKS EXEMPT PROJECTS CHANGE “ELECTRICAL WORK CONTRACT” TO ANOTHER TRADE DESIGNATION IF THE ELECTRICAL WORK IS INCLUDED IN ANOTHER TRADE.  DELETE THE PARAGRAPH BELOW IF THERE IS NO ELECTRIC WORK.</w:t>
      </w:r>
    </w:p>
    <w:p w14:paraId="10C3ECAB" w14:textId="77777777" w:rsidR="007A4DAB" w:rsidRPr="00ED73BF" w:rsidRDefault="00B65D8A" w:rsidP="004239BC">
      <w:pPr>
        <w:suppressAutoHyphens/>
        <w:spacing w:after="120"/>
        <w:ind w:left="1440" w:hanging="720"/>
        <w:jc w:val="both"/>
        <w:textAlignment w:val="auto"/>
        <w:rPr>
          <w:rFonts w:ascii="Times New Roman" w:hAnsi="Times New Roman"/>
          <w:spacing w:val="-2"/>
          <w:sz w:val="22"/>
        </w:rPr>
      </w:pPr>
      <w:r w:rsidRPr="00ED73BF">
        <w:rPr>
          <w:rFonts w:ascii="Times New Roman" w:hAnsi="Times New Roman"/>
          <w:spacing w:val="-2"/>
          <w:sz w:val="22"/>
        </w:rPr>
        <w:t>25.1</w:t>
      </w:r>
      <w:r w:rsidR="00FB65D3" w:rsidRPr="00ED73BF">
        <w:rPr>
          <w:rFonts w:ascii="Times New Roman" w:hAnsi="Times New Roman"/>
          <w:spacing w:val="-2"/>
          <w:sz w:val="22"/>
        </w:rPr>
        <w:t>3</w:t>
      </w:r>
      <w:r w:rsidRPr="00ED73BF">
        <w:rPr>
          <w:rFonts w:ascii="Times New Roman" w:hAnsi="Times New Roman"/>
          <w:spacing w:val="-2"/>
          <w:sz w:val="22"/>
        </w:rPr>
        <w:tab/>
      </w:r>
      <w:r w:rsidR="007E2830" w:rsidRPr="00ED73BF">
        <w:rPr>
          <w:rFonts w:ascii="Times New Roman" w:hAnsi="Times New Roman"/>
          <w:spacing w:val="-2"/>
          <w:sz w:val="22"/>
        </w:rPr>
        <w:t xml:space="preserve">Electrical </w:t>
      </w:r>
      <w:r w:rsidR="003535D8" w:rsidRPr="00ED73BF">
        <w:rPr>
          <w:rFonts w:ascii="Times New Roman" w:hAnsi="Times New Roman"/>
          <w:spacing w:val="-2"/>
          <w:sz w:val="22"/>
        </w:rPr>
        <w:t>Work Contract</w:t>
      </w:r>
      <w:r w:rsidR="007E2830" w:rsidRPr="00ED73BF">
        <w:rPr>
          <w:rFonts w:ascii="Times New Roman" w:hAnsi="Times New Roman"/>
          <w:spacing w:val="-2"/>
          <w:sz w:val="22"/>
        </w:rPr>
        <w:t xml:space="preserve">:  </w:t>
      </w:r>
      <w:r w:rsidR="003535D8" w:rsidRPr="00ED73BF">
        <w:rPr>
          <w:rFonts w:ascii="Times New Roman" w:hAnsi="Times New Roman"/>
          <w:spacing w:val="-2"/>
          <w:sz w:val="22"/>
        </w:rPr>
        <w:t xml:space="preserve">The Contractor </w:t>
      </w:r>
      <w:r w:rsidR="00BD675D" w:rsidRPr="00ED73BF">
        <w:rPr>
          <w:rFonts w:ascii="Times New Roman" w:hAnsi="Times New Roman"/>
          <w:spacing w:val="-2"/>
          <w:sz w:val="22"/>
        </w:rPr>
        <w:t xml:space="preserve">shall secure the services of a </w:t>
      </w:r>
      <w:r w:rsidR="007A4DAB" w:rsidRPr="00ED73BF">
        <w:rPr>
          <w:rFonts w:ascii="Times New Roman" w:hAnsi="Times New Roman"/>
          <w:spacing w:val="-2"/>
          <w:sz w:val="22"/>
        </w:rPr>
        <w:t>“Master Electrician Business”, as defined in Title 27 of the New York City Administrative Code section of the New York City Electric Code, with current registration as an ‘Electrical Firm’ with the New York City Department of Buildings</w:t>
      </w:r>
      <w:r w:rsidR="00BD675D" w:rsidRPr="00ED73BF">
        <w:rPr>
          <w:rFonts w:ascii="Times New Roman" w:hAnsi="Times New Roman"/>
          <w:spacing w:val="-2"/>
          <w:sz w:val="22"/>
        </w:rPr>
        <w:t>, to complete all electric work</w:t>
      </w:r>
      <w:r w:rsidR="007A4DAB" w:rsidRPr="00ED73BF">
        <w:rPr>
          <w:rFonts w:ascii="Times New Roman" w:hAnsi="Times New Roman"/>
          <w:spacing w:val="-2"/>
          <w:sz w:val="22"/>
        </w:rPr>
        <w:t>.</w:t>
      </w:r>
    </w:p>
    <w:p w14:paraId="475B27A6" w14:textId="77777777" w:rsidR="007A4DAB" w:rsidRPr="00ED73BF" w:rsidRDefault="00811568" w:rsidP="004239BC">
      <w:pPr>
        <w:tabs>
          <w:tab w:val="left" w:pos="720"/>
          <w:tab w:val="left" w:pos="2340"/>
        </w:tabs>
        <w:suppressAutoHyphens/>
        <w:spacing w:after="120"/>
        <w:ind w:left="2340" w:hanging="900"/>
        <w:jc w:val="both"/>
        <w:rPr>
          <w:rFonts w:ascii="Times New Roman" w:hAnsi="Times New Roman"/>
          <w:spacing w:val="-2"/>
          <w:sz w:val="22"/>
        </w:rPr>
      </w:pPr>
      <w:r w:rsidRPr="00ED73BF">
        <w:rPr>
          <w:rFonts w:ascii="Times New Roman" w:hAnsi="Times New Roman"/>
          <w:spacing w:val="-2"/>
          <w:sz w:val="22"/>
        </w:rPr>
        <w:t>2</w:t>
      </w:r>
      <w:r w:rsidR="00B65D8A" w:rsidRPr="00ED73BF">
        <w:rPr>
          <w:rFonts w:ascii="Times New Roman" w:hAnsi="Times New Roman"/>
          <w:spacing w:val="-2"/>
          <w:sz w:val="22"/>
        </w:rPr>
        <w:t>5.1</w:t>
      </w:r>
      <w:r w:rsidR="00FB65D3" w:rsidRPr="00ED73BF">
        <w:rPr>
          <w:rFonts w:ascii="Times New Roman" w:hAnsi="Times New Roman"/>
          <w:spacing w:val="-2"/>
          <w:sz w:val="22"/>
        </w:rPr>
        <w:t>3</w:t>
      </w:r>
      <w:r w:rsidR="00B65D8A" w:rsidRPr="00ED73BF">
        <w:rPr>
          <w:rFonts w:ascii="Times New Roman" w:hAnsi="Times New Roman"/>
          <w:spacing w:val="-2"/>
          <w:sz w:val="22"/>
        </w:rPr>
        <w:t>.1</w:t>
      </w:r>
      <w:r w:rsidRPr="00ED73BF">
        <w:rPr>
          <w:rFonts w:ascii="Times New Roman" w:hAnsi="Times New Roman"/>
          <w:spacing w:val="-2"/>
          <w:sz w:val="22"/>
        </w:rPr>
        <w:tab/>
      </w:r>
      <w:r w:rsidR="007A4DAB" w:rsidRPr="00ED73BF">
        <w:rPr>
          <w:rFonts w:ascii="Times New Roman" w:hAnsi="Times New Roman"/>
          <w:spacing w:val="-2"/>
          <w:sz w:val="22"/>
        </w:rPr>
        <w:t xml:space="preserve">The firm must employ a holder of an active New York City Master Electrician License, registered with the New York City Department of Buildings as the firm’s “Responsible Representative”, who </w:t>
      </w:r>
      <w:r w:rsidR="003535D8" w:rsidRPr="00ED73BF">
        <w:rPr>
          <w:rFonts w:ascii="Times New Roman" w:hAnsi="Times New Roman"/>
          <w:spacing w:val="-2"/>
          <w:sz w:val="22"/>
        </w:rPr>
        <w:t>must</w:t>
      </w:r>
      <w:r w:rsidR="007A4DAB" w:rsidRPr="00ED73BF">
        <w:rPr>
          <w:rFonts w:ascii="Times New Roman" w:hAnsi="Times New Roman"/>
          <w:spacing w:val="-2"/>
          <w:sz w:val="22"/>
        </w:rPr>
        <w:t xml:space="preserve"> supervise all of firm’s physical work during course of the project.</w:t>
      </w:r>
    </w:p>
    <w:p w14:paraId="0F0CE8BE" w14:textId="77777777" w:rsidR="007A4DAB" w:rsidRPr="00ED73BF" w:rsidRDefault="00811568" w:rsidP="004239BC">
      <w:pPr>
        <w:tabs>
          <w:tab w:val="left" w:pos="2340"/>
        </w:tabs>
        <w:suppressAutoHyphens/>
        <w:ind w:left="2340" w:hanging="900"/>
        <w:jc w:val="both"/>
        <w:rPr>
          <w:rFonts w:ascii="Times New Roman" w:hAnsi="Times New Roman"/>
          <w:spacing w:val="-2"/>
          <w:sz w:val="22"/>
        </w:rPr>
      </w:pPr>
      <w:r w:rsidRPr="00ED73BF">
        <w:rPr>
          <w:rFonts w:ascii="Times New Roman" w:hAnsi="Times New Roman"/>
          <w:spacing w:val="-2"/>
          <w:sz w:val="22"/>
        </w:rPr>
        <w:t>2</w:t>
      </w:r>
      <w:r w:rsidR="00B65D8A" w:rsidRPr="00ED73BF">
        <w:rPr>
          <w:rFonts w:ascii="Times New Roman" w:hAnsi="Times New Roman"/>
          <w:spacing w:val="-2"/>
          <w:sz w:val="22"/>
        </w:rPr>
        <w:t>5.1</w:t>
      </w:r>
      <w:r w:rsidR="00FB65D3" w:rsidRPr="00ED73BF">
        <w:rPr>
          <w:rFonts w:ascii="Times New Roman" w:hAnsi="Times New Roman"/>
          <w:spacing w:val="-2"/>
          <w:sz w:val="22"/>
        </w:rPr>
        <w:t>3</w:t>
      </w:r>
      <w:r w:rsidR="00B65D8A" w:rsidRPr="00ED73BF">
        <w:rPr>
          <w:rFonts w:ascii="Times New Roman" w:hAnsi="Times New Roman"/>
          <w:spacing w:val="-2"/>
          <w:sz w:val="22"/>
        </w:rPr>
        <w:t>.2</w:t>
      </w:r>
      <w:r w:rsidRPr="00ED73BF">
        <w:rPr>
          <w:rFonts w:ascii="Times New Roman" w:hAnsi="Times New Roman"/>
          <w:spacing w:val="-2"/>
          <w:sz w:val="22"/>
        </w:rPr>
        <w:tab/>
      </w:r>
      <w:r w:rsidR="007A4DAB" w:rsidRPr="00ED73BF">
        <w:rPr>
          <w:rFonts w:ascii="Times New Roman" w:hAnsi="Times New Roman"/>
          <w:spacing w:val="-2"/>
          <w:sz w:val="22"/>
        </w:rPr>
        <w:t>Submit the New York City Electrical Firm Registration Number and the firm’s Responsible Representative’s current active New York City Master Electrician License Number to the Director’s Representative for approval.</w:t>
      </w:r>
    </w:p>
    <w:p w14:paraId="7D4987E7" w14:textId="77777777" w:rsidR="00E21D4E" w:rsidRPr="00ED73BF" w:rsidRDefault="00E21D4E" w:rsidP="005D2A08">
      <w:pPr>
        <w:suppressAutoHyphens/>
        <w:jc w:val="both"/>
        <w:rPr>
          <w:rFonts w:ascii="Times New Roman" w:hAnsi="Times New Roman"/>
          <w:sz w:val="22"/>
          <w:szCs w:val="22"/>
          <w:highlight w:val="yellow"/>
        </w:rPr>
      </w:pPr>
    </w:p>
    <w:p w14:paraId="08EFA2AE" w14:textId="77777777" w:rsidR="005D2A08" w:rsidRPr="00ED73BF" w:rsidRDefault="005D2A08" w:rsidP="004239BC">
      <w:pPr>
        <w:pStyle w:val="SpecifierNote"/>
        <w:rPr>
          <w:spacing w:val="-2"/>
        </w:rPr>
      </w:pPr>
      <w:r w:rsidRPr="004239BC">
        <w:t>FOR WICKS EXEMPT PROJECTS CHANGE “PLUMBING WORK CONTRACT” TO ANOTHER TRADE DESIGNATION IF THE PLUMBING</w:t>
      </w:r>
      <w:r w:rsidR="00B33D7A" w:rsidRPr="004239BC">
        <w:t xml:space="preserve"> AND/OR FIRE PROTECTION</w:t>
      </w:r>
      <w:r w:rsidRPr="004239BC">
        <w:t xml:space="preserve"> WORK IS INCLUDED IN ANOTHER TRADE.  DELETE THE PARAGRAPH BELOW IF THERE IS NO PLUMBING </w:t>
      </w:r>
      <w:r w:rsidR="00B33D7A" w:rsidRPr="004239BC">
        <w:t>AND/</w:t>
      </w:r>
      <w:r w:rsidRPr="004239BC">
        <w:t>OR FIRE PROTECTION WORK.</w:t>
      </w:r>
    </w:p>
    <w:p w14:paraId="6C40A721" w14:textId="77777777" w:rsidR="007A4DAB" w:rsidRPr="00ED73BF" w:rsidRDefault="00B65D8A" w:rsidP="004239BC">
      <w:pPr>
        <w:suppressAutoHyphens/>
        <w:ind w:left="1440" w:hanging="720"/>
        <w:jc w:val="both"/>
        <w:textAlignment w:val="auto"/>
        <w:rPr>
          <w:rFonts w:ascii="Times New Roman" w:hAnsi="Times New Roman"/>
          <w:spacing w:val="-2"/>
          <w:sz w:val="22"/>
        </w:rPr>
      </w:pPr>
      <w:r w:rsidRPr="00ED73BF">
        <w:rPr>
          <w:rFonts w:ascii="Times New Roman" w:hAnsi="Times New Roman"/>
          <w:spacing w:val="-2"/>
          <w:sz w:val="22"/>
        </w:rPr>
        <w:t>25.1</w:t>
      </w:r>
      <w:r w:rsidR="00FB65D3" w:rsidRPr="00ED73BF">
        <w:rPr>
          <w:rFonts w:ascii="Times New Roman" w:hAnsi="Times New Roman"/>
          <w:spacing w:val="-2"/>
          <w:sz w:val="22"/>
        </w:rPr>
        <w:t>4</w:t>
      </w:r>
      <w:r w:rsidRPr="00ED73BF">
        <w:rPr>
          <w:rFonts w:ascii="Times New Roman" w:hAnsi="Times New Roman"/>
          <w:spacing w:val="-2"/>
          <w:sz w:val="22"/>
        </w:rPr>
        <w:tab/>
      </w:r>
      <w:r w:rsidR="007A4DAB" w:rsidRPr="00ED73BF">
        <w:rPr>
          <w:rFonts w:ascii="Times New Roman" w:hAnsi="Times New Roman"/>
          <w:spacing w:val="-2"/>
          <w:sz w:val="22"/>
        </w:rPr>
        <w:t xml:space="preserve">Plumbing </w:t>
      </w:r>
      <w:r w:rsidR="003535D8" w:rsidRPr="00ED73BF">
        <w:rPr>
          <w:rFonts w:ascii="Times New Roman" w:hAnsi="Times New Roman"/>
          <w:spacing w:val="-2"/>
          <w:sz w:val="22"/>
        </w:rPr>
        <w:t>Work Contract</w:t>
      </w:r>
      <w:r w:rsidR="007A4DAB" w:rsidRPr="00ED73BF">
        <w:rPr>
          <w:rFonts w:ascii="Times New Roman" w:hAnsi="Times New Roman"/>
          <w:spacing w:val="-2"/>
          <w:sz w:val="22"/>
        </w:rPr>
        <w:t xml:space="preserve">:  </w:t>
      </w:r>
      <w:r w:rsidR="003535D8" w:rsidRPr="00ED73BF">
        <w:rPr>
          <w:rFonts w:ascii="Times New Roman" w:hAnsi="Times New Roman"/>
          <w:spacing w:val="-2"/>
          <w:sz w:val="22"/>
        </w:rPr>
        <w:t xml:space="preserve">The Contractor </w:t>
      </w:r>
      <w:r w:rsidR="00BD675D" w:rsidRPr="00ED73BF">
        <w:rPr>
          <w:rFonts w:ascii="Times New Roman" w:hAnsi="Times New Roman"/>
          <w:spacing w:val="-2"/>
          <w:sz w:val="22"/>
        </w:rPr>
        <w:t>shall secure the services of an individual who</w:t>
      </w:r>
      <w:r w:rsidR="007A4DAB" w:rsidRPr="00ED73BF">
        <w:rPr>
          <w:rFonts w:ascii="Times New Roman" w:hAnsi="Times New Roman"/>
          <w:spacing w:val="-2"/>
          <w:sz w:val="22"/>
        </w:rPr>
        <w:t xml:space="preserve"> hold</w:t>
      </w:r>
      <w:r w:rsidR="00BD675D" w:rsidRPr="00ED73BF">
        <w:rPr>
          <w:rFonts w:ascii="Times New Roman" w:hAnsi="Times New Roman"/>
          <w:spacing w:val="-2"/>
          <w:sz w:val="22"/>
        </w:rPr>
        <w:t>s</w:t>
      </w:r>
      <w:r w:rsidR="007A4DAB" w:rsidRPr="00ED73BF">
        <w:rPr>
          <w:rFonts w:ascii="Times New Roman" w:hAnsi="Times New Roman"/>
          <w:spacing w:val="-2"/>
          <w:sz w:val="22"/>
        </w:rPr>
        <w:t xml:space="preserve"> a current active New York City Department o</w:t>
      </w:r>
      <w:r w:rsidR="00F16E97" w:rsidRPr="00ED73BF">
        <w:rPr>
          <w:rFonts w:ascii="Times New Roman" w:hAnsi="Times New Roman"/>
          <w:spacing w:val="-2"/>
          <w:sz w:val="22"/>
        </w:rPr>
        <w:t>f Buildings Plumbing License</w:t>
      </w:r>
      <w:r w:rsidR="00BD675D" w:rsidRPr="00ED73BF">
        <w:rPr>
          <w:rFonts w:ascii="Times New Roman" w:hAnsi="Times New Roman"/>
          <w:spacing w:val="-2"/>
          <w:sz w:val="22"/>
        </w:rPr>
        <w:t xml:space="preserve"> to complete all plumbing </w:t>
      </w:r>
      <w:r w:rsidR="00B33D7A" w:rsidRPr="00ED73BF">
        <w:rPr>
          <w:rFonts w:ascii="Times New Roman" w:hAnsi="Times New Roman"/>
          <w:spacing w:val="-2"/>
          <w:sz w:val="22"/>
        </w:rPr>
        <w:t xml:space="preserve">and/or fire protection </w:t>
      </w:r>
      <w:r w:rsidR="00BD675D" w:rsidRPr="00ED73BF">
        <w:rPr>
          <w:rFonts w:ascii="Times New Roman" w:hAnsi="Times New Roman"/>
          <w:spacing w:val="-2"/>
          <w:sz w:val="22"/>
        </w:rPr>
        <w:t>work</w:t>
      </w:r>
      <w:r w:rsidR="00F16E97" w:rsidRPr="00ED73BF">
        <w:rPr>
          <w:rFonts w:ascii="Times New Roman" w:hAnsi="Times New Roman"/>
          <w:spacing w:val="-2"/>
          <w:sz w:val="22"/>
        </w:rPr>
        <w:t xml:space="preserve">.  </w:t>
      </w:r>
      <w:r w:rsidR="007A4DAB" w:rsidRPr="00ED73BF">
        <w:rPr>
          <w:rFonts w:ascii="Times New Roman" w:hAnsi="Times New Roman"/>
          <w:spacing w:val="-2"/>
          <w:sz w:val="22"/>
        </w:rPr>
        <w:t>Submit license number to the Director’s Representative for approval.</w:t>
      </w:r>
    </w:p>
    <w:p w14:paraId="0758867E" w14:textId="77777777" w:rsidR="007A4DAB" w:rsidRPr="00ED73BF" w:rsidRDefault="007A4DAB" w:rsidP="007A4DAB">
      <w:pPr>
        <w:suppressAutoHyphens/>
        <w:jc w:val="both"/>
        <w:rPr>
          <w:rFonts w:ascii="Times New Roman" w:hAnsi="Times New Roman"/>
          <w:spacing w:val="-2"/>
          <w:sz w:val="22"/>
        </w:rPr>
      </w:pPr>
    </w:p>
    <w:p w14:paraId="6A2C39A8" w14:textId="77777777" w:rsidR="00120CB0" w:rsidRPr="00ED73BF" w:rsidRDefault="00841FD5" w:rsidP="00E21D4E">
      <w:pPr>
        <w:suppressAutoHyphens/>
        <w:jc w:val="center"/>
        <w:rPr>
          <w:rFonts w:ascii="Times New Roman" w:hAnsi="Times New Roman"/>
          <w:spacing w:val="-2"/>
          <w:sz w:val="22"/>
        </w:rPr>
      </w:pPr>
      <w:r w:rsidRPr="00ED73BF">
        <w:rPr>
          <w:rFonts w:ascii="Times New Roman" w:hAnsi="Times New Roman"/>
          <w:b/>
          <w:spacing w:val="-2"/>
          <w:sz w:val="22"/>
        </w:rPr>
        <w:t>END OF DOCUMENT</w:t>
      </w:r>
    </w:p>
    <w:sectPr w:rsidR="00120CB0" w:rsidRPr="00ED73BF" w:rsidSect="008C4B7B">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985B9" w14:textId="77777777" w:rsidR="009831F9" w:rsidRDefault="009831F9">
      <w:pPr>
        <w:spacing w:line="20" w:lineRule="exact"/>
      </w:pPr>
    </w:p>
  </w:endnote>
  <w:endnote w:type="continuationSeparator" w:id="0">
    <w:p w14:paraId="7F6F096B" w14:textId="77777777" w:rsidR="009831F9" w:rsidRDefault="009831F9">
      <w:r>
        <w:t xml:space="preserve"> </w:t>
      </w:r>
    </w:p>
  </w:endnote>
  <w:endnote w:type="continuationNotice" w:id="1">
    <w:p w14:paraId="04406F95" w14:textId="77777777" w:rsidR="009831F9" w:rsidRDefault="009831F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62A9" w14:textId="77777777" w:rsidR="00466FB0" w:rsidRDefault="00466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879C" w14:textId="296671B7" w:rsidR="00E74F98" w:rsidRDefault="00BD675D" w:rsidP="008C4B7B">
    <w:pPr>
      <w:tabs>
        <w:tab w:val="center" w:pos="4968"/>
        <w:tab w:val="right" w:pos="8640"/>
      </w:tabs>
      <w:suppressAutoHyphens/>
      <w:rPr>
        <w:rFonts w:ascii="Times New Roman" w:hAnsi="Times New Roman"/>
        <w:sz w:val="16"/>
      </w:rPr>
    </w:pPr>
    <w:r>
      <w:rPr>
        <w:rFonts w:ascii="Times New Roman" w:hAnsi="Times New Roman"/>
        <w:sz w:val="16"/>
      </w:rPr>
      <w:t>Updated</w:t>
    </w:r>
    <w:r w:rsidR="00E74F98">
      <w:rPr>
        <w:rFonts w:ascii="Times New Roman" w:hAnsi="Times New Roman"/>
        <w:sz w:val="16"/>
      </w:rPr>
      <w:t xml:space="preserve"> </w:t>
    </w:r>
    <w:r w:rsidR="00D35334">
      <w:rPr>
        <w:rFonts w:ascii="Times New Roman" w:hAnsi="Times New Roman"/>
        <w:spacing w:val="-2"/>
        <w:sz w:val="16"/>
      </w:rPr>
      <w:t>06/01/2024</w:t>
    </w:r>
  </w:p>
  <w:p w14:paraId="3AE36F79" w14:textId="5FAE68EA" w:rsidR="00E74F98" w:rsidRPr="008C4B7B" w:rsidRDefault="00E74F98" w:rsidP="008C4B7B">
    <w:pPr>
      <w:tabs>
        <w:tab w:val="center" w:pos="4680"/>
        <w:tab w:val="right" w:pos="8640"/>
      </w:tabs>
      <w:suppressAutoHyphens/>
      <w:rPr>
        <w:rFonts w:ascii="Times New Roman" w:hAnsi="Times New Roman"/>
        <w:sz w:val="22"/>
        <w:szCs w:val="22"/>
      </w:rPr>
    </w:pPr>
    <w:r>
      <w:rPr>
        <w:rFonts w:ascii="Times New Roman" w:hAnsi="Times New Roman"/>
        <w:sz w:val="16"/>
      </w:rPr>
      <w:t xml:space="preserve">Edited and/or Printed </w:t>
    </w:r>
    <w:r>
      <w:rPr>
        <w:rFonts w:ascii="Times New Roman" w:hAnsi="Times New Roman"/>
        <w:sz w:val="16"/>
      </w:rPr>
      <w:fldChar w:fldCharType="begin"/>
    </w:r>
    <w:r>
      <w:rPr>
        <w:rFonts w:ascii="Times New Roman" w:hAnsi="Times New Roman"/>
        <w:sz w:val="16"/>
      </w:rPr>
      <w:instrText xml:space="preserve"> DATE  \@ "MM/dd/yyyy" </w:instrText>
    </w:r>
    <w:r>
      <w:rPr>
        <w:rFonts w:ascii="Times New Roman" w:hAnsi="Times New Roman"/>
        <w:sz w:val="16"/>
      </w:rPr>
      <w:fldChar w:fldCharType="separate"/>
    </w:r>
    <w:r w:rsidR="00B16EF7">
      <w:rPr>
        <w:rFonts w:ascii="Times New Roman" w:hAnsi="Times New Roman"/>
        <w:noProof/>
        <w:sz w:val="16"/>
      </w:rPr>
      <w:t>07/11/2024</w:t>
    </w:r>
    <w:r>
      <w:rPr>
        <w:rFonts w:ascii="Times New Roman" w:hAnsi="Times New Roman"/>
        <w:sz w:val="16"/>
      </w:rPr>
      <w:fldChar w:fldCharType="end"/>
    </w:r>
    <w:r>
      <w:rPr>
        <w:rFonts w:ascii="Times New Roman" w:hAnsi="Times New Roman"/>
        <w:sz w:val="22"/>
      </w:rPr>
      <w:tab/>
      <w:t xml:space="preserve">007309 - </w:t>
    </w:r>
    <w:r>
      <w:rPr>
        <w:rFonts w:ascii="Times New Roman" w:hAnsi="Times New Roman"/>
        <w:sz w:val="22"/>
      </w:rPr>
      <w:fldChar w:fldCharType="begin"/>
    </w:r>
    <w:r>
      <w:rPr>
        <w:rFonts w:ascii="Times New Roman" w:hAnsi="Times New Roman"/>
        <w:sz w:val="22"/>
      </w:rPr>
      <w:instrText>page \* arabic</w:instrText>
    </w:r>
    <w:r>
      <w:rPr>
        <w:rFonts w:ascii="Times New Roman" w:hAnsi="Times New Roman"/>
        <w:sz w:val="22"/>
      </w:rPr>
      <w:fldChar w:fldCharType="separate"/>
    </w:r>
    <w:r w:rsidR="00ED73BF">
      <w:rPr>
        <w:rFonts w:ascii="Times New Roman" w:hAnsi="Times New Roman"/>
        <w:noProof/>
        <w:sz w:val="22"/>
      </w:rPr>
      <w:t>1</w:t>
    </w:r>
    <w:r>
      <w:rPr>
        <w:rFonts w:ascii="Times New Roman" w:hAnsi="Times New Roman"/>
        <w:sz w:val="22"/>
      </w:rPr>
      <w:fldChar w:fldCharType="end"/>
    </w:r>
    <w:r w:rsidR="00B0744B">
      <w:rPr>
        <w:rFonts w:ascii="Times New Roman" w:hAnsi="Times New Roman"/>
        <w:sz w:val="22"/>
      </w:rPr>
      <w:tab/>
      <w:t xml:space="preserve">Project No.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B2E5" w14:textId="77777777" w:rsidR="00466FB0" w:rsidRDefault="00466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A81F" w14:textId="77777777" w:rsidR="009831F9" w:rsidRDefault="009831F9">
      <w:r>
        <w:separator/>
      </w:r>
    </w:p>
  </w:footnote>
  <w:footnote w:type="continuationSeparator" w:id="0">
    <w:p w14:paraId="551A46B7" w14:textId="77777777" w:rsidR="009831F9" w:rsidRDefault="00983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E678" w14:textId="77777777" w:rsidR="00466FB0" w:rsidRDefault="00466F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5EA0" w14:textId="250BA299" w:rsidR="007A4DAB" w:rsidRPr="007A4DAB" w:rsidRDefault="007A4DAB">
    <w:pPr>
      <w:pStyle w:val="Header"/>
      <w:rPr>
        <w:rFonts w:ascii="Times New Roman" w:hAnsi="Times New Roman"/>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8FAA" w14:textId="77777777" w:rsidR="00466FB0" w:rsidRDefault="00466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3" w15:restartNumberingAfterBreak="0">
    <w:nsid w:val="6B5C0916"/>
    <w:multiLevelType w:val="multilevel"/>
    <w:tmpl w:val="695EBEDE"/>
    <w:lvl w:ilvl="0">
      <w:start w:val="23"/>
      <w:numFmt w:val="decimal"/>
      <w:lvlText w:val="%1"/>
      <w:lvlJc w:val="left"/>
      <w:pPr>
        <w:tabs>
          <w:tab w:val="num" w:pos="360"/>
        </w:tabs>
        <w:ind w:left="360" w:hanging="360"/>
      </w:pPr>
      <w:rPr>
        <w:rFonts w:hint="default"/>
      </w:rPr>
    </w:lvl>
    <w:lvl w:ilvl="1">
      <w:start w:val="1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1119376729">
    <w:abstractNumId w:val="3"/>
  </w:num>
  <w:num w:numId="2" w16cid:durableId="601690291">
    <w:abstractNumId w:val="3"/>
    <w:lvlOverride w:ilvl="0">
      <w:startOverride w:val="2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343894">
    <w:abstractNumId w:val="0"/>
  </w:num>
  <w:num w:numId="4" w16cid:durableId="685519412">
    <w:abstractNumId w:val="2"/>
  </w:num>
  <w:num w:numId="5" w16cid:durableId="1136873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C4B7B"/>
    <w:rsid w:val="00030F9C"/>
    <w:rsid w:val="000345CD"/>
    <w:rsid w:val="0004447E"/>
    <w:rsid w:val="000A05B8"/>
    <w:rsid w:val="000A549F"/>
    <w:rsid w:val="000C1886"/>
    <w:rsid w:val="000F30BF"/>
    <w:rsid w:val="00107431"/>
    <w:rsid w:val="00120CB0"/>
    <w:rsid w:val="001F4ED7"/>
    <w:rsid w:val="002542AE"/>
    <w:rsid w:val="00290B57"/>
    <w:rsid w:val="00293148"/>
    <w:rsid w:val="00325A68"/>
    <w:rsid w:val="00340D92"/>
    <w:rsid w:val="003535D8"/>
    <w:rsid w:val="0036143C"/>
    <w:rsid w:val="003B435F"/>
    <w:rsid w:val="003B4592"/>
    <w:rsid w:val="003F61CC"/>
    <w:rsid w:val="004239BC"/>
    <w:rsid w:val="00466FB0"/>
    <w:rsid w:val="0047104D"/>
    <w:rsid w:val="004A2AB2"/>
    <w:rsid w:val="00502B6A"/>
    <w:rsid w:val="00513A55"/>
    <w:rsid w:val="00527FF5"/>
    <w:rsid w:val="00540071"/>
    <w:rsid w:val="005767A7"/>
    <w:rsid w:val="00590E3F"/>
    <w:rsid w:val="005D2A08"/>
    <w:rsid w:val="005D33AB"/>
    <w:rsid w:val="005F76EA"/>
    <w:rsid w:val="00645478"/>
    <w:rsid w:val="00660758"/>
    <w:rsid w:val="00682D44"/>
    <w:rsid w:val="00691DAC"/>
    <w:rsid w:val="006A2FF1"/>
    <w:rsid w:val="006B522E"/>
    <w:rsid w:val="006D6DC1"/>
    <w:rsid w:val="006E4C35"/>
    <w:rsid w:val="007139AD"/>
    <w:rsid w:val="00742256"/>
    <w:rsid w:val="007672C0"/>
    <w:rsid w:val="007A4DAB"/>
    <w:rsid w:val="007E2830"/>
    <w:rsid w:val="00811568"/>
    <w:rsid w:val="00815E37"/>
    <w:rsid w:val="00817073"/>
    <w:rsid w:val="00837383"/>
    <w:rsid w:val="00841FD5"/>
    <w:rsid w:val="00873983"/>
    <w:rsid w:val="008C4B7B"/>
    <w:rsid w:val="00970B0D"/>
    <w:rsid w:val="009831F9"/>
    <w:rsid w:val="00983C2A"/>
    <w:rsid w:val="0099313B"/>
    <w:rsid w:val="009A78E9"/>
    <w:rsid w:val="00A40342"/>
    <w:rsid w:val="00A9498C"/>
    <w:rsid w:val="00A94C3E"/>
    <w:rsid w:val="00AA70C6"/>
    <w:rsid w:val="00AE1E75"/>
    <w:rsid w:val="00B055BF"/>
    <w:rsid w:val="00B0744B"/>
    <w:rsid w:val="00B12D92"/>
    <w:rsid w:val="00B16EF7"/>
    <w:rsid w:val="00B30717"/>
    <w:rsid w:val="00B33D7A"/>
    <w:rsid w:val="00B37644"/>
    <w:rsid w:val="00B65D8A"/>
    <w:rsid w:val="00B6719F"/>
    <w:rsid w:val="00B83120"/>
    <w:rsid w:val="00B96C38"/>
    <w:rsid w:val="00BB5DF3"/>
    <w:rsid w:val="00BD25BD"/>
    <w:rsid w:val="00BD675D"/>
    <w:rsid w:val="00BE165F"/>
    <w:rsid w:val="00BE604D"/>
    <w:rsid w:val="00C87F82"/>
    <w:rsid w:val="00CA0B3F"/>
    <w:rsid w:val="00CD4521"/>
    <w:rsid w:val="00D2325B"/>
    <w:rsid w:val="00D35334"/>
    <w:rsid w:val="00DB1727"/>
    <w:rsid w:val="00DE6DD7"/>
    <w:rsid w:val="00E0461D"/>
    <w:rsid w:val="00E21D4E"/>
    <w:rsid w:val="00E21FAA"/>
    <w:rsid w:val="00E231DE"/>
    <w:rsid w:val="00E24AA1"/>
    <w:rsid w:val="00E74F98"/>
    <w:rsid w:val="00EA3B02"/>
    <w:rsid w:val="00EC3E10"/>
    <w:rsid w:val="00ED73BF"/>
    <w:rsid w:val="00F06658"/>
    <w:rsid w:val="00F16E97"/>
    <w:rsid w:val="00F36F8F"/>
    <w:rsid w:val="00F553DB"/>
    <w:rsid w:val="00FB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B327D"/>
  <w15:docId w15:val="{6E0A30D5-7C7A-423F-9858-23CE2A50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BulletList">
    <w:name w:val="Bullet List"/>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691DAC"/>
    <w:rPr>
      <w:color w:val="0000FF"/>
      <w:u w:val="single"/>
    </w:rPr>
  </w:style>
  <w:style w:type="character" w:styleId="FollowedHyperlink">
    <w:name w:val="FollowedHyperlink"/>
    <w:rsid w:val="006A2FF1"/>
    <w:rPr>
      <w:color w:val="800080"/>
      <w:u w:val="single"/>
    </w:rPr>
  </w:style>
  <w:style w:type="paragraph" w:styleId="BalloonText">
    <w:name w:val="Balloon Text"/>
    <w:basedOn w:val="Normal"/>
    <w:semiHidden/>
    <w:rsid w:val="0004447E"/>
    <w:rPr>
      <w:rFonts w:ascii="Tahoma" w:hAnsi="Tahoma" w:cs="Tahoma"/>
      <w:sz w:val="16"/>
      <w:szCs w:val="16"/>
    </w:rPr>
  </w:style>
  <w:style w:type="paragraph" w:styleId="Revision">
    <w:name w:val="Revision"/>
    <w:hidden/>
    <w:uiPriority w:val="99"/>
    <w:semiHidden/>
    <w:rsid w:val="00BB5DF3"/>
    <w:rPr>
      <w:rFonts w:ascii="Courier" w:hAnsi="Courier"/>
      <w:sz w:val="24"/>
    </w:rPr>
  </w:style>
  <w:style w:type="paragraph" w:customStyle="1" w:styleId="SCT">
    <w:name w:val="SCT"/>
    <w:basedOn w:val="Normal"/>
    <w:next w:val="PRT"/>
    <w:rsid w:val="00BB5DF3"/>
    <w:pPr>
      <w:widowControl/>
      <w:suppressAutoHyphens/>
      <w:overflowPunct/>
      <w:autoSpaceDE/>
      <w:autoSpaceDN/>
      <w:adjustRightInd/>
      <w:spacing w:before="240"/>
      <w:jc w:val="both"/>
      <w:textAlignment w:val="auto"/>
    </w:pPr>
    <w:rPr>
      <w:rFonts w:ascii="Times New Roman" w:hAnsi="Times New Roman"/>
      <w:sz w:val="22"/>
    </w:rPr>
  </w:style>
  <w:style w:type="paragraph" w:customStyle="1" w:styleId="PRT">
    <w:name w:val="PRT"/>
    <w:basedOn w:val="Normal"/>
    <w:next w:val="ART"/>
    <w:rsid w:val="00BB5DF3"/>
    <w:pPr>
      <w:keepNext/>
      <w:widowControl/>
      <w:numPr>
        <w:numId w:val="3"/>
      </w:numPr>
      <w:suppressAutoHyphens/>
      <w:overflowPunct/>
      <w:autoSpaceDE/>
      <w:autoSpaceDN/>
      <w:adjustRightInd/>
      <w:spacing w:before="480"/>
      <w:jc w:val="both"/>
      <w:textAlignment w:val="auto"/>
      <w:outlineLvl w:val="0"/>
    </w:pPr>
    <w:rPr>
      <w:rFonts w:ascii="Times New Roman" w:hAnsi="Times New Roman"/>
      <w:sz w:val="22"/>
    </w:rPr>
  </w:style>
  <w:style w:type="paragraph" w:customStyle="1" w:styleId="SUT">
    <w:name w:val="SUT"/>
    <w:basedOn w:val="Normal"/>
    <w:next w:val="PR1"/>
    <w:rsid w:val="00BB5DF3"/>
    <w:pPr>
      <w:widowControl/>
      <w:numPr>
        <w:ilvl w:val="1"/>
        <w:numId w:val="3"/>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DST">
    <w:name w:val="DST"/>
    <w:basedOn w:val="Normal"/>
    <w:next w:val="PR1"/>
    <w:rsid w:val="00BB5DF3"/>
    <w:pPr>
      <w:widowControl/>
      <w:numPr>
        <w:ilvl w:val="2"/>
        <w:numId w:val="3"/>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ART">
    <w:name w:val="ART"/>
    <w:basedOn w:val="Normal"/>
    <w:next w:val="PR1"/>
    <w:rsid w:val="00BB5DF3"/>
    <w:pPr>
      <w:keepNext/>
      <w:widowControl/>
      <w:numPr>
        <w:ilvl w:val="3"/>
        <w:numId w:val="3"/>
      </w:numPr>
      <w:suppressAutoHyphens/>
      <w:overflowPunct/>
      <w:autoSpaceDE/>
      <w:autoSpaceDN/>
      <w:adjustRightInd/>
      <w:spacing w:before="480"/>
      <w:jc w:val="both"/>
      <w:textAlignment w:val="auto"/>
      <w:outlineLvl w:val="1"/>
    </w:pPr>
    <w:rPr>
      <w:rFonts w:ascii="Times New Roman" w:hAnsi="Times New Roman"/>
      <w:sz w:val="22"/>
    </w:rPr>
  </w:style>
  <w:style w:type="paragraph" w:customStyle="1" w:styleId="PR1">
    <w:name w:val="PR1"/>
    <w:basedOn w:val="Normal"/>
    <w:link w:val="PR1Char"/>
    <w:rsid w:val="00BB5DF3"/>
    <w:pPr>
      <w:widowControl/>
      <w:numPr>
        <w:ilvl w:val="4"/>
        <w:numId w:val="3"/>
      </w:numPr>
      <w:suppressAutoHyphens/>
      <w:overflowPunct/>
      <w:autoSpaceDE/>
      <w:autoSpaceDN/>
      <w:adjustRightInd/>
      <w:spacing w:before="240"/>
      <w:jc w:val="both"/>
      <w:textAlignment w:val="auto"/>
      <w:outlineLvl w:val="2"/>
    </w:pPr>
    <w:rPr>
      <w:rFonts w:ascii="Times New Roman" w:hAnsi="Times New Roman"/>
      <w:sz w:val="22"/>
    </w:rPr>
  </w:style>
  <w:style w:type="paragraph" w:customStyle="1" w:styleId="PR2">
    <w:name w:val="PR2"/>
    <w:basedOn w:val="Normal"/>
    <w:rsid w:val="00BB5DF3"/>
    <w:pPr>
      <w:widowControl/>
      <w:numPr>
        <w:ilvl w:val="5"/>
        <w:numId w:val="3"/>
      </w:numPr>
      <w:suppressAutoHyphens/>
      <w:overflowPunct/>
      <w:autoSpaceDE/>
      <w:autoSpaceDN/>
      <w:adjustRightInd/>
      <w:spacing w:before="240"/>
      <w:contextualSpacing/>
      <w:jc w:val="both"/>
      <w:textAlignment w:val="auto"/>
      <w:outlineLvl w:val="3"/>
    </w:pPr>
    <w:rPr>
      <w:rFonts w:ascii="Times New Roman" w:hAnsi="Times New Roman"/>
      <w:sz w:val="22"/>
    </w:rPr>
  </w:style>
  <w:style w:type="paragraph" w:customStyle="1" w:styleId="PR3">
    <w:name w:val="PR3"/>
    <w:basedOn w:val="Normal"/>
    <w:rsid w:val="00BB5DF3"/>
    <w:pPr>
      <w:widowControl/>
      <w:numPr>
        <w:ilvl w:val="6"/>
        <w:numId w:val="3"/>
      </w:numPr>
      <w:suppressAutoHyphens/>
      <w:overflowPunct/>
      <w:autoSpaceDE/>
      <w:autoSpaceDN/>
      <w:adjustRightInd/>
      <w:spacing w:before="240"/>
      <w:contextualSpacing/>
      <w:jc w:val="both"/>
      <w:textAlignment w:val="auto"/>
      <w:outlineLvl w:val="4"/>
    </w:pPr>
    <w:rPr>
      <w:rFonts w:ascii="Times New Roman" w:hAnsi="Times New Roman"/>
      <w:sz w:val="22"/>
    </w:rPr>
  </w:style>
  <w:style w:type="paragraph" w:customStyle="1" w:styleId="PR4">
    <w:name w:val="PR4"/>
    <w:basedOn w:val="Normal"/>
    <w:rsid w:val="00BB5DF3"/>
    <w:pPr>
      <w:widowControl/>
      <w:numPr>
        <w:ilvl w:val="7"/>
        <w:numId w:val="3"/>
      </w:numPr>
      <w:suppressAutoHyphens/>
      <w:overflowPunct/>
      <w:autoSpaceDE/>
      <w:autoSpaceDN/>
      <w:adjustRightInd/>
      <w:spacing w:before="240"/>
      <w:contextualSpacing/>
      <w:jc w:val="both"/>
      <w:textAlignment w:val="auto"/>
      <w:outlineLvl w:val="5"/>
    </w:pPr>
    <w:rPr>
      <w:rFonts w:ascii="Times New Roman" w:hAnsi="Times New Roman"/>
      <w:sz w:val="22"/>
    </w:rPr>
  </w:style>
  <w:style w:type="paragraph" w:customStyle="1" w:styleId="PR5">
    <w:name w:val="PR5"/>
    <w:basedOn w:val="Normal"/>
    <w:rsid w:val="00BB5DF3"/>
    <w:pPr>
      <w:widowControl/>
      <w:numPr>
        <w:ilvl w:val="8"/>
        <w:numId w:val="3"/>
      </w:numPr>
      <w:suppressAutoHyphens/>
      <w:overflowPunct/>
      <w:autoSpaceDE/>
      <w:autoSpaceDN/>
      <w:adjustRightInd/>
      <w:spacing w:before="240"/>
      <w:contextualSpacing/>
      <w:jc w:val="both"/>
      <w:textAlignment w:val="auto"/>
      <w:outlineLvl w:val="6"/>
    </w:pPr>
    <w:rPr>
      <w:rFonts w:ascii="Times New Roman" w:hAnsi="Times New Roman"/>
      <w:sz w:val="22"/>
    </w:rPr>
  </w:style>
  <w:style w:type="paragraph" w:customStyle="1" w:styleId="EOS">
    <w:name w:val="EOS"/>
    <w:basedOn w:val="Normal"/>
    <w:qFormat/>
    <w:rsid w:val="00BB5DF3"/>
    <w:pPr>
      <w:widowControl/>
      <w:suppressAutoHyphens/>
      <w:overflowPunct/>
      <w:autoSpaceDE/>
      <w:autoSpaceDN/>
      <w:adjustRightInd/>
      <w:spacing w:before="480"/>
      <w:jc w:val="both"/>
      <w:textAlignment w:val="auto"/>
    </w:pPr>
    <w:rPr>
      <w:rFonts w:ascii="Times New Roman" w:hAnsi="Times New Roman"/>
      <w:sz w:val="22"/>
    </w:rPr>
  </w:style>
  <w:style w:type="character" w:customStyle="1" w:styleId="NUM">
    <w:name w:val="NUM"/>
    <w:basedOn w:val="DefaultParagraphFont"/>
    <w:rsid w:val="00BB5DF3"/>
  </w:style>
  <w:style w:type="character" w:customStyle="1" w:styleId="NAM">
    <w:name w:val="NAM"/>
    <w:basedOn w:val="DefaultParagraphFont"/>
    <w:rsid w:val="00BB5DF3"/>
  </w:style>
  <w:style w:type="character" w:customStyle="1" w:styleId="PR1Char">
    <w:name w:val="PR1 Char"/>
    <w:link w:val="PR1"/>
    <w:locked/>
    <w:rsid w:val="00BB5DF3"/>
    <w:rPr>
      <w:sz w:val="22"/>
    </w:rPr>
  </w:style>
  <w:style w:type="paragraph" w:customStyle="1" w:styleId="PR6">
    <w:name w:val="PR6"/>
    <w:basedOn w:val="Normal"/>
    <w:qFormat/>
    <w:rsid w:val="00BB5DF3"/>
    <w:pPr>
      <w:widowControl/>
      <w:numPr>
        <w:numId w:val="4"/>
      </w:numPr>
      <w:tabs>
        <w:tab w:val="left" w:pos="3600"/>
      </w:tabs>
      <w:overflowPunct/>
      <w:autoSpaceDE/>
      <w:autoSpaceDN/>
      <w:adjustRightInd/>
      <w:spacing w:before="240"/>
      <w:ind w:left="3600"/>
      <w:contextualSpacing/>
      <w:textAlignment w:val="auto"/>
    </w:pPr>
    <w:rPr>
      <w:rFonts w:ascii="Times New Roman" w:hAnsi="Times New Roman"/>
      <w:sz w:val="22"/>
    </w:rPr>
  </w:style>
  <w:style w:type="paragraph" w:customStyle="1" w:styleId="PR7">
    <w:name w:val="PR7"/>
    <w:basedOn w:val="Normal"/>
    <w:qFormat/>
    <w:rsid w:val="00BB5DF3"/>
    <w:pPr>
      <w:widowControl/>
      <w:numPr>
        <w:numId w:val="5"/>
      </w:numPr>
      <w:overflowPunct/>
      <w:autoSpaceDE/>
      <w:autoSpaceDN/>
      <w:adjustRightInd/>
      <w:spacing w:before="240"/>
      <w:ind w:left="4050"/>
      <w:contextualSpacing/>
      <w:textAlignment w:val="auto"/>
    </w:pPr>
    <w:rPr>
      <w:rFonts w:ascii="Times New Roman" w:hAnsi="Times New Roman"/>
      <w:sz w:val="22"/>
    </w:rPr>
  </w:style>
  <w:style w:type="paragraph" w:customStyle="1" w:styleId="PR8">
    <w:name w:val="PR8"/>
    <w:basedOn w:val="Normal"/>
    <w:qFormat/>
    <w:rsid w:val="00BB5DF3"/>
    <w:pPr>
      <w:widowControl/>
      <w:numPr>
        <w:ilvl w:val="2"/>
        <w:numId w:val="4"/>
      </w:numPr>
      <w:overflowPunct/>
      <w:autoSpaceDE/>
      <w:autoSpaceDN/>
      <w:adjustRightInd/>
      <w:spacing w:before="240"/>
      <w:ind w:left="4590" w:hanging="378"/>
      <w:contextualSpacing/>
      <w:textAlignment w:val="auto"/>
    </w:pPr>
    <w:rPr>
      <w:rFonts w:ascii="Times New Roman" w:hAnsi="Times New Roman"/>
      <w:sz w:val="22"/>
    </w:rPr>
  </w:style>
  <w:style w:type="paragraph" w:customStyle="1" w:styleId="SpecifierNote">
    <w:name w:val="Specifier Note"/>
    <w:basedOn w:val="Normal"/>
    <w:link w:val="SpecifierNoteChar"/>
    <w:rsid w:val="00BB5DF3"/>
    <w:pPr>
      <w:keepNext/>
      <w:keepLines/>
      <w:widowControl/>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BB5DF3"/>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6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 C  WARRANTY EXTENSION [DJA]</vt:lpstr>
    </vt:vector>
  </TitlesOfParts>
  <Company>OGS, D&amp;C, EDP</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C  WARRANTY EXTENSION [DJA]</dc:title>
  <dc:creator>Information Services</dc:creator>
  <cp:lastModifiedBy>Kelly, Kevin P (OGS)</cp:lastModifiedBy>
  <cp:revision>10</cp:revision>
  <cp:lastPrinted>2009-10-28T15:03:00Z</cp:lastPrinted>
  <dcterms:created xsi:type="dcterms:W3CDTF">2013-07-10T20:56:00Z</dcterms:created>
  <dcterms:modified xsi:type="dcterms:W3CDTF">2024-07-11T20:11:00Z</dcterms:modified>
</cp:coreProperties>
</file>