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F3BA2" w14:textId="77777777" w:rsidR="00412814" w:rsidRDefault="00412814" w:rsidP="00412814">
      <w:pPr>
        <w:pStyle w:val="Default"/>
      </w:pPr>
    </w:p>
    <w:p w14:paraId="765F8353" w14:textId="77777777" w:rsidR="00412814" w:rsidRPr="006A5F65" w:rsidRDefault="00412814" w:rsidP="00CB3E7E">
      <w:pPr>
        <w:pStyle w:val="Default"/>
        <w:jc w:val="center"/>
        <w:rPr>
          <w:b/>
          <w:bCs/>
        </w:rPr>
      </w:pPr>
      <w:r w:rsidRPr="006A5F65">
        <w:rPr>
          <w:b/>
          <w:bCs/>
        </w:rPr>
        <w:t xml:space="preserve">Chapter </w:t>
      </w:r>
      <w:r w:rsidR="00D07B33">
        <w:rPr>
          <w:b/>
          <w:bCs/>
        </w:rPr>
        <w:t>9</w:t>
      </w:r>
      <w:r w:rsidRPr="006A5F65">
        <w:rPr>
          <w:b/>
          <w:bCs/>
        </w:rPr>
        <w:t xml:space="preserve"> – Design Guides</w:t>
      </w:r>
    </w:p>
    <w:p w14:paraId="493E0EB3" w14:textId="77777777" w:rsidR="00CB3E7E" w:rsidRDefault="00CB3E7E" w:rsidP="00CB3E7E">
      <w:pPr>
        <w:pStyle w:val="Default"/>
        <w:jc w:val="center"/>
        <w:rPr>
          <w:sz w:val="23"/>
          <w:szCs w:val="23"/>
        </w:rPr>
      </w:pPr>
    </w:p>
    <w:p w14:paraId="6CC6B321" w14:textId="77777777" w:rsidR="00412814" w:rsidRPr="00643646" w:rsidRDefault="00D07B33" w:rsidP="00CB3E7E">
      <w:pPr>
        <w:pStyle w:val="Default"/>
        <w:jc w:val="center"/>
        <w:rPr>
          <w:b/>
          <w:bCs/>
          <w:sz w:val="28"/>
          <w:szCs w:val="28"/>
        </w:rPr>
      </w:pPr>
      <w:r>
        <w:rPr>
          <w:b/>
          <w:bCs/>
          <w:sz w:val="28"/>
          <w:szCs w:val="28"/>
        </w:rPr>
        <w:t>9.17.1.1</w:t>
      </w:r>
      <w:r w:rsidR="00412814" w:rsidRPr="00643646">
        <w:rPr>
          <w:b/>
          <w:bCs/>
          <w:sz w:val="28"/>
          <w:szCs w:val="28"/>
        </w:rPr>
        <w:t xml:space="preserve"> </w:t>
      </w:r>
      <w:r w:rsidR="00B667B4">
        <w:rPr>
          <w:b/>
          <w:bCs/>
          <w:sz w:val="28"/>
          <w:szCs w:val="28"/>
        </w:rPr>
        <w:t xml:space="preserve">SUSTAINABLE </w:t>
      </w:r>
      <w:r w:rsidR="00412814" w:rsidRPr="00643646">
        <w:rPr>
          <w:b/>
          <w:bCs/>
          <w:sz w:val="28"/>
          <w:szCs w:val="28"/>
        </w:rPr>
        <w:t>ROOFING GUIDE</w:t>
      </w:r>
      <w:r w:rsidR="00B667B4">
        <w:rPr>
          <w:b/>
          <w:bCs/>
          <w:sz w:val="28"/>
          <w:szCs w:val="28"/>
        </w:rPr>
        <w:t>LINES</w:t>
      </w:r>
    </w:p>
    <w:p w14:paraId="1DD2EB7B" w14:textId="77777777" w:rsidR="00CB3E7E" w:rsidRDefault="00CB3E7E" w:rsidP="00CB3E7E">
      <w:pPr>
        <w:pStyle w:val="Default"/>
        <w:jc w:val="center"/>
        <w:rPr>
          <w:sz w:val="28"/>
          <w:szCs w:val="28"/>
        </w:rPr>
      </w:pPr>
    </w:p>
    <w:p w14:paraId="3FA09624" w14:textId="77777777" w:rsidR="00B667B4" w:rsidRDefault="00412814" w:rsidP="004E3A58">
      <w:pPr>
        <w:pStyle w:val="Default"/>
        <w:tabs>
          <w:tab w:val="left" w:pos="540"/>
          <w:tab w:val="left" w:pos="1080"/>
          <w:tab w:val="left" w:pos="1620"/>
          <w:tab w:val="left" w:pos="2160"/>
        </w:tabs>
        <w:rPr>
          <w:b/>
          <w:bCs/>
        </w:rPr>
      </w:pPr>
      <w:r w:rsidRPr="006A5F65">
        <w:rPr>
          <w:b/>
          <w:bCs/>
        </w:rPr>
        <w:t xml:space="preserve">A. </w:t>
      </w:r>
      <w:r w:rsidR="00CB3E7E" w:rsidRPr="006A5F65">
        <w:rPr>
          <w:b/>
          <w:bCs/>
        </w:rPr>
        <w:tab/>
      </w:r>
      <w:r w:rsidRPr="006A5F65">
        <w:rPr>
          <w:b/>
          <w:bCs/>
        </w:rPr>
        <w:t>GENERAL</w:t>
      </w:r>
    </w:p>
    <w:p w14:paraId="0EACAF5C" w14:textId="77777777" w:rsidR="00B667B4" w:rsidRDefault="00B667B4" w:rsidP="00B667B4">
      <w:pPr>
        <w:pStyle w:val="Default"/>
        <w:tabs>
          <w:tab w:val="left" w:pos="540"/>
          <w:tab w:val="left" w:pos="1080"/>
          <w:tab w:val="left" w:pos="1620"/>
          <w:tab w:val="left" w:pos="2160"/>
        </w:tabs>
        <w:ind w:firstLine="180"/>
        <w:rPr>
          <w:b/>
          <w:bCs/>
        </w:rPr>
      </w:pPr>
    </w:p>
    <w:p w14:paraId="11D00C74" w14:textId="77777777" w:rsidR="00B667B4" w:rsidRPr="00B667B4" w:rsidRDefault="00B667B4" w:rsidP="00B667B4">
      <w:pPr>
        <w:pStyle w:val="Default"/>
        <w:tabs>
          <w:tab w:val="left" w:pos="540"/>
          <w:tab w:val="left" w:pos="1080"/>
          <w:tab w:val="left" w:pos="1620"/>
          <w:tab w:val="left" w:pos="2160"/>
        </w:tabs>
        <w:rPr>
          <w:sz w:val="22"/>
          <w:szCs w:val="22"/>
        </w:rPr>
      </w:pPr>
      <w:r w:rsidRPr="00B667B4">
        <w:rPr>
          <w:sz w:val="22"/>
          <w:szCs w:val="22"/>
        </w:rPr>
        <w:t>Sustainable roofs fall under two categories:  “cool” (or light-colored) roofs and “green” (or vegetative) roofs.   Both have the ability to reduce energy consumption in buildings as well as reduce the urban heat island effect.   In the heat of the full sun, the surface of a black roof can increase the temperature by as much as 90 degrees F, affecting both the cooling energy use and surrounding environment and degrading the roof.</w:t>
      </w:r>
    </w:p>
    <w:p w14:paraId="757A822C" w14:textId="77777777" w:rsidR="005D0E82" w:rsidRDefault="005D0E82" w:rsidP="005D0E82">
      <w:pPr>
        <w:pStyle w:val="Default"/>
        <w:tabs>
          <w:tab w:val="left" w:pos="540"/>
          <w:tab w:val="left" w:pos="1080"/>
          <w:tab w:val="left" w:pos="1620"/>
          <w:tab w:val="left" w:pos="2160"/>
        </w:tabs>
        <w:ind w:left="1620" w:hanging="1440"/>
        <w:rPr>
          <w:b/>
          <w:bCs/>
          <w:sz w:val="22"/>
          <w:szCs w:val="22"/>
        </w:rPr>
      </w:pPr>
    </w:p>
    <w:p w14:paraId="77E0CF7C" w14:textId="77777777" w:rsidR="00B667B4" w:rsidRDefault="005D0E82" w:rsidP="00B667B4">
      <w:pPr>
        <w:pStyle w:val="Default"/>
        <w:tabs>
          <w:tab w:val="left" w:pos="540"/>
          <w:tab w:val="left" w:pos="1080"/>
          <w:tab w:val="left" w:pos="1620"/>
          <w:tab w:val="left" w:pos="2160"/>
        </w:tabs>
        <w:ind w:left="1620" w:hanging="1440"/>
        <w:rPr>
          <w:bCs/>
          <w:sz w:val="22"/>
          <w:szCs w:val="22"/>
        </w:rPr>
      </w:pPr>
      <w:r>
        <w:rPr>
          <w:b/>
          <w:bCs/>
          <w:sz w:val="22"/>
          <w:szCs w:val="22"/>
        </w:rPr>
        <w:tab/>
      </w:r>
      <w:r w:rsidR="00B667B4">
        <w:rPr>
          <w:b/>
          <w:bCs/>
          <w:sz w:val="22"/>
          <w:szCs w:val="22"/>
        </w:rPr>
        <w:t>1</w:t>
      </w:r>
      <w:r w:rsidR="00412814">
        <w:rPr>
          <w:b/>
          <w:bCs/>
          <w:sz w:val="22"/>
          <w:szCs w:val="22"/>
        </w:rPr>
        <w:t xml:space="preserve">. </w:t>
      </w:r>
      <w:r w:rsidR="009E4F5F">
        <w:rPr>
          <w:b/>
          <w:bCs/>
          <w:sz w:val="22"/>
          <w:szCs w:val="22"/>
        </w:rPr>
        <w:tab/>
      </w:r>
      <w:r w:rsidR="00B667B4">
        <w:rPr>
          <w:b/>
          <w:bCs/>
          <w:sz w:val="22"/>
          <w:szCs w:val="22"/>
        </w:rPr>
        <w:t xml:space="preserve">Cool Roofs:  </w:t>
      </w:r>
      <w:r w:rsidR="00B667B4">
        <w:rPr>
          <w:bCs/>
          <w:sz w:val="22"/>
          <w:szCs w:val="22"/>
        </w:rPr>
        <w:t>The benefits associated with cool roofs include:</w:t>
      </w:r>
    </w:p>
    <w:p w14:paraId="0684D1D8" w14:textId="77777777" w:rsidR="00B667B4" w:rsidRDefault="00B667B4" w:rsidP="00B667B4">
      <w:pPr>
        <w:pStyle w:val="Default"/>
        <w:tabs>
          <w:tab w:val="left" w:pos="540"/>
          <w:tab w:val="left" w:pos="1080"/>
          <w:tab w:val="left" w:pos="1620"/>
          <w:tab w:val="left" w:pos="2160"/>
        </w:tabs>
        <w:ind w:left="1620" w:hanging="1440"/>
        <w:rPr>
          <w:sz w:val="22"/>
          <w:szCs w:val="22"/>
        </w:rPr>
      </w:pPr>
      <w:r>
        <w:rPr>
          <w:b/>
          <w:bCs/>
          <w:sz w:val="22"/>
          <w:szCs w:val="22"/>
        </w:rPr>
        <w:tab/>
      </w:r>
      <w:r>
        <w:rPr>
          <w:b/>
          <w:bCs/>
          <w:sz w:val="22"/>
          <w:szCs w:val="22"/>
        </w:rPr>
        <w:tab/>
      </w:r>
      <w:r w:rsidR="00412814">
        <w:rPr>
          <w:b/>
          <w:bCs/>
          <w:sz w:val="22"/>
          <w:szCs w:val="22"/>
        </w:rPr>
        <w:t>a</w:t>
      </w:r>
      <w:r w:rsidR="00412814">
        <w:rPr>
          <w:sz w:val="22"/>
          <w:szCs w:val="22"/>
        </w:rPr>
        <w:t xml:space="preserve">. </w:t>
      </w:r>
      <w:r w:rsidR="009E4F5F">
        <w:rPr>
          <w:sz w:val="22"/>
          <w:szCs w:val="22"/>
        </w:rPr>
        <w:tab/>
      </w:r>
      <w:r w:rsidRPr="00B667B4">
        <w:rPr>
          <w:sz w:val="22"/>
          <w:szCs w:val="22"/>
        </w:rPr>
        <w:t>Reduced building heat gain</w:t>
      </w:r>
      <w:r>
        <w:rPr>
          <w:sz w:val="22"/>
          <w:szCs w:val="22"/>
        </w:rPr>
        <w:t>.</w:t>
      </w:r>
    </w:p>
    <w:p w14:paraId="30730072" w14:textId="77777777" w:rsidR="00B667B4" w:rsidRDefault="00B667B4" w:rsidP="00B667B4">
      <w:pPr>
        <w:pStyle w:val="Default"/>
        <w:tabs>
          <w:tab w:val="left" w:pos="540"/>
          <w:tab w:val="left" w:pos="1080"/>
          <w:tab w:val="left" w:pos="1620"/>
          <w:tab w:val="left" w:pos="2160"/>
        </w:tabs>
        <w:ind w:left="1620" w:hanging="1440"/>
        <w:rPr>
          <w:sz w:val="22"/>
          <w:szCs w:val="22"/>
        </w:rPr>
      </w:pPr>
      <w:r>
        <w:rPr>
          <w:b/>
          <w:bCs/>
          <w:sz w:val="22"/>
          <w:szCs w:val="22"/>
        </w:rPr>
        <w:tab/>
      </w:r>
      <w:r>
        <w:rPr>
          <w:b/>
          <w:bCs/>
          <w:sz w:val="22"/>
          <w:szCs w:val="22"/>
        </w:rPr>
        <w:tab/>
        <w:t>b</w:t>
      </w:r>
      <w:r w:rsidRPr="00B667B4">
        <w:rPr>
          <w:sz w:val="22"/>
          <w:szCs w:val="22"/>
        </w:rPr>
        <w:t>.</w:t>
      </w:r>
      <w:r>
        <w:rPr>
          <w:sz w:val="22"/>
          <w:szCs w:val="22"/>
        </w:rPr>
        <w:tab/>
      </w:r>
      <w:r w:rsidRPr="00B667B4">
        <w:rPr>
          <w:sz w:val="22"/>
          <w:szCs w:val="22"/>
        </w:rPr>
        <w:t>Reduction in annual air-conditioning energy use</w:t>
      </w:r>
      <w:r>
        <w:rPr>
          <w:sz w:val="22"/>
          <w:szCs w:val="22"/>
        </w:rPr>
        <w:t>.</w:t>
      </w:r>
    </w:p>
    <w:p w14:paraId="46E4D900" w14:textId="77777777" w:rsidR="00B667B4" w:rsidRDefault="00B667B4" w:rsidP="00B667B4">
      <w:pPr>
        <w:pStyle w:val="Default"/>
        <w:tabs>
          <w:tab w:val="left" w:pos="540"/>
          <w:tab w:val="left" w:pos="1080"/>
          <w:tab w:val="left" w:pos="1620"/>
          <w:tab w:val="left" w:pos="2160"/>
        </w:tabs>
        <w:ind w:left="1620" w:hanging="1440"/>
        <w:rPr>
          <w:sz w:val="22"/>
          <w:szCs w:val="22"/>
        </w:rPr>
      </w:pPr>
      <w:r>
        <w:rPr>
          <w:b/>
          <w:bCs/>
          <w:sz w:val="22"/>
          <w:szCs w:val="22"/>
        </w:rPr>
        <w:tab/>
      </w:r>
      <w:r>
        <w:rPr>
          <w:b/>
          <w:bCs/>
          <w:sz w:val="22"/>
          <w:szCs w:val="22"/>
        </w:rPr>
        <w:tab/>
        <w:t>c</w:t>
      </w:r>
      <w:r w:rsidRPr="00B667B4">
        <w:rPr>
          <w:sz w:val="22"/>
          <w:szCs w:val="22"/>
        </w:rPr>
        <w:t>.</w:t>
      </w:r>
      <w:r>
        <w:rPr>
          <w:sz w:val="22"/>
          <w:szCs w:val="22"/>
        </w:rPr>
        <w:tab/>
      </w:r>
      <w:r w:rsidRPr="00B667B4">
        <w:rPr>
          <w:sz w:val="22"/>
          <w:szCs w:val="22"/>
        </w:rPr>
        <w:t>Extended service life of roofs by reflecting ultraviolet and infrared radiation and modulating temperature differentials.</w:t>
      </w:r>
    </w:p>
    <w:p w14:paraId="5465A8B2" w14:textId="77777777" w:rsidR="00B667B4" w:rsidRDefault="00B667B4" w:rsidP="00B667B4">
      <w:pPr>
        <w:pStyle w:val="Default"/>
        <w:tabs>
          <w:tab w:val="left" w:pos="540"/>
          <w:tab w:val="left" w:pos="1080"/>
          <w:tab w:val="left" w:pos="1620"/>
          <w:tab w:val="left" w:pos="2160"/>
        </w:tabs>
        <w:ind w:left="1620" w:hanging="1440"/>
        <w:rPr>
          <w:sz w:val="22"/>
          <w:szCs w:val="22"/>
        </w:rPr>
      </w:pPr>
      <w:r>
        <w:rPr>
          <w:b/>
          <w:bCs/>
          <w:sz w:val="22"/>
          <w:szCs w:val="22"/>
        </w:rPr>
        <w:tab/>
      </w:r>
      <w:r>
        <w:rPr>
          <w:b/>
          <w:bCs/>
          <w:sz w:val="22"/>
          <w:szCs w:val="22"/>
        </w:rPr>
        <w:tab/>
        <w:t>d</w:t>
      </w:r>
      <w:r w:rsidRPr="00B667B4">
        <w:rPr>
          <w:sz w:val="22"/>
          <w:szCs w:val="22"/>
        </w:rPr>
        <w:t>.</w:t>
      </w:r>
      <w:r>
        <w:rPr>
          <w:sz w:val="22"/>
          <w:szCs w:val="22"/>
        </w:rPr>
        <w:tab/>
      </w:r>
      <w:r w:rsidRPr="00B667B4">
        <w:rPr>
          <w:sz w:val="22"/>
          <w:szCs w:val="22"/>
        </w:rPr>
        <w:t>Improved thermal comfort when there is no air-conditioning</w:t>
      </w:r>
      <w:r>
        <w:rPr>
          <w:sz w:val="22"/>
          <w:szCs w:val="22"/>
        </w:rPr>
        <w:t>.</w:t>
      </w:r>
    </w:p>
    <w:p w14:paraId="5B058A61" w14:textId="77777777" w:rsidR="00B667B4" w:rsidRDefault="00B667B4" w:rsidP="00B667B4">
      <w:pPr>
        <w:pStyle w:val="Default"/>
        <w:tabs>
          <w:tab w:val="left" w:pos="540"/>
          <w:tab w:val="left" w:pos="1080"/>
          <w:tab w:val="left" w:pos="1620"/>
          <w:tab w:val="left" w:pos="2160"/>
        </w:tabs>
        <w:ind w:left="1620" w:hanging="1440"/>
        <w:rPr>
          <w:sz w:val="22"/>
          <w:szCs w:val="22"/>
        </w:rPr>
      </w:pPr>
      <w:r>
        <w:rPr>
          <w:b/>
          <w:bCs/>
          <w:sz w:val="22"/>
          <w:szCs w:val="22"/>
        </w:rPr>
        <w:tab/>
      </w:r>
      <w:r>
        <w:rPr>
          <w:b/>
          <w:bCs/>
          <w:sz w:val="22"/>
          <w:szCs w:val="22"/>
        </w:rPr>
        <w:tab/>
        <w:t>e</w:t>
      </w:r>
      <w:r w:rsidRPr="00B667B4">
        <w:rPr>
          <w:sz w:val="22"/>
          <w:szCs w:val="22"/>
        </w:rPr>
        <w:t>.</w:t>
      </w:r>
      <w:r>
        <w:rPr>
          <w:sz w:val="22"/>
          <w:szCs w:val="22"/>
        </w:rPr>
        <w:tab/>
      </w:r>
      <w:r w:rsidRPr="00B667B4">
        <w:rPr>
          <w:sz w:val="22"/>
          <w:szCs w:val="22"/>
        </w:rPr>
        <w:t>Reduced air pollution and greenhouse gas emissions</w:t>
      </w:r>
      <w:r>
        <w:rPr>
          <w:sz w:val="22"/>
          <w:szCs w:val="22"/>
        </w:rPr>
        <w:t>.</w:t>
      </w:r>
    </w:p>
    <w:p w14:paraId="7E9AA3A5" w14:textId="77777777" w:rsidR="00B667B4" w:rsidRDefault="00B667B4" w:rsidP="00B667B4">
      <w:pPr>
        <w:pStyle w:val="Default"/>
        <w:tabs>
          <w:tab w:val="left" w:pos="540"/>
          <w:tab w:val="left" w:pos="1080"/>
          <w:tab w:val="left" w:pos="1620"/>
          <w:tab w:val="left" w:pos="2160"/>
        </w:tabs>
        <w:ind w:left="1620" w:hanging="1440"/>
        <w:rPr>
          <w:sz w:val="22"/>
          <w:szCs w:val="22"/>
        </w:rPr>
      </w:pPr>
    </w:p>
    <w:p w14:paraId="0D84ED2D" w14:textId="77777777" w:rsidR="00B667B4" w:rsidRDefault="00B667B4" w:rsidP="00B667B4">
      <w:pPr>
        <w:pStyle w:val="Default"/>
        <w:tabs>
          <w:tab w:val="left" w:pos="540"/>
          <w:tab w:val="left" w:pos="1080"/>
          <w:tab w:val="left" w:pos="1620"/>
          <w:tab w:val="left" w:pos="2160"/>
        </w:tabs>
        <w:ind w:left="1620" w:hanging="1440"/>
        <w:rPr>
          <w:b/>
          <w:sz w:val="22"/>
          <w:szCs w:val="22"/>
        </w:rPr>
      </w:pPr>
      <w:r>
        <w:rPr>
          <w:sz w:val="22"/>
          <w:szCs w:val="22"/>
        </w:rPr>
        <w:tab/>
      </w:r>
      <w:r w:rsidRPr="00B667B4">
        <w:rPr>
          <w:b/>
          <w:sz w:val="22"/>
          <w:szCs w:val="22"/>
        </w:rPr>
        <w:t>2.</w:t>
      </w:r>
      <w:r>
        <w:rPr>
          <w:sz w:val="22"/>
          <w:szCs w:val="22"/>
        </w:rPr>
        <w:tab/>
      </w:r>
      <w:r w:rsidRPr="00B667B4">
        <w:rPr>
          <w:b/>
          <w:sz w:val="22"/>
          <w:szCs w:val="22"/>
        </w:rPr>
        <w:t>How Cool Roofs Work:</w:t>
      </w:r>
    </w:p>
    <w:p w14:paraId="3F8B911E" w14:textId="77777777" w:rsidR="00B667B4" w:rsidRDefault="00B667B4" w:rsidP="00B667B4">
      <w:pPr>
        <w:pStyle w:val="Default"/>
        <w:tabs>
          <w:tab w:val="left" w:pos="540"/>
          <w:tab w:val="left" w:pos="1080"/>
          <w:tab w:val="left" w:pos="1620"/>
          <w:tab w:val="left" w:pos="2160"/>
        </w:tabs>
        <w:ind w:left="1620" w:hanging="1440"/>
        <w:rPr>
          <w:sz w:val="22"/>
          <w:szCs w:val="22"/>
        </w:rPr>
      </w:pPr>
      <w:r>
        <w:rPr>
          <w:b/>
          <w:sz w:val="22"/>
          <w:szCs w:val="22"/>
        </w:rPr>
        <w:tab/>
      </w:r>
      <w:r>
        <w:rPr>
          <w:b/>
          <w:sz w:val="22"/>
          <w:szCs w:val="22"/>
        </w:rPr>
        <w:tab/>
      </w:r>
      <w:r>
        <w:rPr>
          <w:b/>
          <w:bCs/>
          <w:sz w:val="22"/>
          <w:szCs w:val="22"/>
        </w:rPr>
        <w:t>a</w:t>
      </w:r>
      <w:r w:rsidR="00412814">
        <w:rPr>
          <w:b/>
          <w:bCs/>
          <w:sz w:val="22"/>
          <w:szCs w:val="22"/>
        </w:rPr>
        <w:t xml:space="preserve">. </w:t>
      </w:r>
      <w:r w:rsidR="009E4F5F">
        <w:rPr>
          <w:b/>
          <w:bCs/>
          <w:sz w:val="22"/>
          <w:szCs w:val="22"/>
        </w:rPr>
        <w:tab/>
      </w:r>
      <w:r w:rsidRPr="00B667B4">
        <w:rPr>
          <w:sz w:val="22"/>
          <w:szCs w:val="22"/>
        </w:rPr>
        <w:t>Cool roofs reflect a greater amount of sunlight and absorb less heat than traditional dark-colored roofs. In some very cold climates such as Minneapolis Minnesota where heating days outnumber cooling days, cool roofs may not be as effective in terms of energy efficiency.  However the solar absorption ability of a roof is less in December than June, because the days are shorter, the sun is lower in the sky and the skies are cloudier.</w:t>
      </w:r>
    </w:p>
    <w:p w14:paraId="684B0775" w14:textId="77777777" w:rsidR="00B667B4" w:rsidRDefault="00B667B4" w:rsidP="00B667B4">
      <w:pPr>
        <w:pStyle w:val="Default"/>
        <w:tabs>
          <w:tab w:val="left" w:pos="540"/>
          <w:tab w:val="left" w:pos="1080"/>
          <w:tab w:val="left" w:pos="1620"/>
          <w:tab w:val="left" w:pos="2160"/>
        </w:tabs>
        <w:ind w:left="1620" w:hanging="1440"/>
        <w:rPr>
          <w:sz w:val="22"/>
          <w:szCs w:val="22"/>
        </w:rPr>
      </w:pPr>
      <w:r>
        <w:rPr>
          <w:b/>
          <w:bCs/>
          <w:sz w:val="22"/>
          <w:szCs w:val="22"/>
        </w:rPr>
        <w:tab/>
      </w:r>
      <w:r>
        <w:rPr>
          <w:b/>
          <w:bCs/>
          <w:sz w:val="22"/>
          <w:szCs w:val="22"/>
        </w:rPr>
        <w:tab/>
        <w:t>b.</w:t>
      </w:r>
      <w:r>
        <w:rPr>
          <w:sz w:val="22"/>
          <w:szCs w:val="22"/>
        </w:rPr>
        <w:tab/>
      </w:r>
      <w:r w:rsidRPr="00B667B4">
        <w:rPr>
          <w:sz w:val="22"/>
          <w:szCs w:val="22"/>
        </w:rPr>
        <w:t>Two properties used to measure this ability are</w:t>
      </w:r>
      <w:r>
        <w:rPr>
          <w:sz w:val="22"/>
          <w:szCs w:val="22"/>
        </w:rPr>
        <w:t>:</w:t>
      </w:r>
    </w:p>
    <w:p w14:paraId="216A125C" w14:textId="77777777" w:rsidR="00B667B4" w:rsidRDefault="00B667B4" w:rsidP="00B667B4">
      <w:pPr>
        <w:pStyle w:val="Default"/>
        <w:tabs>
          <w:tab w:val="left" w:pos="540"/>
          <w:tab w:val="left" w:pos="1080"/>
          <w:tab w:val="left" w:pos="1620"/>
          <w:tab w:val="left" w:pos="2160"/>
        </w:tabs>
        <w:ind w:left="2160" w:hanging="1980"/>
        <w:rPr>
          <w:sz w:val="22"/>
          <w:szCs w:val="22"/>
        </w:rPr>
      </w:pPr>
      <w:r>
        <w:rPr>
          <w:b/>
          <w:bCs/>
          <w:sz w:val="22"/>
          <w:szCs w:val="22"/>
        </w:rPr>
        <w:tab/>
      </w:r>
      <w:r>
        <w:rPr>
          <w:b/>
          <w:bCs/>
          <w:sz w:val="22"/>
          <w:szCs w:val="22"/>
        </w:rPr>
        <w:tab/>
      </w:r>
      <w:r>
        <w:rPr>
          <w:b/>
          <w:bCs/>
          <w:sz w:val="22"/>
          <w:szCs w:val="22"/>
        </w:rPr>
        <w:tab/>
        <w:t>1)</w:t>
      </w:r>
      <w:r>
        <w:rPr>
          <w:b/>
          <w:bCs/>
          <w:sz w:val="22"/>
          <w:szCs w:val="22"/>
        </w:rPr>
        <w:tab/>
      </w:r>
      <w:r w:rsidRPr="00B667B4">
        <w:rPr>
          <w:sz w:val="22"/>
          <w:szCs w:val="22"/>
        </w:rPr>
        <w:t>Solar reflectance (albedo) – the ability to reflect sunlight expressed on a percentage scale.  A totally black roof that absorbs all solar radiation has a value of 0, and a very light or white roof providing total reflectivity has a value of 1.</w:t>
      </w:r>
    </w:p>
    <w:p w14:paraId="7D4F1AC0" w14:textId="77777777" w:rsidR="00B667B4" w:rsidRDefault="00B667B4" w:rsidP="00B667B4">
      <w:pPr>
        <w:pStyle w:val="Default"/>
        <w:tabs>
          <w:tab w:val="left" w:pos="540"/>
          <w:tab w:val="left" w:pos="1080"/>
          <w:tab w:val="left" w:pos="1620"/>
          <w:tab w:val="left" w:pos="2160"/>
        </w:tabs>
        <w:ind w:left="2160" w:hanging="1980"/>
        <w:rPr>
          <w:sz w:val="22"/>
          <w:szCs w:val="22"/>
        </w:rPr>
      </w:pPr>
      <w:r>
        <w:rPr>
          <w:b/>
          <w:bCs/>
          <w:sz w:val="22"/>
          <w:szCs w:val="22"/>
        </w:rPr>
        <w:tab/>
      </w:r>
      <w:r>
        <w:rPr>
          <w:b/>
          <w:bCs/>
          <w:sz w:val="22"/>
          <w:szCs w:val="22"/>
        </w:rPr>
        <w:tab/>
      </w:r>
      <w:r>
        <w:rPr>
          <w:b/>
          <w:bCs/>
          <w:sz w:val="22"/>
          <w:szCs w:val="22"/>
        </w:rPr>
        <w:tab/>
        <w:t>2)</w:t>
      </w:r>
      <w:r>
        <w:rPr>
          <w:b/>
          <w:bCs/>
          <w:sz w:val="22"/>
          <w:szCs w:val="22"/>
        </w:rPr>
        <w:tab/>
      </w:r>
      <w:r w:rsidRPr="00B667B4">
        <w:rPr>
          <w:sz w:val="22"/>
          <w:szCs w:val="22"/>
        </w:rPr>
        <w:t>Thermal emittance – the ability to emit or radiate absorbed heat back into the atmosphere expressed on a percentage scale.</w:t>
      </w:r>
    </w:p>
    <w:p w14:paraId="5EC234F4" w14:textId="77777777" w:rsidR="00B667B4" w:rsidRPr="00B667B4" w:rsidRDefault="00B667B4" w:rsidP="00B667B4">
      <w:pPr>
        <w:pStyle w:val="Default"/>
        <w:tabs>
          <w:tab w:val="left" w:pos="540"/>
          <w:tab w:val="left" w:pos="1080"/>
          <w:tab w:val="left" w:pos="1620"/>
          <w:tab w:val="left" w:pos="2160"/>
        </w:tabs>
        <w:ind w:left="1620" w:hanging="1440"/>
        <w:rPr>
          <w:sz w:val="22"/>
          <w:szCs w:val="22"/>
        </w:rPr>
      </w:pPr>
      <w:r>
        <w:rPr>
          <w:b/>
          <w:bCs/>
          <w:sz w:val="22"/>
          <w:szCs w:val="22"/>
        </w:rPr>
        <w:tab/>
      </w:r>
      <w:r>
        <w:rPr>
          <w:b/>
          <w:bCs/>
          <w:sz w:val="22"/>
          <w:szCs w:val="22"/>
        </w:rPr>
        <w:tab/>
        <w:t>c.</w:t>
      </w:r>
      <w:r w:rsidRPr="00B667B4">
        <w:rPr>
          <w:b/>
          <w:bCs/>
          <w:sz w:val="22"/>
          <w:szCs w:val="22"/>
        </w:rPr>
        <w:tab/>
      </w:r>
      <w:r w:rsidRPr="00B667B4">
        <w:rPr>
          <w:sz w:val="22"/>
          <w:szCs w:val="22"/>
        </w:rPr>
        <w:t>The most comprehensive method to evaluate coolness is the solar reflectance index (SRI) which combines both solar reflectance and emittance properties, developed by the Lawrence Berkeley National Laboratories.  A standard black roof (reflectance 0.05, emittance 0.90) is rated at 0 and a standard white (reflectance 0.80, emittance 0.90) at 100. Table 1 illustrates the wide range of roofing types and their reflectance and emittance properties:</w:t>
      </w:r>
    </w:p>
    <w:p w14:paraId="5B76628F" w14:textId="77777777" w:rsidR="00B667B4" w:rsidRDefault="00B667B4" w:rsidP="00B667B4">
      <w:pPr>
        <w:pStyle w:val="Default"/>
        <w:tabs>
          <w:tab w:val="left" w:pos="540"/>
          <w:tab w:val="left" w:pos="1080"/>
          <w:tab w:val="left" w:pos="1620"/>
          <w:tab w:val="left" w:pos="2160"/>
        </w:tabs>
        <w:ind w:left="2160" w:hanging="1980"/>
      </w:pPr>
    </w:p>
    <w:p w14:paraId="67AFF3B2" w14:textId="77777777" w:rsidR="00B667B4" w:rsidRPr="00B667B4" w:rsidRDefault="00B667B4" w:rsidP="00B667B4">
      <w:pPr>
        <w:pStyle w:val="Default"/>
        <w:tabs>
          <w:tab w:val="left" w:pos="540"/>
          <w:tab w:val="left" w:pos="1080"/>
          <w:tab w:val="left" w:pos="1620"/>
          <w:tab w:val="left" w:pos="2160"/>
        </w:tabs>
        <w:ind w:left="1620" w:hanging="1440"/>
        <w:rPr>
          <w:sz w:val="22"/>
          <w:szCs w:val="22"/>
        </w:rPr>
      </w:pPr>
      <w:r w:rsidRPr="00B667B4">
        <w:rPr>
          <w:sz w:val="22"/>
          <w:szCs w:val="22"/>
        </w:rPr>
        <w:t xml:space="preserve">  </w:t>
      </w:r>
    </w:p>
    <w:p w14:paraId="6424D525" w14:textId="77777777" w:rsidR="00B667B4" w:rsidRDefault="00B667B4" w:rsidP="00B667B4">
      <w:pPr>
        <w:pStyle w:val="Default"/>
        <w:tabs>
          <w:tab w:val="left" w:pos="540"/>
          <w:tab w:val="left" w:pos="1080"/>
          <w:tab w:val="left" w:pos="1620"/>
          <w:tab w:val="left" w:pos="2160"/>
        </w:tabs>
        <w:ind w:left="1620" w:hanging="1440"/>
        <w:rPr>
          <w:sz w:val="22"/>
          <w:szCs w:val="22"/>
        </w:rPr>
      </w:pPr>
    </w:p>
    <w:p w14:paraId="7411D257" w14:textId="77777777" w:rsidR="005D0E82" w:rsidRDefault="005D0E82" w:rsidP="005D0E82">
      <w:pPr>
        <w:pStyle w:val="Default"/>
        <w:tabs>
          <w:tab w:val="left" w:pos="540"/>
          <w:tab w:val="left" w:pos="1080"/>
          <w:tab w:val="left" w:pos="1620"/>
          <w:tab w:val="left" w:pos="2160"/>
        </w:tabs>
        <w:ind w:left="1620" w:hanging="1440"/>
        <w:rPr>
          <w:sz w:val="22"/>
          <w:szCs w:val="22"/>
        </w:rPr>
      </w:pPr>
    </w:p>
    <w:p w14:paraId="6ABF5501" w14:textId="77777777" w:rsidR="00B667B4" w:rsidRPr="00B667B4" w:rsidRDefault="00B667B4" w:rsidP="00B667B4">
      <w:pPr>
        <w:rPr>
          <w:rFonts w:ascii="Arial" w:hAnsi="Arial" w:cs="Arial"/>
          <w:b/>
        </w:rPr>
      </w:pPr>
      <w:r>
        <w:br w:type="page"/>
      </w:r>
      <w:r w:rsidRPr="00B667B4">
        <w:rPr>
          <w:rFonts w:ascii="Arial" w:hAnsi="Arial" w:cs="Arial"/>
          <w:b/>
        </w:rPr>
        <w:lastRenderedPageBreak/>
        <w:t>Table 1:  REFLECTANCE AND EMITTANCE EXAMPLES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53"/>
        <w:gridCol w:w="1862"/>
        <w:gridCol w:w="1558"/>
        <w:gridCol w:w="1894"/>
        <w:gridCol w:w="1863"/>
      </w:tblGrid>
      <w:tr w:rsidR="00B667B4" w:rsidRPr="00B667B4" w14:paraId="04D7ACEB" w14:textId="77777777" w:rsidTr="00B667B4">
        <w:tc>
          <w:tcPr>
            <w:tcW w:w="1915" w:type="dxa"/>
            <w:tcBorders>
              <w:bottom w:val="thickThinSmallGap" w:sz="24" w:space="0" w:color="auto"/>
            </w:tcBorders>
            <w:vAlign w:val="center"/>
          </w:tcPr>
          <w:p w14:paraId="492CFBE0" w14:textId="77777777" w:rsidR="00B667B4" w:rsidRPr="00B667B4" w:rsidRDefault="00B667B4" w:rsidP="00B667B4">
            <w:pPr>
              <w:spacing w:after="0" w:line="240" w:lineRule="auto"/>
              <w:jc w:val="center"/>
              <w:rPr>
                <w:rFonts w:ascii="Arial" w:hAnsi="Arial" w:cs="Arial"/>
                <w:b/>
              </w:rPr>
            </w:pPr>
            <w:r w:rsidRPr="00B667B4">
              <w:rPr>
                <w:rFonts w:ascii="Arial" w:hAnsi="Arial" w:cs="Arial"/>
                <w:b/>
              </w:rPr>
              <w:t>ROOFING TYPE</w:t>
            </w:r>
          </w:p>
        </w:tc>
        <w:tc>
          <w:tcPr>
            <w:tcW w:w="1915" w:type="dxa"/>
            <w:tcBorders>
              <w:bottom w:val="thickThinSmallGap" w:sz="24" w:space="0" w:color="auto"/>
            </w:tcBorders>
            <w:vAlign w:val="center"/>
          </w:tcPr>
          <w:p w14:paraId="5DC7AB85" w14:textId="77777777" w:rsidR="00B667B4" w:rsidRPr="00B667B4" w:rsidRDefault="00B667B4" w:rsidP="00B667B4">
            <w:pPr>
              <w:spacing w:after="0" w:line="240" w:lineRule="auto"/>
              <w:jc w:val="center"/>
              <w:rPr>
                <w:rFonts w:ascii="Arial" w:hAnsi="Arial" w:cs="Arial"/>
                <w:b/>
              </w:rPr>
            </w:pPr>
            <w:r w:rsidRPr="00B667B4">
              <w:rPr>
                <w:rFonts w:ascii="Arial" w:hAnsi="Arial" w:cs="Arial"/>
                <w:b/>
              </w:rPr>
              <w:t>INITIAL SOLAR REFLECTANCE</w:t>
            </w:r>
          </w:p>
        </w:tc>
        <w:tc>
          <w:tcPr>
            <w:tcW w:w="1915" w:type="dxa"/>
            <w:tcBorders>
              <w:bottom w:val="thickThinSmallGap" w:sz="24" w:space="0" w:color="auto"/>
            </w:tcBorders>
            <w:vAlign w:val="center"/>
          </w:tcPr>
          <w:p w14:paraId="500C03C7" w14:textId="77777777" w:rsidR="00B667B4" w:rsidRPr="00B667B4" w:rsidRDefault="00B667B4" w:rsidP="00B667B4">
            <w:pPr>
              <w:spacing w:after="0" w:line="240" w:lineRule="auto"/>
              <w:jc w:val="center"/>
              <w:rPr>
                <w:rFonts w:ascii="Arial" w:hAnsi="Arial" w:cs="Arial"/>
                <w:b/>
              </w:rPr>
            </w:pPr>
            <w:r w:rsidRPr="00B667B4">
              <w:rPr>
                <w:rFonts w:ascii="Arial" w:hAnsi="Arial" w:cs="Arial"/>
                <w:b/>
              </w:rPr>
              <w:t>THERMAL EMITTANCE</w:t>
            </w:r>
          </w:p>
        </w:tc>
        <w:tc>
          <w:tcPr>
            <w:tcW w:w="1915" w:type="dxa"/>
            <w:tcBorders>
              <w:bottom w:val="thickThinSmallGap" w:sz="24" w:space="0" w:color="auto"/>
            </w:tcBorders>
            <w:vAlign w:val="center"/>
          </w:tcPr>
          <w:p w14:paraId="77F9C9CC" w14:textId="77777777" w:rsidR="00B667B4" w:rsidRPr="00B667B4" w:rsidRDefault="00B667B4" w:rsidP="00B667B4">
            <w:pPr>
              <w:spacing w:after="0" w:line="240" w:lineRule="auto"/>
              <w:jc w:val="center"/>
              <w:rPr>
                <w:rFonts w:ascii="Arial" w:hAnsi="Arial" w:cs="Arial"/>
                <w:b/>
              </w:rPr>
            </w:pPr>
            <w:r w:rsidRPr="00B667B4">
              <w:rPr>
                <w:rFonts w:ascii="Arial" w:hAnsi="Arial" w:cs="Arial"/>
                <w:b/>
              </w:rPr>
              <w:t>TEMPERATURE RISE-ROOF</w:t>
            </w:r>
          </w:p>
        </w:tc>
        <w:tc>
          <w:tcPr>
            <w:tcW w:w="1916" w:type="dxa"/>
            <w:tcBorders>
              <w:bottom w:val="thickThinSmallGap" w:sz="24" w:space="0" w:color="auto"/>
            </w:tcBorders>
          </w:tcPr>
          <w:p w14:paraId="44BF9583" w14:textId="77777777" w:rsidR="00B667B4" w:rsidRPr="00B667B4" w:rsidRDefault="00B667B4" w:rsidP="0046023F">
            <w:pPr>
              <w:spacing w:after="0" w:line="240" w:lineRule="auto"/>
              <w:jc w:val="center"/>
              <w:rPr>
                <w:rFonts w:ascii="Arial" w:hAnsi="Arial" w:cs="Arial"/>
                <w:b/>
              </w:rPr>
            </w:pPr>
            <w:r w:rsidRPr="00B667B4">
              <w:rPr>
                <w:rFonts w:ascii="Arial" w:hAnsi="Arial" w:cs="Arial"/>
                <w:b/>
              </w:rPr>
              <w:t>SOLAR REFLECTANCE INDEX</w:t>
            </w:r>
          </w:p>
        </w:tc>
      </w:tr>
      <w:tr w:rsidR="00B667B4" w:rsidRPr="00B667B4" w14:paraId="06F5D0F9" w14:textId="77777777" w:rsidTr="00B667B4">
        <w:tc>
          <w:tcPr>
            <w:tcW w:w="1915" w:type="dxa"/>
            <w:tcBorders>
              <w:top w:val="thickThinSmallGap" w:sz="24" w:space="0" w:color="auto"/>
            </w:tcBorders>
          </w:tcPr>
          <w:p w14:paraId="61115D2E" w14:textId="77777777" w:rsidR="00B667B4" w:rsidRPr="00B667B4" w:rsidRDefault="00B667B4" w:rsidP="0046023F">
            <w:pPr>
              <w:spacing w:after="0" w:line="240" w:lineRule="auto"/>
              <w:rPr>
                <w:rFonts w:ascii="Arial" w:hAnsi="Arial" w:cs="Arial"/>
              </w:rPr>
            </w:pPr>
            <w:r w:rsidRPr="00B667B4">
              <w:rPr>
                <w:rFonts w:ascii="Arial" w:hAnsi="Arial" w:cs="Arial"/>
              </w:rPr>
              <w:t>Smooth Bitumen</w:t>
            </w:r>
          </w:p>
        </w:tc>
        <w:tc>
          <w:tcPr>
            <w:tcW w:w="1915" w:type="dxa"/>
            <w:tcBorders>
              <w:top w:val="thickThinSmallGap" w:sz="24" w:space="0" w:color="auto"/>
            </w:tcBorders>
          </w:tcPr>
          <w:p w14:paraId="7230952F" w14:textId="77777777" w:rsidR="00B667B4" w:rsidRPr="00B667B4" w:rsidRDefault="00B667B4" w:rsidP="0046023F">
            <w:pPr>
              <w:spacing w:after="0" w:line="240" w:lineRule="auto"/>
              <w:jc w:val="center"/>
              <w:rPr>
                <w:rFonts w:ascii="Arial" w:hAnsi="Arial" w:cs="Arial"/>
              </w:rPr>
            </w:pPr>
            <w:r w:rsidRPr="00B667B4">
              <w:rPr>
                <w:rFonts w:ascii="Arial" w:hAnsi="Arial" w:cs="Arial"/>
              </w:rPr>
              <w:t>0.06</w:t>
            </w:r>
          </w:p>
        </w:tc>
        <w:tc>
          <w:tcPr>
            <w:tcW w:w="1915" w:type="dxa"/>
            <w:tcBorders>
              <w:top w:val="thickThinSmallGap" w:sz="24" w:space="0" w:color="auto"/>
            </w:tcBorders>
          </w:tcPr>
          <w:p w14:paraId="4CD8265B" w14:textId="77777777" w:rsidR="00B667B4" w:rsidRPr="00B667B4" w:rsidRDefault="00B667B4" w:rsidP="0046023F">
            <w:pPr>
              <w:spacing w:after="0" w:line="240" w:lineRule="auto"/>
              <w:jc w:val="center"/>
              <w:rPr>
                <w:rFonts w:ascii="Arial" w:hAnsi="Arial" w:cs="Arial"/>
              </w:rPr>
            </w:pPr>
            <w:r w:rsidRPr="00B667B4">
              <w:rPr>
                <w:rFonts w:ascii="Arial" w:hAnsi="Arial" w:cs="Arial"/>
              </w:rPr>
              <w:t>0.86</w:t>
            </w:r>
          </w:p>
        </w:tc>
        <w:tc>
          <w:tcPr>
            <w:tcW w:w="1915" w:type="dxa"/>
            <w:tcBorders>
              <w:top w:val="thickThinSmallGap" w:sz="24" w:space="0" w:color="auto"/>
            </w:tcBorders>
          </w:tcPr>
          <w:p w14:paraId="1B445BAF" w14:textId="77777777" w:rsidR="00B667B4" w:rsidRPr="00B667B4" w:rsidRDefault="00B667B4" w:rsidP="0046023F">
            <w:pPr>
              <w:spacing w:after="0" w:line="240" w:lineRule="auto"/>
              <w:jc w:val="center"/>
              <w:rPr>
                <w:rFonts w:ascii="Arial" w:hAnsi="Arial" w:cs="Arial"/>
              </w:rPr>
            </w:pPr>
            <w:r w:rsidRPr="00B667B4">
              <w:rPr>
                <w:rFonts w:ascii="Arial" w:hAnsi="Arial" w:cs="Arial"/>
              </w:rPr>
              <w:t>83°F</w:t>
            </w:r>
          </w:p>
        </w:tc>
        <w:tc>
          <w:tcPr>
            <w:tcW w:w="1916" w:type="dxa"/>
            <w:tcBorders>
              <w:top w:val="thickThinSmallGap" w:sz="24" w:space="0" w:color="auto"/>
            </w:tcBorders>
          </w:tcPr>
          <w:p w14:paraId="287E0E42" w14:textId="77777777" w:rsidR="00B667B4" w:rsidRPr="00B667B4" w:rsidRDefault="00B667B4" w:rsidP="0046023F">
            <w:pPr>
              <w:spacing w:after="0" w:line="240" w:lineRule="auto"/>
              <w:jc w:val="center"/>
              <w:rPr>
                <w:rFonts w:ascii="Arial" w:hAnsi="Arial" w:cs="Arial"/>
              </w:rPr>
            </w:pPr>
            <w:r w:rsidRPr="00B667B4">
              <w:rPr>
                <w:rFonts w:ascii="Arial" w:hAnsi="Arial" w:cs="Arial"/>
              </w:rPr>
              <w:t>-1</w:t>
            </w:r>
          </w:p>
        </w:tc>
      </w:tr>
      <w:tr w:rsidR="00B667B4" w:rsidRPr="00B667B4" w14:paraId="686F01C9" w14:textId="77777777" w:rsidTr="0046023F">
        <w:tc>
          <w:tcPr>
            <w:tcW w:w="1915" w:type="dxa"/>
          </w:tcPr>
          <w:p w14:paraId="1F5E8F84" w14:textId="77777777" w:rsidR="00B667B4" w:rsidRPr="00B667B4" w:rsidRDefault="00B667B4" w:rsidP="0046023F">
            <w:pPr>
              <w:spacing w:after="0" w:line="240" w:lineRule="auto"/>
              <w:rPr>
                <w:rFonts w:ascii="Arial" w:hAnsi="Arial" w:cs="Arial"/>
              </w:rPr>
            </w:pPr>
            <w:r w:rsidRPr="00B667B4">
              <w:rPr>
                <w:rFonts w:ascii="Arial" w:hAnsi="Arial" w:cs="Arial"/>
              </w:rPr>
              <w:t>Black EPDM</w:t>
            </w:r>
          </w:p>
        </w:tc>
        <w:tc>
          <w:tcPr>
            <w:tcW w:w="1915" w:type="dxa"/>
          </w:tcPr>
          <w:p w14:paraId="09B47121" w14:textId="77777777" w:rsidR="00B667B4" w:rsidRPr="00B667B4" w:rsidRDefault="00B667B4" w:rsidP="0046023F">
            <w:pPr>
              <w:spacing w:after="0" w:line="240" w:lineRule="auto"/>
              <w:jc w:val="center"/>
              <w:rPr>
                <w:rFonts w:ascii="Arial" w:hAnsi="Arial" w:cs="Arial"/>
              </w:rPr>
            </w:pPr>
            <w:r w:rsidRPr="00B667B4">
              <w:rPr>
                <w:rFonts w:ascii="Arial" w:hAnsi="Arial" w:cs="Arial"/>
              </w:rPr>
              <w:t>0.06</w:t>
            </w:r>
          </w:p>
        </w:tc>
        <w:tc>
          <w:tcPr>
            <w:tcW w:w="1915" w:type="dxa"/>
          </w:tcPr>
          <w:p w14:paraId="6A64BEFA" w14:textId="77777777" w:rsidR="00B667B4" w:rsidRPr="00B667B4" w:rsidRDefault="00B667B4" w:rsidP="0046023F">
            <w:pPr>
              <w:spacing w:after="0" w:line="240" w:lineRule="auto"/>
              <w:jc w:val="center"/>
              <w:rPr>
                <w:rFonts w:ascii="Arial" w:hAnsi="Arial" w:cs="Arial"/>
              </w:rPr>
            </w:pPr>
            <w:r w:rsidRPr="00B667B4">
              <w:rPr>
                <w:rFonts w:ascii="Arial" w:hAnsi="Arial" w:cs="Arial"/>
              </w:rPr>
              <w:t>0.86</w:t>
            </w:r>
          </w:p>
        </w:tc>
        <w:tc>
          <w:tcPr>
            <w:tcW w:w="1915" w:type="dxa"/>
          </w:tcPr>
          <w:p w14:paraId="35FF5B4E" w14:textId="77777777" w:rsidR="00B667B4" w:rsidRPr="00B667B4" w:rsidRDefault="00B667B4" w:rsidP="0046023F">
            <w:pPr>
              <w:spacing w:after="0" w:line="240" w:lineRule="auto"/>
              <w:jc w:val="center"/>
              <w:rPr>
                <w:rFonts w:ascii="Arial" w:hAnsi="Arial" w:cs="Arial"/>
              </w:rPr>
            </w:pPr>
            <w:r w:rsidRPr="00B667B4">
              <w:rPr>
                <w:rFonts w:ascii="Arial" w:hAnsi="Arial" w:cs="Arial"/>
              </w:rPr>
              <w:t>83°F</w:t>
            </w:r>
          </w:p>
        </w:tc>
        <w:tc>
          <w:tcPr>
            <w:tcW w:w="1916" w:type="dxa"/>
          </w:tcPr>
          <w:p w14:paraId="205E9B0D" w14:textId="77777777" w:rsidR="00B667B4" w:rsidRPr="00B667B4" w:rsidRDefault="00B667B4" w:rsidP="0046023F">
            <w:pPr>
              <w:spacing w:after="0" w:line="240" w:lineRule="auto"/>
              <w:jc w:val="center"/>
              <w:rPr>
                <w:rFonts w:ascii="Arial" w:hAnsi="Arial" w:cs="Arial"/>
              </w:rPr>
            </w:pPr>
            <w:r w:rsidRPr="00B667B4">
              <w:rPr>
                <w:rFonts w:ascii="Arial" w:hAnsi="Arial" w:cs="Arial"/>
              </w:rPr>
              <w:t>-1</w:t>
            </w:r>
          </w:p>
        </w:tc>
      </w:tr>
      <w:tr w:rsidR="00B667B4" w:rsidRPr="00B667B4" w14:paraId="52FF842D" w14:textId="77777777" w:rsidTr="0046023F">
        <w:tc>
          <w:tcPr>
            <w:tcW w:w="1915" w:type="dxa"/>
          </w:tcPr>
          <w:p w14:paraId="05A4617A" w14:textId="77777777" w:rsidR="00B667B4" w:rsidRPr="00B667B4" w:rsidRDefault="00B667B4" w:rsidP="0046023F">
            <w:pPr>
              <w:spacing w:after="0" w:line="240" w:lineRule="auto"/>
              <w:rPr>
                <w:rFonts w:ascii="Arial" w:hAnsi="Arial" w:cs="Arial"/>
              </w:rPr>
            </w:pPr>
            <w:r w:rsidRPr="00B667B4">
              <w:rPr>
                <w:rFonts w:ascii="Arial" w:hAnsi="Arial" w:cs="Arial"/>
              </w:rPr>
              <w:t>White Granular Surfaced Bitumen</w:t>
            </w:r>
          </w:p>
        </w:tc>
        <w:tc>
          <w:tcPr>
            <w:tcW w:w="1915" w:type="dxa"/>
          </w:tcPr>
          <w:p w14:paraId="0E3C368D" w14:textId="77777777" w:rsidR="00B667B4" w:rsidRPr="00B667B4" w:rsidRDefault="00B667B4" w:rsidP="0046023F">
            <w:pPr>
              <w:spacing w:after="0" w:line="240" w:lineRule="auto"/>
              <w:jc w:val="center"/>
              <w:rPr>
                <w:rFonts w:ascii="Arial" w:hAnsi="Arial" w:cs="Arial"/>
              </w:rPr>
            </w:pPr>
            <w:r w:rsidRPr="00B667B4">
              <w:rPr>
                <w:rFonts w:ascii="Arial" w:hAnsi="Arial" w:cs="Arial"/>
              </w:rPr>
              <w:t>0.26</w:t>
            </w:r>
          </w:p>
        </w:tc>
        <w:tc>
          <w:tcPr>
            <w:tcW w:w="1915" w:type="dxa"/>
          </w:tcPr>
          <w:p w14:paraId="37057FA9" w14:textId="77777777" w:rsidR="00B667B4" w:rsidRPr="00B667B4" w:rsidRDefault="00B667B4" w:rsidP="0046023F">
            <w:pPr>
              <w:spacing w:after="0" w:line="240" w:lineRule="auto"/>
              <w:jc w:val="center"/>
              <w:rPr>
                <w:rFonts w:ascii="Arial" w:hAnsi="Arial" w:cs="Arial"/>
              </w:rPr>
            </w:pPr>
            <w:r w:rsidRPr="00B667B4">
              <w:rPr>
                <w:rFonts w:ascii="Arial" w:hAnsi="Arial" w:cs="Arial"/>
              </w:rPr>
              <w:t>0.92</w:t>
            </w:r>
          </w:p>
        </w:tc>
        <w:tc>
          <w:tcPr>
            <w:tcW w:w="1915" w:type="dxa"/>
          </w:tcPr>
          <w:p w14:paraId="68FF5853" w14:textId="77777777" w:rsidR="00B667B4" w:rsidRPr="00B667B4" w:rsidRDefault="00B667B4" w:rsidP="0046023F">
            <w:pPr>
              <w:spacing w:after="0" w:line="240" w:lineRule="auto"/>
              <w:jc w:val="center"/>
              <w:rPr>
                <w:rFonts w:ascii="Arial" w:hAnsi="Arial" w:cs="Arial"/>
              </w:rPr>
            </w:pPr>
            <w:r w:rsidRPr="00B667B4">
              <w:rPr>
                <w:rFonts w:ascii="Arial" w:hAnsi="Arial" w:cs="Arial"/>
              </w:rPr>
              <w:t>63°F</w:t>
            </w:r>
          </w:p>
        </w:tc>
        <w:tc>
          <w:tcPr>
            <w:tcW w:w="1916" w:type="dxa"/>
          </w:tcPr>
          <w:p w14:paraId="26EC5181" w14:textId="77777777" w:rsidR="00B667B4" w:rsidRPr="00B667B4" w:rsidRDefault="00B667B4" w:rsidP="0046023F">
            <w:pPr>
              <w:spacing w:after="0" w:line="240" w:lineRule="auto"/>
              <w:jc w:val="center"/>
              <w:rPr>
                <w:rFonts w:ascii="Arial" w:hAnsi="Arial" w:cs="Arial"/>
              </w:rPr>
            </w:pPr>
            <w:r w:rsidRPr="00B667B4">
              <w:rPr>
                <w:rFonts w:ascii="Arial" w:hAnsi="Arial" w:cs="Arial"/>
              </w:rPr>
              <w:t>28</w:t>
            </w:r>
          </w:p>
        </w:tc>
      </w:tr>
      <w:tr w:rsidR="00B667B4" w:rsidRPr="00B667B4" w14:paraId="525BCC53" w14:textId="77777777" w:rsidTr="0046023F">
        <w:tc>
          <w:tcPr>
            <w:tcW w:w="1915" w:type="dxa"/>
          </w:tcPr>
          <w:p w14:paraId="2F7E82AC" w14:textId="77777777" w:rsidR="00B667B4" w:rsidRPr="00B667B4" w:rsidRDefault="00B667B4" w:rsidP="0046023F">
            <w:pPr>
              <w:spacing w:after="0" w:line="240" w:lineRule="auto"/>
              <w:rPr>
                <w:rFonts w:ascii="Arial" w:hAnsi="Arial" w:cs="Arial"/>
              </w:rPr>
            </w:pPr>
            <w:r w:rsidRPr="00B667B4">
              <w:rPr>
                <w:rFonts w:ascii="Arial" w:hAnsi="Arial" w:cs="Arial"/>
              </w:rPr>
              <w:t>Light Gravel on Bitumen</w:t>
            </w:r>
          </w:p>
        </w:tc>
        <w:tc>
          <w:tcPr>
            <w:tcW w:w="1915" w:type="dxa"/>
          </w:tcPr>
          <w:p w14:paraId="2367CF89" w14:textId="77777777" w:rsidR="00B667B4" w:rsidRPr="00B667B4" w:rsidRDefault="00B667B4" w:rsidP="0046023F">
            <w:pPr>
              <w:spacing w:after="0" w:line="240" w:lineRule="auto"/>
              <w:jc w:val="center"/>
              <w:rPr>
                <w:rFonts w:ascii="Arial" w:hAnsi="Arial" w:cs="Arial"/>
              </w:rPr>
            </w:pPr>
            <w:r w:rsidRPr="00B667B4">
              <w:rPr>
                <w:rFonts w:ascii="Arial" w:hAnsi="Arial" w:cs="Arial"/>
              </w:rPr>
              <w:t>0.34</w:t>
            </w:r>
          </w:p>
        </w:tc>
        <w:tc>
          <w:tcPr>
            <w:tcW w:w="1915" w:type="dxa"/>
          </w:tcPr>
          <w:p w14:paraId="60918672" w14:textId="77777777" w:rsidR="00B667B4" w:rsidRPr="00B667B4" w:rsidRDefault="00B667B4" w:rsidP="0046023F">
            <w:pPr>
              <w:spacing w:after="0" w:line="240" w:lineRule="auto"/>
              <w:jc w:val="center"/>
              <w:rPr>
                <w:rFonts w:ascii="Arial" w:hAnsi="Arial" w:cs="Arial"/>
              </w:rPr>
            </w:pPr>
            <w:r w:rsidRPr="00B667B4">
              <w:rPr>
                <w:rFonts w:ascii="Arial" w:hAnsi="Arial" w:cs="Arial"/>
              </w:rPr>
              <w:t>0.9</w:t>
            </w:r>
          </w:p>
        </w:tc>
        <w:tc>
          <w:tcPr>
            <w:tcW w:w="1915" w:type="dxa"/>
          </w:tcPr>
          <w:p w14:paraId="49DFAEC9" w14:textId="77777777" w:rsidR="00B667B4" w:rsidRPr="00B667B4" w:rsidRDefault="00B667B4" w:rsidP="0046023F">
            <w:pPr>
              <w:spacing w:after="0" w:line="240" w:lineRule="auto"/>
              <w:jc w:val="center"/>
              <w:rPr>
                <w:rFonts w:ascii="Arial" w:hAnsi="Arial" w:cs="Arial"/>
              </w:rPr>
            </w:pPr>
            <w:r w:rsidRPr="00B667B4">
              <w:rPr>
                <w:rFonts w:ascii="Arial" w:hAnsi="Arial" w:cs="Arial"/>
              </w:rPr>
              <w:t>57°F</w:t>
            </w:r>
          </w:p>
        </w:tc>
        <w:tc>
          <w:tcPr>
            <w:tcW w:w="1916" w:type="dxa"/>
          </w:tcPr>
          <w:p w14:paraId="25413A06" w14:textId="77777777" w:rsidR="00B667B4" w:rsidRPr="00B667B4" w:rsidRDefault="00B667B4" w:rsidP="0046023F">
            <w:pPr>
              <w:spacing w:after="0" w:line="240" w:lineRule="auto"/>
              <w:jc w:val="center"/>
              <w:rPr>
                <w:rFonts w:ascii="Arial" w:hAnsi="Arial" w:cs="Arial"/>
              </w:rPr>
            </w:pPr>
            <w:r w:rsidRPr="00B667B4">
              <w:rPr>
                <w:rFonts w:ascii="Arial" w:hAnsi="Arial" w:cs="Arial"/>
              </w:rPr>
              <w:t>37</w:t>
            </w:r>
          </w:p>
        </w:tc>
      </w:tr>
      <w:tr w:rsidR="00B667B4" w:rsidRPr="00B667B4" w14:paraId="5FDE8EFE" w14:textId="77777777" w:rsidTr="0046023F">
        <w:tc>
          <w:tcPr>
            <w:tcW w:w="1915" w:type="dxa"/>
          </w:tcPr>
          <w:p w14:paraId="26BA6552" w14:textId="77777777" w:rsidR="00B667B4" w:rsidRPr="00B667B4" w:rsidRDefault="00B667B4" w:rsidP="0046023F">
            <w:pPr>
              <w:spacing w:after="0" w:line="240" w:lineRule="auto"/>
              <w:rPr>
                <w:rFonts w:ascii="Arial" w:hAnsi="Arial" w:cs="Arial"/>
              </w:rPr>
            </w:pPr>
            <w:r w:rsidRPr="00B667B4">
              <w:rPr>
                <w:rFonts w:ascii="Arial" w:hAnsi="Arial" w:cs="Arial"/>
              </w:rPr>
              <w:t>New Bare Galvanized Steel (sloped roof)</w:t>
            </w:r>
          </w:p>
        </w:tc>
        <w:tc>
          <w:tcPr>
            <w:tcW w:w="1915" w:type="dxa"/>
          </w:tcPr>
          <w:p w14:paraId="57CDB41C" w14:textId="77777777" w:rsidR="00B667B4" w:rsidRPr="00B667B4" w:rsidRDefault="00B667B4" w:rsidP="0046023F">
            <w:pPr>
              <w:spacing w:after="0" w:line="240" w:lineRule="auto"/>
              <w:jc w:val="center"/>
              <w:rPr>
                <w:rFonts w:ascii="Arial" w:hAnsi="Arial" w:cs="Arial"/>
              </w:rPr>
            </w:pPr>
            <w:r w:rsidRPr="00B667B4">
              <w:rPr>
                <w:rFonts w:ascii="Arial" w:hAnsi="Arial" w:cs="Arial"/>
              </w:rPr>
              <w:t>0.61</w:t>
            </w:r>
          </w:p>
        </w:tc>
        <w:tc>
          <w:tcPr>
            <w:tcW w:w="1915" w:type="dxa"/>
          </w:tcPr>
          <w:p w14:paraId="09836E4B" w14:textId="77777777" w:rsidR="00B667B4" w:rsidRPr="00B667B4" w:rsidRDefault="00B667B4" w:rsidP="0046023F">
            <w:pPr>
              <w:spacing w:after="0" w:line="240" w:lineRule="auto"/>
              <w:jc w:val="center"/>
              <w:rPr>
                <w:rFonts w:ascii="Arial" w:hAnsi="Arial" w:cs="Arial"/>
              </w:rPr>
            </w:pPr>
            <w:r w:rsidRPr="00B667B4">
              <w:rPr>
                <w:rFonts w:ascii="Arial" w:hAnsi="Arial" w:cs="Arial"/>
              </w:rPr>
              <w:t>0.04</w:t>
            </w:r>
          </w:p>
        </w:tc>
        <w:tc>
          <w:tcPr>
            <w:tcW w:w="1915" w:type="dxa"/>
          </w:tcPr>
          <w:p w14:paraId="122AD7BD" w14:textId="77777777" w:rsidR="00B667B4" w:rsidRPr="00B667B4" w:rsidRDefault="00B667B4" w:rsidP="0046023F">
            <w:pPr>
              <w:spacing w:after="0" w:line="240" w:lineRule="auto"/>
              <w:jc w:val="center"/>
              <w:rPr>
                <w:rFonts w:ascii="Arial" w:hAnsi="Arial" w:cs="Arial"/>
              </w:rPr>
            </w:pPr>
            <w:r w:rsidRPr="00B667B4">
              <w:rPr>
                <w:rFonts w:ascii="Arial" w:hAnsi="Arial" w:cs="Arial"/>
              </w:rPr>
              <w:t>55°F</w:t>
            </w:r>
          </w:p>
        </w:tc>
        <w:tc>
          <w:tcPr>
            <w:tcW w:w="1916" w:type="dxa"/>
          </w:tcPr>
          <w:p w14:paraId="10A332BF" w14:textId="77777777" w:rsidR="00B667B4" w:rsidRPr="00B667B4" w:rsidRDefault="00B667B4" w:rsidP="0046023F">
            <w:pPr>
              <w:spacing w:after="0" w:line="240" w:lineRule="auto"/>
              <w:jc w:val="center"/>
              <w:rPr>
                <w:rFonts w:ascii="Arial" w:hAnsi="Arial" w:cs="Arial"/>
              </w:rPr>
            </w:pPr>
            <w:r w:rsidRPr="00B667B4">
              <w:rPr>
                <w:rFonts w:ascii="Arial" w:hAnsi="Arial" w:cs="Arial"/>
              </w:rPr>
              <w:t>46</w:t>
            </w:r>
          </w:p>
        </w:tc>
      </w:tr>
      <w:tr w:rsidR="00B667B4" w:rsidRPr="00B667B4" w14:paraId="25C17F3A" w14:textId="77777777" w:rsidTr="0046023F">
        <w:tc>
          <w:tcPr>
            <w:tcW w:w="1915" w:type="dxa"/>
          </w:tcPr>
          <w:p w14:paraId="78209CA8" w14:textId="77777777" w:rsidR="00B667B4" w:rsidRPr="00B667B4" w:rsidRDefault="00B667B4" w:rsidP="0046023F">
            <w:pPr>
              <w:spacing w:after="0" w:line="240" w:lineRule="auto"/>
              <w:rPr>
                <w:rFonts w:ascii="Arial" w:hAnsi="Arial" w:cs="Arial"/>
              </w:rPr>
            </w:pPr>
            <w:r w:rsidRPr="00B667B4">
              <w:rPr>
                <w:rFonts w:ascii="Arial" w:hAnsi="Arial" w:cs="Arial"/>
              </w:rPr>
              <w:t>Aluminum (sloped roof)</w:t>
            </w:r>
          </w:p>
        </w:tc>
        <w:tc>
          <w:tcPr>
            <w:tcW w:w="1915" w:type="dxa"/>
          </w:tcPr>
          <w:p w14:paraId="1626D8F0" w14:textId="77777777" w:rsidR="00B667B4" w:rsidRPr="00B667B4" w:rsidRDefault="00B667B4" w:rsidP="0046023F">
            <w:pPr>
              <w:spacing w:after="0" w:line="240" w:lineRule="auto"/>
              <w:jc w:val="center"/>
              <w:rPr>
                <w:rFonts w:ascii="Arial" w:hAnsi="Arial" w:cs="Arial"/>
              </w:rPr>
            </w:pPr>
            <w:r w:rsidRPr="00B667B4">
              <w:rPr>
                <w:rFonts w:ascii="Arial" w:hAnsi="Arial" w:cs="Arial"/>
              </w:rPr>
              <w:t>0.61</w:t>
            </w:r>
          </w:p>
        </w:tc>
        <w:tc>
          <w:tcPr>
            <w:tcW w:w="1915" w:type="dxa"/>
          </w:tcPr>
          <w:p w14:paraId="6B5D250F" w14:textId="77777777" w:rsidR="00B667B4" w:rsidRPr="00B667B4" w:rsidRDefault="00B667B4" w:rsidP="0046023F">
            <w:pPr>
              <w:spacing w:after="0" w:line="240" w:lineRule="auto"/>
              <w:jc w:val="center"/>
              <w:rPr>
                <w:rFonts w:ascii="Arial" w:hAnsi="Arial" w:cs="Arial"/>
              </w:rPr>
            </w:pPr>
            <w:r w:rsidRPr="00B667B4">
              <w:rPr>
                <w:rFonts w:ascii="Arial" w:hAnsi="Arial" w:cs="Arial"/>
              </w:rPr>
              <w:t>0.25</w:t>
            </w:r>
          </w:p>
        </w:tc>
        <w:tc>
          <w:tcPr>
            <w:tcW w:w="1915" w:type="dxa"/>
          </w:tcPr>
          <w:p w14:paraId="6F63A14A" w14:textId="77777777" w:rsidR="00B667B4" w:rsidRPr="00B667B4" w:rsidRDefault="00B667B4" w:rsidP="0046023F">
            <w:pPr>
              <w:spacing w:after="0" w:line="240" w:lineRule="auto"/>
              <w:jc w:val="center"/>
              <w:rPr>
                <w:rFonts w:ascii="Arial" w:hAnsi="Arial" w:cs="Arial"/>
              </w:rPr>
            </w:pPr>
            <w:r w:rsidRPr="00B667B4">
              <w:rPr>
                <w:rFonts w:ascii="Arial" w:hAnsi="Arial" w:cs="Arial"/>
              </w:rPr>
              <w:t>48°F</w:t>
            </w:r>
          </w:p>
        </w:tc>
        <w:tc>
          <w:tcPr>
            <w:tcW w:w="1916" w:type="dxa"/>
          </w:tcPr>
          <w:p w14:paraId="5C2F8300" w14:textId="77777777" w:rsidR="00B667B4" w:rsidRPr="00B667B4" w:rsidRDefault="00B667B4" w:rsidP="0046023F">
            <w:pPr>
              <w:spacing w:after="0" w:line="240" w:lineRule="auto"/>
              <w:jc w:val="center"/>
              <w:rPr>
                <w:rFonts w:ascii="Arial" w:hAnsi="Arial" w:cs="Arial"/>
              </w:rPr>
            </w:pPr>
            <w:r w:rsidRPr="00B667B4">
              <w:rPr>
                <w:rFonts w:ascii="Arial" w:hAnsi="Arial" w:cs="Arial"/>
              </w:rPr>
              <w:t>56</w:t>
            </w:r>
          </w:p>
        </w:tc>
      </w:tr>
      <w:tr w:rsidR="00B667B4" w:rsidRPr="00B667B4" w14:paraId="4AA8DB0C" w14:textId="77777777" w:rsidTr="0046023F">
        <w:tc>
          <w:tcPr>
            <w:tcW w:w="1915" w:type="dxa"/>
          </w:tcPr>
          <w:p w14:paraId="0B3AA0F3" w14:textId="77777777" w:rsidR="00B667B4" w:rsidRPr="00B667B4" w:rsidRDefault="00B667B4" w:rsidP="0046023F">
            <w:pPr>
              <w:spacing w:after="0" w:line="240" w:lineRule="auto"/>
              <w:rPr>
                <w:rFonts w:ascii="Arial" w:hAnsi="Arial" w:cs="Arial"/>
              </w:rPr>
            </w:pPr>
            <w:r w:rsidRPr="00B667B4">
              <w:rPr>
                <w:rFonts w:ascii="Arial" w:hAnsi="Arial" w:cs="Arial"/>
              </w:rPr>
              <w:t>Brand name White-Metal (sloped)</w:t>
            </w:r>
          </w:p>
        </w:tc>
        <w:tc>
          <w:tcPr>
            <w:tcW w:w="1915" w:type="dxa"/>
          </w:tcPr>
          <w:p w14:paraId="633D4BB0" w14:textId="77777777" w:rsidR="00B667B4" w:rsidRPr="00B667B4" w:rsidRDefault="00B667B4" w:rsidP="0046023F">
            <w:pPr>
              <w:spacing w:after="0" w:line="240" w:lineRule="auto"/>
              <w:jc w:val="center"/>
              <w:rPr>
                <w:rFonts w:ascii="Arial" w:hAnsi="Arial" w:cs="Arial"/>
              </w:rPr>
            </w:pPr>
            <w:r w:rsidRPr="00B667B4">
              <w:rPr>
                <w:rFonts w:ascii="Arial" w:hAnsi="Arial" w:cs="Arial"/>
              </w:rPr>
              <w:t>0.59-0.67</w:t>
            </w:r>
          </w:p>
        </w:tc>
        <w:tc>
          <w:tcPr>
            <w:tcW w:w="1915" w:type="dxa"/>
          </w:tcPr>
          <w:p w14:paraId="418D8EBB" w14:textId="77777777" w:rsidR="00B667B4" w:rsidRPr="00B667B4" w:rsidRDefault="00B667B4" w:rsidP="0046023F">
            <w:pPr>
              <w:spacing w:after="0" w:line="240" w:lineRule="auto"/>
              <w:jc w:val="center"/>
              <w:rPr>
                <w:rFonts w:ascii="Arial" w:hAnsi="Arial" w:cs="Arial"/>
              </w:rPr>
            </w:pPr>
            <w:r w:rsidRPr="00B667B4">
              <w:rPr>
                <w:rFonts w:ascii="Arial" w:hAnsi="Arial" w:cs="Arial"/>
              </w:rPr>
              <w:t>0.85</w:t>
            </w:r>
          </w:p>
        </w:tc>
        <w:tc>
          <w:tcPr>
            <w:tcW w:w="1915" w:type="dxa"/>
          </w:tcPr>
          <w:p w14:paraId="6EA97612" w14:textId="77777777" w:rsidR="00B667B4" w:rsidRPr="00B667B4" w:rsidRDefault="00B667B4" w:rsidP="0046023F">
            <w:pPr>
              <w:spacing w:after="0" w:line="240" w:lineRule="auto"/>
              <w:jc w:val="center"/>
              <w:rPr>
                <w:rFonts w:ascii="Arial" w:hAnsi="Arial" w:cs="Arial"/>
              </w:rPr>
            </w:pPr>
            <w:r w:rsidRPr="00B667B4">
              <w:rPr>
                <w:rFonts w:ascii="Arial" w:hAnsi="Arial" w:cs="Arial"/>
              </w:rPr>
              <w:t>28-37°F</w:t>
            </w:r>
          </w:p>
        </w:tc>
        <w:tc>
          <w:tcPr>
            <w:tcW w:w="1916" w:type="dxa"/>
          </w:tcPr>
          <w:p w14:paraId="76237E15" w14:textId="77777777" w:rsidR="00B667B4" w:rsidRPr="00B667B4" w:rsidRDefault="00B667B4" w:rsidP="0046023F">
            <w:pPr>
              <w:spacing w:after="0" w:line="240" w:lineRule="auto"/>
              <w:jc w:val="center"/>
              <w:rPr>
                <w:rFonts w:ascii="Arial" w:hAnsi="Arial" w:cs="Arial"/>
              </w:rPr>
            </w:pPr>
            <w:r w:rsidRPr="00B667B4">
              <w:rPr>
                <w:rFonts w:ascii="Arial" w:hAnsi="Arial" w:cs="Arial"/>
              </w:rPr>
              <w:t>71-82</w:t>
            </w:r>
          </w:p>
        </w:tc>
      </w:tr>
      <w:tr w:rsidR="00B667B4" w:rsidRPr="00B667B4" w14:paraId="0DD6405C" w14:textId="77777777" w:rsidTr="0046023F">
        <w:tc>
          <w:tcPr>
            <w:tcW w:w="1915" w:type="dxa"/>
          </w:tcPr>
          <w:p w14:paraId="4AE83918" w14:textId="77777777" w:rsidR="00B667B4" w:rsidRPr="00B667B4" w:rsidRDefault="00B667B4" w:rsidP="0046023F">
            <w:pPr>
              <w:spacing w:after="0" w:line="240" w:lineRule="auto"/>
              <w:rPr>
                <w:rFonts w:ascii="Arial" w:hAnsi="Arial" w:cs="Arial"/>
              </w:rPr>
            </w:pPr>
            <w:r w:rsidRPr="00B667B4">
              <w:rPr>
                <w:rFonts w:ascii="Arial" w:hAnsi="Arial" w:cs="Arial"/>
              </w:rPr>
              <w:t>White-coated Gravel on Bitumen</w:t>
            </w:r>
          </w:p>
        </w:tc>
        <w:tc>
          <w:tcPr>
            <w:tcW w:w="1915" w:type="dxa"/>
          </w:tcPr>
          <w:p w14:paraId="49E33079" w14:textId="77777777" w:rsidR="00B667B4" w:rsidRPr="00B667B4" w:rsidRDefault="00B667B4" w:rsidP="0046023F">
            <w:pPr>
              <w:spacing w:after="0" w:line="240" w:lineRule="auto"/>
              <w:jc w:val="center"/>
              <w:rPr>
                <w:rFonts w:ascii="Arial" w:hAnsi="Arial" w:cs="Arial"/>
              </w:rPr>
            </w:pPr>
            <w:r w:rsidRPr="00B667B4">
              <w:rPr>
                <w:rFonts w:ascii="Arial" w:hAnsi="Arial" w:cs="Arial"/>
              </w:rPr>
              <w:t>0.65</w:t>
            </w:r>
          </w:p>
        </w:tc>
        <w:tc>
          <w:tcPr>
            <w:tcW w:w="1915" w:type="dxa"/>
          </w:tcPr>
          <w:p w14:paraId="2BC77B3C" w14:textId="77777777" w:rsidR="00B667B4" w:rsidRPr="00B667B4" w:rsidRDefault="00B667B4" w:rsidP="0046023F">
            <w:pPr>
              <w:spacing w:after="0" w:line="240" w:lineRule="auto"/>
              <w:jc w:val="center"/>
              <w:rPr>
                <w:rFonts w:ascii="Arial" w:hAnsi="Arial" w:cs="Arial"/>
              </w:rPr>
            </w:pPr>
            <w:r w:rsidRPr="00B667B4">
              <w:rPr>
                <w:rFonts w:ascii="Arial" w:hAnsi="Arial" w:cs="Arial"/>
              </w:rPr>
              <w:t>0.9</w:t>
            </w:r>
          </w:p>
        </w:tc>
        <w:tc>
          <w:tcPr>
            <w:tcW w:w="1915" w:type="dxa"/>
          </w:tcPr>
          <w:p w14:paraId="1ECF6824" w14:textId="77777777" w:rsidR="00B667B4" w:rsidRPr="00B667B4" w:rsidRDefault="00B667B4" w:rsidP="0046023F">
            <w:pPr>
              <w:spacing w:after="0" w:line="240" w:lineRule="auto"/>
              <w:jc w:val="center"/>
              <w:rPr>
                <w:rFonts w:ascii="Arial" w:hAnsi="Arial" w:cs="Arial"/>
              </w:rPr>
            </w:pPr>
            <w:r w:rsidRPr="00B667B4">
              <w:rPr>
                <w:rFonts w:ascii="Arial" w:hAnsi="Arial" w:cs="Arial"/>
              </w:rPr>
              <w:t>28°F</w:t>
            </w:r>
          </w:p>
        </w:tc>
        <w:tc>
          <w:tcPr>
            <w:tcW w:w="1916" w:type="dxa"/>
          </w:tcPr>
          <w:p w14:paraId="15DB0186" w14:textId="77777777" w:rsidR="00B667B4" w:rsidRPr="00B667B4" w:rsidRDefault="00B667B4" w:rsidP="0046023F">
            <w:pPr>
              <w:spacing w:after="0" w:line="240" w:lineRule="auto"/>
              <w:jc w:val="center"/>
              <w:rPr>
                <w:rFonts w:ascii="Arial" w:hAnsi="Arial" w:cs="Arial"/>
              </w:rPr>
            </w:pPr>
            <w:r w:rsidRPr="00B667B4">
              <w:rPr>
                <w:rFonts w:ascii="Arial" w:hAnsi="Arial" w:cs="Arial"/>
              </w:rPr>
              <w:t>79</w:t>
            </w:r>
          </w:p>
        </w:tc>
      </w:tr>
      <w:tr w:rsidR="00B667B4" w:rsidRPr="00B667B4" w14:paraId="3821A14C" w14:textId="77777777" w:rsidTr="0046023F">
        <w:tc>
          <w:tcPr>
            <w:tcW w:w="1915" w:type="dxa"/>
          </w:tcPr>
          <w:p w14:paraId="6F6FB241" w14:textId="77777777" w:rsidR="00B667B4" w:rsidRPr="00B667B4" w:rsidRDefault="00B667B4" w:rsidP="0046023F">
            <w:pPr>
              <w:spacing w:after="0" w:line="240" w:lineRule="auto"/>
              <w:rPr>
                <w:rFonts w:ascii="Arial" w:hAnsi="Arial" w:cs="Arial"/>
              </w:rPr>
            </w:pPr>
            <w:r w:rsidRPr="00B667B4">
              <w:rPr>
                <w:rFonts w:ascii="Arial" w:hAnsi="Arial" w:cs="Arial"/>
              </w:rPr>
              <w:t>White Coatings</w:t>
            </w:r>
          </w:p>
        </w:tc>
        <w:tc>
          <w:tcPr>
            <w:tcW w:w="1915" w:type="dxa"/>
          </w:tcPr>
          <w:p w14:paraId="2B166798" w14:textId="77777777" w:rsidR="00B667B4" w:rsidRPr="00B667B4" w:rsidRDefault="00B667B4" w:rsidP="0046023F">
            <w:pPr>
              <w:spacing w:after="0" w:line="240" w:lineRule="auto"/>
              <w:jc w:val="center"/>
              <w:rPr>
                <w:rFonts w:ascii="Arial" w:hAnsi="Arial" w:cs="Arial"/>
              </w:rPr>
            </w:pPr>
            <w:r w:rsidRPr="00B667B4">
              <w:rPr>
                <w:rFonts w:ascii="Arial" w:hAnsi="Arial" w:cs="Arial"/>
              </w:rPr>
              <w:t>0.65-0.85</w:t>
            </w:r>
          </w:p>
        </w:tc>
        <w:tc>
          <w:tcPr>
            <w:tcW w:w="1915" w:type="dxa"/>
          </w:tcPr>
          <w:p w14:paraId="1590EEFD" w14:textId="77777777" w:rsidR="00B667B4" w:rsidRPr="00B667B4" w:rsidRDefault="00B667B4" w:rsidP="0046023F">
            <w:pPr>
              <w:spacing w:after="0" w:line="240" w:lineRule="auto"/>
              <w:jc w:val="center"/>
              <w:rPr>
                <w:rFonts w:ascii="Arial" w:hAnsi="Arial" w:cs="Arial"/>
              </w:rPr>
            </w:pPr>
            <w:r w:rsidRPr="00B667B4">
              <w:rPr>
                <w:rFonts w:ascii="Arial" w:hAnsi="Arial" w:cs="Arial"/>
              </w:rPr>
              <w:t>0.89-0.91</w:t>
            </w:r>
          </w:p>
        </w:tc>
        <w:tc>
          <w:tcPr>
            <w:tcW w:w="1915" w:type="dxa"/>
          </w:tcPr>
          <w:p w14:paraId="742D1F4C" w14:textId="77777777" w:rsidR="00B667B4" w:rsidRPr="00B667B4" w:rsidRDefault="00B667B4" w:rsidP="0046023F">
            <w:pPr>
              <w:spacing w:after="0" w:line="240" w:lineRule="auto"/>
              <w:jc w:val="center"/>
              <w:rPr>
                <w:rFonts w:ascii="Arial" w:hAnsi="Arial" w:cs="Arial"/>
              </w:rPr>
            </w:pPr>
            <w:r w:rsidRPr="00B667B4">
              <w:rPr>
                <w:rFonts w:ascii="Arial" w:hAnsi="Arial" w:cs="Arial"/>
              </w:rPr>
              <w:t>9-28°F</w:t>
            </w:r>
          </w:p>
        </w:tc>
        <w:tc>
          <w:tcPr>
            <w:tcW w:w="1916" w:type="dxa"/>
          </w:tcPr>
          <w:p w14:paraId="02169A14" w14:textId="77777777" w:rsidR="00B667B4" w:rsidRPr="00B667B4" w:rsidRDefault="00B667B4" w:rsidP="0046023F">
            <w:pPr>
              <w:spacing w:after="0" w:line="240" w:lineRule="auto"/>
              <w:jc w:val="center"/>
              <w:rPr>
                <w:rFonts w:ascii="Arial" w:hAnsi="Arial" w:cs="Arial"/>
              </w:rPr>
            </w:pPr>
            <w:r w:rsidRPr="00B667B4">
              <w:rPr>
                <w:rFonts w:ascii="Arial" w:hAnsi="Arial" w:cs="Arial"/>
              </w:rPr>
              <w:t>79-107</w:t>
            </w:r>
          </w:p>
        </w:tc>
      </w:tr>
      <w:tr w:rsidR="00B667B4" w:rsidRPr="00B667B4" w14:paraId="576CDE62" w14:textId="77777777" w:rsidTr="0046023F">
        <w:tc>
          <w:tcPr>
            <w:tcW w:w="1915" w:type="dxa"/>
          </w:tcPr>
          <w:p w14:paraId="7D35A4A5" w14:textId="77777777" w:rsidR="00B667B4" w:rsidRPr="00B667B4" w:rsidRDefault="00B667B4" w:rsidP="0046023F">
            <w:pPr>
              <w:spacing w:after="0" w:line="240" w:lineRule="auto"/>
              <w:rPr>
                <w:rFonts w:ascii="Arial" w:hAnsi="Arial" w:cs="Arial"/>
              </w:rPr>
            </w:pPr>
            <w:r w:rsidRPr="00B667B4">
              <w:rPr>
                <w:rFonts w:ascii="Arial" w:hAnsi="Arial" w:cs="Arial"/>
              </w:rPr>
              <w:t>White EPDM</w:t>
            </w:r>
          </w:p>
        </w:tc>
        <w:tc>
          <w:tcPr>
            <w:tcW w:w="1915" w:type="dxa"/>
          </w:tcPr>
          <w:p w14:paraId="0DFA3C17" w14:textId="77777777" w:rsidR="00B667B4" w:rsidRPr="00B667B4" w:rsidRDefault="00B667B4" w:rsidP="0046023F">
            <w:pPr>
              <w:spacing w:after="0" w:line="240" w:lineRule="auto"/>
              <w:jc w:val="center"/>
              <w:rPr>
                <w:rFonts w:ascii="Arial" w:hAnsi="Arial" w:cs="Arial"/>
              </w:rPr>
            </w:pPr>
            <w:r w:rsidRPr="00B667B4">
              <w:rPr>
                <w:rFonts w:ascii="Arial" w:hAnsi="Arial" w:cs="Arial"/>
              </w:rPr>
              <w:t>0.69-0.76</w:t>
            </w:r>
          </w:p>
        </w:tc>
        <w:tc>
          <w:tcPr>
            <w:tcW w:w="1915" w:type="dxa"/>
          </w:tcPr>
          <w:p w14:paraId="53DFF26E" w14:textId="77777777" w:rsidR="00B667B4" w:rsidRPr="00B667B4" w:rsidRDefault="00B667B4" w:rsidP="0046023F">
            <w:pPr>
              <w:spacing w:after="0" w:line="240" w:lineRule="auto"/>
              <w:jc w:val="center"/>
              <w:rPr>
                <w:rFonts w:ascii="Arial" w:hAnsi="Arial" w:cs="Arial"/>
              </w:rPr>
            </w:pPr>
            <w:r w:rsidRPr="00B667B4">
              <w:rPr>
                <w:rFonts w:ascii="Arial" w:hAnsi="Arial" w:cs="Arial"/>
              </w:rPr>
              <w:t>0.87-0.9</w:t>
            </w:r>
          </w:p>
        </w:tc>
        <w:tc>
          <w:tcPr>
            <w:tcW w:w="1915" w:type="dxa"/>
          </w:tcPr>
          <w:p w14:paraId="51644904" w14:textId="77777777" w:rsidR="00B667B4" w:rsidRPr="00B667B4" w:rsidRDefault="00B667B4" w:rsidP="0046023F">
            <w:pPr>
              <w:spacing w:after="0" w:line="240" w:lineRule="auto"/>
              <w:jc w:val="center"/>
              <w:rPr>
                <w:rFonts w:ascii="Arial" w:hAnsi="Arial" w:cs="Arial"/>
              </w:rPr>
            </w:pPr>
            <w:r w:rsidRPr="00B667B4">
              <w:rPr>
                <w:rFonts w:ascii="Arial" w:hAnsi="Arial" w:cs="Arial"/>
              </w:rPr>
              <w:t>25°F</w:t>
            </w:r>
          </w:p>
        </w:tc>
        <w:tc>
          <w:tcPr>
            <w:tcW w:w="1916" w:type="dxa"/>
          </w:tcPr>
          <w:p w14:paraId="0F51FD3E" w14:textId="77777777" w:rsidR="00B667B4" w:rsidRPr="00B667B4" w:rsidRDefault="00B667B4" w:rsidP="0046023F">
            <w:pPr>
              <w:spacing w:after="0" w:line="240" w:lineRule="auto"/>
              <w:jc w:val="center"/>
              <w:rPr>
                <w:rFonts w:ascii="Arial" w:hAnsi="Arial" w:cs="Arial"/>
              </w:rPr>
            </w:pPr>
            <w:r w:rsidRPr="00B667B4">
              <w:rPr>
                <w:rFonts w:ascii="Arial" w:hAnsi="Arial" w:cs="Arial"/>
              </w:rPr>
              <w:t>84</w:t>
            </w:r>
          </w:p>
        </w:tc>
      </w:tr>
      <w:tr w:rsidR="00B667B4" w:rsidRPr="00B667B4" w14:paraId="69D3457B" w14:textId="77777777" w:rsidTr="0046023F">
        <w:tc>
          <w:tcPr>
            <w:tcW w:w="1915" w:type="dxa"/>
          </w:tcPr>
          <w:p w14:paraId="069C2B8C" w14:textId="77777777" w:rsidR="00B667B4" w:rsidRPr="00B667B4" w:rsidRDefault="00B667B4" w:rsidP="0046023F">
            <w:pPr>
              <w:spacing w:after="0" w:line="240" w:lineRule="auto"/>
              <w:rPr>
                <w:rFonts w:ascii="Arial" w:hAnsi="Arial" w:cs="Arial"/>
              </w:rPr>
            </w:pPr>
            <w:r w:rsidRPr="00B667B4">
              <w:rPr>
                <w:rFonts w:ascii="Arial" w:hAnsi="Arial" w:cs="Arial"/>
              </w:rPr>
              <w:t>Brand Name White membranes</w:t>
            </w:r>
          </w:p>
        </w:tc>
        <w:tc>
          <w:tcPr>
            <w:tcW w:w="1915" w:type="dxa"/>
          </w:tcPr>
          <w:p w14:paraId="303F5A73" w14:textId="77777777" w:rsidR="00B667B4" w:rsidRPr="00B667B4" w:rsidRDefault="00B667B4" w:rsidP="0046023F">
            <w:pPr>
              <w:spacing w:after="0" w:line="240" w:lineRule="auto"/>
              <w:jc w:val="center"/>
              <w:rPr>
                <w:rFonts w:ascii="Arial" w:hAnsi="Arial" w:cs="Arial"/>
              </w:rPr>
            </w:pPr>
            <w:r w:rsidRPr="00B667B4">
              <w:rPr>
                <w:rFonts w:ascii="Arial" w:hAnsi="Arial" w:cs="Arial"/>
              </w:rPr>
              <w:t>0.75-0.83</w:t>
            </w:r>
          </w:p>
        </w:tc>
        <w:tc>
          <w:tcPr>
            <w:tcW w:w="1915" w:type="dxa"/>
          </w:tcPr>
          <w:p w14:paraId="097DB749" w14:textId="77777777" w:rsidR="00B667B4" w:rsidRPr="00B667B4" w:rsidRDefault="00B667B4" w:rsidP="0046023F">
            <w:pPr>
              <w:spacing w:after="0" w:line="240" w:lineRule="auto"/>
              <w:jc w:val="center"/>
              <w:rPr>
                <w:rFonts w:ascii="Arial" w:hAnsi="Arial" w:cs="Arial"/>
              </w:rPr>
            </w:pPr>
            <w:r w:rsidRPr="00B667B4">
              <w:rPr>
                <w:rFonts w:ascii="Arial" w:hAnsi="Arial" w:cs="Arial"/>
              </w:rPr>
              <w:t>0.90-0.92</w:t>
            </w:r>
          </w:p>
        </w:tc>
        <w:tc>
          <w:tcPr>
            <w:tcW w:w="1915" w:type="dxa"/>
          </w:tcPr>
          <w:p w14:paraId="36ED2644" w14:textId="77777777" w:rsidR="00B667B4" w:rsidRPr="00B667B4" w:rsidRDefault="00B667B4" w:rsidP="0046023F">
            <w:pPr>
              <w:spacing w:after="0" w:line="240" w:lineRule="auto"/>
              <w:jc w:val="center"/>
              <w:rPr>
                <w:rFonts w:ascii="Arial" w:hAnsi="Arial" w:cs="Arial"/>
              </w:rPr>
            </w:pPr>
            <w:r w:rsidRPr="00B667B4">
              <w:rPr>
                <w:rFonts w:ascii="Arial" w:hAnsi="Arial" w:cs="Arial"/>
              </w:rPr>
              <w:t>11-19°F</w:t>
            </w:r>
          </w:p>
        </w:tc>
        <w:tc>
          <w:tcPr>
            <w:tcW w:w="1916" w:type="dxa"/>
          </w:tcPr>
          <w:p w14:paraId="42E1C1C4" w14:textId="77777777" w:rsidR="00B667B4" w:rsidRPr="00B667B4" w:rsidRDefault="00B667B4" w:rsidP="0046023F">
            <w:pPr>
              <w:spacing w:after="0" w:line="240" w:lineRule="auto"/>
              <w:jc w:val="center"/>
              <w:rPr>
                <w:rFonts w:ascii="Arial" w:hAnsi="Arial" w:cs="Arial"/>
              </w:rPr>
            </w:pPr>
            <w:r w:rsidRPr="00B667B4">
              <w:rPr>
                <w:rFonts w:ascii="Arial" w:hAnsi="Arial" w:cs="Arial"/>
              </w:rPr>
              <w:t>93-104</w:t>
            </w:r>
          </w:p>
        </w:tc>
      </w:tr>
      <w:tr w:rsidR="00B667B4" w:rsidRPr="00B667B4" w14:paraId="29B4D0AD" w14:textId="77777777" w:rsidTr="0046023F">
        <w:tc>
          <w:tcPr>
            <w:tcW w:w="9576" w:type="dxa"/>
            <w:gridSpan w:val="5"/>
          </w:tcPr>
          <w:p w14:paraId="691D723F" w14:textId="77777777" w:rsidR="00B667B4" w:rsidRPr="00B667B4" w:rsidRDefault="00B667B4" w:rsidP="0046023F">
            <w:pPr>
              <w:spacing w:after="0" w:line="240" w:lineRule="auto"/>
              <w:rPr>
                <w:rFonts w:ascii="Arial" w:hAnsi="Arial" w:cs="Arial"/>
              </w:rPr>
            </w:pPr>
            <w:r w:rsidRPr="00B667B4">
              <w:rPr>
                <w:rFonts w:ascii="Arial" w:hAnsi="Arial" w:cs="Arial"/>
              </w:rPr>
              <w:t>(from Lawrence Berkeley National Laboratories)</w:t>
            </w:r>
          </w:p>
        </w:tc>
      </w:tr>
    </w:tbl>
    <w:p w14:paraId="18B64502" w14:textId="77777777" w:rsidR="004E3A58" w:rsidRDefault="004E3A58" w:rsidP="00B667B4">
      <w:pPr>
        <w:rPr>
          <w:rFonts w:ascii="Arial" w:hAnsi="Arial" w:cs="Arial"/>
        </w:rPr>
      </w:pPr>
    </w:p>
    <w:p w14:paraId="23820E22" w14:textId="77777777" w:rsidR="00B667B4" w:rsidRPr="00B667B4" w:rsidRDefault="00B667B4" w:rsidP="00B667B4">
      <w:pPr>
        <w:rPr>
          <w:rFonts w:ascii="Arial" w:hAnsi="Arial" w:cs="Arial"/>
        </w:rPr>
      </w:pPr>
      <w:r w:rsidRPr="00B667B4">
        <w:rPr>
          <w:rFonts w:ascii="Arial" w:hAnsi="Arial" w:cs="Arial"/>
        </w:rPr>
        <w:t>The US Green Building Council’s LEED rating system has set the following minimum criteria for at least 75% of any roof:</w:t>
      </w:r>
    </w:p>
    <w:p w14:paraId="4F64EEDD" w14:textId="77777777" w:rsidR="00B667B4" w:rsidRPr="004E3A58" w:rsidRDefault="00B667B4" w:rsidP="00B667B4">
      <w:pPr>
        <w:spacing w:after="0"/>
        <w:rPr>
          <w:rFonts w:ascii="Arial" w:hAnsi="Arial" w:cs="Arial"/>
          <w:b/>
        </w:rPr>
      </w:pPr>
      <w:r w:rsidRPr="004E3A58">
        <w:rPr>
          <w:rFonts w:ascii="Arial" w:hAnsi="Arial" w:cs="Arial"/>
          <w:b/>
        </w:rPr>
        <w:t>Table 2: LEED credit for Sustainable Sites Credit 7.2- Heat island Effect: Roofs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62"/>
        <w:gridCol w:w="2850"/>
        <w:gridCol w:w="2918"/>
      </w:tblGrid>
      <w:tr w:rsidR="00B667B4" w:rsidRPr="00B667B4" w14:paraId="0E623ADB" w14:textId="77777777" w:rsidTr="0046023F">
        <w:tc>
          <w:tcPr>
            <w:tcW w:w="3192" w:type="dxa"/>
          </w:tcPr>
          <w:p w14:paraId="6E2C7D2F" w14:textId="77777777" w:rsidR="00B667B4" w:rsidRPr="00B667B4" w:rsidRDefault="00B667B4" w:rsidP="0046023F">
            <w:pPr>
              <w:spacing w:after="0" w:line="240" w:lineRule="auto"/>
              <w:rPr>
                <w:rFonts w:ascii="Arial" w:hAnsi="Arial" w:cs="Arial"/>
              </w:rPr>
            </w:pPr>
            <w:r w:rsidRPr="00B667B4">
              <w:rPr>
                <w:rFonts w:ascii="Arial" w:hAnsi="Arial" w:cs="Arial"/>
              </w:rPr>
              <w:t>Roof Type</w:t>
            </w:r>
          </w:p>
        </w:tc>
        <w:tc>
          <w:tcPr>
            <w:tcW w:w="3192" w:type="dxa"/>
          </w:tcPr>
          <w:p w14:paraId="3BCB594E" w14:textId="77777777" w:rsidR="00B667B4" w:rsidRPr="00B667B4" w:rsidRDefault="00B667B4" w:rsidP="0046023F">
            <w:pPr>
              <w:spacing w:after="0" w:line="240" w:lineRule="auto"/>
              <w:rPr>
                <w:rFonts w:ascii="Arial" w:hAnsi="Arial" w:cs="Arial"/>
              </w:rPr>
            </w:pPr>
            <w:r w:rsidRPr="00B667B4">
              <w:rPr>
                <w:rFonts w:ascii="Arial" w:hAnsi="Arial" w:cs="Arial"/>
              </w:rPr>
              <w:t>Slope</w:t>
            </w:r>
          </w:p>
        </w:tc>
        <w:tc>
          <w:tcPr>
            <w:tcW w:w="3192" w:type="dxa"/>
          </w:tcPr>
          <w:p w14:paraId="032DC81A" w14:textId="77777777" w:rsidR="00B667B4" w:rsidRPr="00B667B4" w:rsidRDefault="00B667B4" w:rsidP="0046023F">
            <w:pPr>
              <w:spacing w:after="0" w:line="240" w:lineRule="auto"/>
              <w:rPr>
                <w:rFonts w:ascii="Arial" w:hAnsi="Arial" w:cs="Arial"/>
              </w:rPr>
            </w:pPr>
            <w:r w:rsidRPr="00B667B4">
              <w:rPr>
                <w:rFonts w:ascii="Arial" w:hAnsi="Arial" w:cs="Arial"/>
              </w:rPr>
              <w:t>SRI (minimum)</w:t>
            </w:r>
          </w:p>
        </w:tc>
      </w:tr>
      <w:tr w:rsidR="00B667B4" w:rsidRPr="00B667B4" w14:paraId="3FB71AEA" w14:textId="77777777" w:rsidTr="0046023F">
        <w:tc>
          <w:tcPr>
            <w:tcW w:w="3192" w:type="dxa"/>
          </w:tcPr>
          <w:p w14:paraId="697899E2" w14:textId="77777777" w:rsidR="00B667B4" w:rsidRPr="00B667B4" w:rsidRDefault="00B667B4" w:rsidP="0046023F">
            <w:pPr>
              <w:spacing w:after="0" w:line="240" w:lineRule="auto"/>
              <w:rPr>
                <w:rFonts w:ascii="Arial" w:hAnsi="Arial" w:cs="Arial"/>
              </w:rPr>
            </w:pPr>
            <w:r w:rsidRPr="00B667B4">
              <w:rPr>
                <w:rFonts w:ascii="Arial" w:hAnsi="Arial" w:cs="Arial"/>
              </w:rPr>
              <w:t>Low-sloped roof</w:t>
            </w:r>
          </w:p>
        </w:tc>
        <w:tc>
          <w:tcPr>
            <w:tcW w:w="3192" w:type="dxa"/>
          </w:tcPr>
          <w:p w14:paraId="52B45807" w14:textId="77777777" w:rsidR="00B667B4" w:rsidRPr="00B667B4" w:rsidRDefault="00B667B4" w:rsidP="0046023F">
            <w:pPr>
              <w:spacing w:after="0" w:line="240" w:lineRule="auto"/>
              <w:rPr>
                <w:rFonts w:ascii="Arial" w:hAnsi="Arial" w:cs="Arial"/>
              </w:rPr>
            </w:pPr>
            <w:r w:rsidRPr="00B667B4">
              <w:rPr>
                <w:rFonts w:ascii="Arial" w:hAnsi="Arial" w:cs="Arial"/>
                <w:u w:val="single"/>
              </w:rPr>
              <w:t>&lt;</w:t>
            </w:r>
            <w:r w:rsidRPr="00B667B4">
              <w:rPr>
                <w:rFonts w:ascii="Arial" w:hAnsi="Arial" w:cs="Arial"/>
              </w:rPr>
              <w:t>2:12</w:t>
            </w:r>
          </w:p>
        </w:tc>
        <w:tc>
          <w:tcPr>
            <w:tcW w:w="3192" w:type="dxa"/>
          </w:tcPr>
          <w:p w14:paraId="6BA1F814" w14:textId="77777777" w:rsidR="00B667B4" w:rsidRPr="00B667B4" w:rsidRDefault="00B667B4" w:rsidP="0046023F">
            <w:pPr>
              <w:spacing w:after="0" w:line="240" w:lineRule="auto"/>
              <w:rPr>
                <w:rFonts w:ascii="Arial" w:hAnsi="Arial" w:cs="Arial"/>
              </w:rPr>
            </w:pPr>
            <w:r w:rsidRPr="00B667B4">
              <w:rPr>
                <w:rFonts w:ascii="Arial" w:hAnsi="Arial" w:cs="Arial"/>
              </w:rPr>
              <w:t>78</w:t>
            </w:r>
          </w:p>
        </w:tc>
      </w:tr>
      <w:tr w:rsidR="00B667B4" w:rsidRPr="00B667B4" w14:paraId="6E72C2D7" w14:textId="77777777" w:rsidTr="0046023F">
        <w:tc>
          <w:tcPr>
            <w:tcW w:w="3192" w:type="dxa"/>
          </w:tcPr>
          <w:p w14:paraId="6E906264" w14:textId="77777777" w:rsidR="00B667B4" w:rsidRPr="00B667B4" w:rsidRDefault="00B667B4" w:rsidP="0046023F">
            <w:pPr>
              <w:spacing w:after="0" w:line="240" w:lineRule="auto"/>
              <w:rPr>
                <w:rFonts w:ascii="Arial" w:hAnsi="Arial" w:cs="Arial"/>
              </w:rPr>
            </w:pPr>
            <w:r w:rsidRPr="00B667B4">
              <w:rPr>
                <w:rFonts w:ascii="Arial" w:hAnsi="Arial" w:cs="Arial"/>
              </w:rPr>
              <w:t>Steep-sloped roof</w:t>
            </w:r>
          </w:p>
        </w:tc>
        <w:tc>
          <w:tcPr>
            <w:tcW w:w="3192" w:type="dxa"/>
          </w:tcPr>
          <w:p w14:paraId="341B78EF" w14:textId="77777777" w:rsidR="00B667B4" w:rsidRPr="00B667B4" w:rsidRDefault="00B667B4" w:rsidP="0046023F">
            <w:pPr>
              <w:spacing w:after="0" w:line="240" w:lineRule="auto"/>
              <w:rPr>
                <w:rFonts w:ascii="Arial" w:hAnsi="Arial" w:cs="Arial"/>
              </w:rPr>
            </w:pPr>
            <w:r w:rsidRPr="00B667B4">
              <w:rPr>
                <w:rFonts w:ascii="Arial" w:hAnsi="Arial" w:cs="Arial"/>
              </w:rPr>
              <w:t>&gt;2:12</w:t>
            </w:r>
          </w:p>
        </w:tc>
        <w:tc>
          <w:tcPr>
            <w:tcW w:w="3192" w:type="dxa"/>
          </w:tcPr>
          <w:p w14:paraId="1CFB442A" w14:textId="77777777" w:rsidR="00B667B4" w:rsidRPr="00B667B4" w:rsidRDefault="00B667B4" w:rsidP="0046023F">
            <w:pPr>
              <w:spacing w:after="0" w:line="240" w:lineRule="auto"/>
              <w:rPr>
                <w:rFonts w:ascii="Arial" w:hAnsi="Arial" w:cs="Arial"/>
              </w:rPr>
            </w:pPr>
            <w:r w:rsidRPr="00B667B4">
              <w:rPr>
                <w:rFonts w:ascii="Arial" w:hAnsi="Arial" w:cs="Arial"/>
              </w:rPr>
              <w:t xml:space="preserve">29 </w:t>
            </w:r>
          </w:p>
        </w:tc>
      </w:tr>
    </w:tbl>
    <w:p w14:paraId="43A9AC2A" w14:textId="77777777" w:rsidR="003D4FAF" w:rsidRPr="00B667B4" w:rsidRDefault="003D4FAF" w:rsidP="00B667B4">
      <w:pPr>
        <w:pStyle w:val="Default"/>
        <w:tabs>
          <w:tab w:val="left" w:pos="540"/>
          <w:tab w:val="left" w:pos="1080"/>
          <w:tab w:val="left" w:pos="1620"/>
          <w:tab w:val="left" w:pos="2160"/>
        </w:tabs>
        <w:ind w:left="1620" w:hanging="1440"/>
        <w:rPr>
          <w:sz w:val="22"/>
          <w:szCs w:val="22"/>
        </w:rPr>
      </w:pPr>
    </w:p>
    <w:p w14:paraId="5F3E9D0D" w14:textId="77777777" w:rsidR="004E3A58" w:rsidRDefault="004E3A58" w:rsidP="004E3A58">
      <w:pPr>
        <w:pStyle w:val="NoSpacing"/>
        <w:tabs>
          <w:tab w:val="left" w:pos="540"/>
          <w:tab w:val="left" w:pos="1080"/>
          <w:tab w:val="left" w:pos="1620"/>
          <w:tab w:val="left" w:pos="2160"/>
        </w:tabs>
        <w:rPr>
          <w:rFonts w:ascii="Arial" w:hAnsi="Arial" w:cs="Arial"/>
          <w:b/>
          <w:sz w:val="24"/>
          <w:szCs w:val="24"/>
        </w:rPr>
      </w:pPr>
      <w:r w:rsidRPr="004E3A58">
        <w:rPr>
          <w:rFonts w:ascii="Arial" w:hAnsi="Arial" w:cs="Arial"/>
          <w:b/>
          <w:sz w:val="24"/>
          <w:szCs w:val="24"/>
        </w:rPr>
        <w:t>B.</w:t>
      </w:r>
      <w:r w:rsidRPr="004E3A58">
        <w:rPr>
          <w:rFonts w:ascii="Arial" w:hAnsi="Arial" w:cs="Arial"/>
          <w:b/>
          <w:sz w:val="24"/>
          <w:szCs w:val="24"/>
        </w:rPr>
        <w:tab/>
        <w:t>SELECTION GUIDELINES FOR COOL ROOF PROJECTS</w:t>
      </w:r>
    </w:p>
    <w:p w14:paraId="001BD4BE" w14:textId="77777777" w:rsidR="004E3A58" w:rsidRDefault="004E3A58" w:rsidP="004E3A58">
      <w:pPr>
        <w:pStyle w:val="NoSpacing"/>
        <w:tabs>
          <w:tab w:val="left" w:pos="540"/>
          <w:tab w:val="left" w:pos="1080"/>
          <w:tab w:val="left" w:pos="1620"/>
          <w:tab w:val="left" w:pos="2160"/>
        </w:tabs>
        <w:rPr>
          <w:rFonts w:ascii="Arial" w:hAnsi="Arial" w:cs="Arial"/>
          <w:b/>
          <w:sz w:val="24"/>
          <w:szCs w:val="24"/>
        </w:rPr>
      </w:pPr>
    </w:p>
    <w:p w14:paraId="46BD2868" w14:textId="77777777" w:rsidR="004E3A58" w:rsidRDefault="004E3A58" w:rsidP="004E3A58">
      <w:pPr>
        <w:pStyle w:val="NoSpacing"/>
        <w:tabs>
          <w:tab w:val="left" w:pos="540"/>
          <w:tab w:val="left" w:pos="1080"/>
          <w:tab w:val="left" w:pos="1620"/>
          <w:tab w:val="left" w:pos="2160"/>
        </w:tabs>
        <w:ind w:left="1080" w:hanging="1080"/>
        <w:rPr>
          <w:rFonts w:ascii="Arial" w:hAnsi="Arial" w:cs="Arial"/>
        </w:rPr>
      </w:pPr>
      <w:r>
        <w:rPr>
          <w:rFonts w:ascii="Arial" w:hAnsi="Arial" w:cs="Arial"/>
          <w:b/>
          <w:sz w:val="24"/>
          <w:szCs w:val="24"/>
        </w:rPr>
        <w:lastRenderedPageBreak/>
        <w:tab/>
      </w:r>
      <w:r w:rsidRPr="004E3A58">
        <w:rPr>
          <w:rFonts w:ascii="Arial" w:hAnsi="Arial" w:cs="Arial"/>
          <w:b/>
        </w:rPr>
        <w:t>1.</w:t>
      </w:r>
      <w:r w:rsidRPr="004E3A58">
        <w:rPr>
          <w:rFonts w:ascii="Arial" w:hAnsi="Arial" w:cs="Arial"/>
        </w:rPr>
        <w:tab/>
      </w:r>
      <w:r w:rsidRPr="004E3A58">
        <w:rPr>
          <w:rFonts w:ascii="Arial" w:hAnsi="Arial" w:cs="Arial"/>
          <w:b/>
        </w:rPr>
        <w:t>Existing Roofs:</w:t>
      </w:r>
      <w:r w:rsidRPr="004E3A58">
        <w:rPr>
          <w:rFonts w:ascii="Arial" w:hAnsi="Arial" w:cs="Arial"/>
        </w:rPr>
        <w:t xml:space="preserve">  Reflectance and emissivity are only surface properties. Hence most any existing roof type can be made cool by ensuring that the surface is white or light-colored. Traditional asphalt roofing, both built-up and modified bitumen membrane, is usually black with low to very low reflectance and high emittance.</w:t>
      </w:r>
    </w:p>
    <w:p w14:paraId="61C3FE24" w14:textId="77777777" w:rsidR="001E7AE4" w:rsidRDefault="004E3A58" w:rsidP="001E7AE4">
      <w:pPr>
        <w:pStyle w:val="NoSpacing"/>
        <w:tabs>
          <w:tab w:val="left" w:pos="540"/>
          <w:tab w:val="left" w:pos="1080"/>
          <w:tab w:val="left" w:pos="1620"/>
          <w:tab w:val="left" w:pos="2160"/>
        </w:tabs>
        <w:ind w:left="1620" w:hanging="1620"/>
        <w:rPr>
          <w:rFonts w:ascii="Arial" w:hAnsi="Arial" w:cs="Arial"/>
        </w:rPr>
      </w:pPr>
      <w:r>
        <w:rPr>
          <w:rFonts w:ascii="Arial" w:hAnsi="Arial" w:cs="Arial"/>
          <w:b/>
        </w:rPr>
        <w:tab/>
      </w:r>
      <w:r>
        <w:rPr>
          <w:rFonts w:ascii="Arial" w:hAnsi="Arial" w:cs="Arial"/>
          <w:b/>
        </w:rPr>
        <w:tab/>
        <w:t>a.</w:t>
      </w:r>
      <w:r>
        <w:rPr>
          <w:rFonts w:ascii="Arial" w:hAnsi="Arial" w:cs="Arial"/>
        </w:rPr>
        <w:tab/>
      </w:r>
      <w:r w:rsidRPr="004E3A58">
        <w:rPr>
          <w:rFonts w:ascii="Arial" w:hAnsi="Arial" w:cs="Arial"/>
        </w:rPr>
        <w:t>To retrofit an existing roof to a cool system, ensure that the coating or membrane is compatible with the roofing and match its mechanical properties by checking with the manufacturer.  Some guidelines for retrofitting old roofs are listed below:</w:t>
      </w:r>
    </w:p>
    <w:p w14:paraId="36F98392" w14:textId="77777777" w:rsidR="001E7AE4" w:rsidRDefault="001E7AE4" w:rsidP="001E7AE4">
      <w:pPr>
        <w:pStyle w:val="NoSpacing"/>
        <w:tabs>
          <w:tab w:val="left" w:pos="540"/>
          <w:tab w:val="left" w:pos="1080"/>
          <w:tab w:val="left" w:pos="1620"/>
          <w:tab w:val="left" w:pos="2160"/>
        </w:tabs>
        <w:ind w:left="2160" w:hanging="2160"/>
        <w:rPr>
          <w:rFonts w:ascii="Arial" w:hAnsi="Arial" w:cs="Arial"/>
        </w:rPr>
      </w:pPr>
      <w:r>
        <w:rPr>
          <w:rFonts w:ascii="Arial" w:hAnsi="Arial" w:cs="Arial"/>
          <w:b/>
        </w:rPr>
        <w:tab/>
      </w:r>
      <w:r>
        <w:rPr>
          <w:rFonts w:ascii="Arial" w:hAnsi="Arial" w:cs="Arial"/>
          <w:b/>
        </w:rPr>
        <w:tab/>
      </w:r>
      <w:r>
        <w:rPr>
          <w:rFonts w:ascii="Arial" w:hAnsi="Arial" w:cs="Arial"/>
          <w:b/>
        </w:rPr>
        <w:tab/>
        <w:t>1)</w:t>
      </w:r>
      <w:r>
        <w:rPr>
          <w:rFonts w:ascii="Arial" w:hAnsi="Arial" w:cs="Arial"/>
          <w:b/>
        </w:rPr>
        <w:tab/>
      </w:r>
      <w:r w:rsidRPr="001E7AE4">
        <w:rPr>
          <w:rFonts w:ascii="Arial" w:hAnsi="Arial" w:cs="Arial"/>
        </w:rPr>
        <w:t>Select an applied white coating meeting the USGBC criteria in Table 2. The Cool Roof Rating Council (</w:t>
      </w:r>
      <w:hyperlink r:id="rId7" w:history="1">
        <w:r w:rsidRPr="001E7AE4">
          <w:rPr>
            <w:rStyle w:val="Hyperlink"/>
            <w:rFonts w:ascii="Arial" w:hAnsi="Arial" w:cs="Arial"/>
          </w:rPr>
          <w:t>www.coolroofs.org</w:t>
        </w:r>
      </w:hyperlink>
      <w:r w:rsidRPr="001E7AE4">
        <w:rPr>
          <w:rFonts w:ascii="Arial" w:hAnsi="Arial" w:cs="Arial"/>
        </w:rPr>
        <w:t>) has an online directory for more than 850 roofing products with manufacturers’ stated solar reflectance, thermal emittance and SRI values.</w:t>
      </w:r>
    </w:p>
    <w:p w14:paraId="1D393F60" w14:textId="77777777" w:rsidR="001E7AE4" w:rsidRDefault="001E7AE4" w:rsidP="001E7AE4">
      <w:pPr>
        <w:pStyle w:val="NoSpacing"/>
        <w:tabs>
          <w:tab w:val="left" w:pos="540"/>
          <w:tab w:val="left" w:pos="1080"/>
          <w:tab w:val="left" w:pos="1620"/>
          <w:tab w:val="left" w:pos="2160"/>
        </w:tabs>
        <w:ind w:left="2160" w:hanging="2160"/>
        <w:rPr>
          <w:rFonts w:ascii="Arial" w:hAnsi="Arial" w:cs="Arial"/>
        </w:rPr>
      </w:pPr>
      <w:r>
        <w:rPr>
          <w:rFonts w:ascii="Arial" w:hAnsi="Arial" w:cs="Arial"/>
          <w:b/>
        </w:rPr>
        <w:tab/>
      </w:r>
      <w:r>
        <w:rPr>
          <w:rFonts w:ascii="Arial" w:hAnsi="Arial" w:cs="Arial"/>
          <w:b/>
        </w:rPr>
        <w:tab/>
      </w:r>
      <w:r>
        <w:rPr>
          <w:rFonts w:ascii="Arial" w:hAnsi="Arial" w:cs="Arial"/>
          <w:b/>
        </w:rPr>
        <w:tab/>
        <w:t>2)</w:t>
      </w:r>
      <w:r>
        <w:rPr>
          <w:rFonts w:ascii="Arial" w:hAnsi="Arial" w:cs="Arial"/>
          <w:b/>
        </w:rPr>
        <w:tab/>
      </w:r>
      <w:r w:rsidRPr="001E7AE4">
        <w:rPr>
          <w:rFonts w:ascii="Arial" w:hAnsi="Arial" w:cs="Arial"/>
        </w:rPr>
        <w:t>Reflectance is best achieved with white elastomeric coatings. The most common is acrylic but others include urethane, silicone, Hypalon and other polymer-based coatings.  These are classified as either solvent-based or water-based, with titanium dioxide providing the pigment. Advantages and disadvantages of each are:</w:t>
      </w:r>
    </w:p>
    <w:p w14:paraId="3840F65B" w14:textId="77777777" w:rsidR="001E7AE4" w:rsidRPr="001E7AE4" w:rsidRDefault="001E7AE4" w:rsidP="001E7AE4">
      <w:pPr>
        <w:pStyle w:val="NoSpacing"/>
        <w:tabs>
          <w:tab w:val="left" w:pos="540"/>
          <w:tab w:val="left" w:pos="1080"/>
          <w:tab w:val="left" w:pos="1620"/>
          <w:tab w:val="left" w:pos="2160"/>
          <w:tab w:val="left" w:pos="2700"/>
          <w:tab w:val="left" w:pos="3240"/>
        </w:tabs>
        <w:ind w:left="2160" w:hanging="2160"/>
        <w:rPr>
          <w:rFonts w:ascii="Arial" w:hAnsi="Arial" w:cs="Arial"/>
        </w:rPr>
      </w:pPr>
      <w:r>
        <w:rPr>
          <w:rFonts w:ascii="Arial" w:hAnsi="Arial" w:cs="Arial"/>
          <w:b/>
        </w:rPr>
        <w:tab/>
      </w:r>
      <w:r>
        <w:rPr>
          <w:rFonts w:ascii="Arial" w:hAnsi="Arial" w:cs="Arial"/>
          <w:b/>
        </w:rPr>
        <w:tab/>
      </w:r>
      <w:r>
        <w:rPr>
          <w:rFonts w:ascii="Arial" w:hAnsi="Arial" w:cs="Arial"/>
          <w:b/>
        </w:rPr>
        <w:tab/>
      </w:r>
      <w:r>
        <w:rPr>
          <w:rFonts w:ascii="Arial" w:hAnsi="Arial" w:cs="Arial"/>
          <w:b/>
        </w:rPr>
        <w:tab/>
      </w:r>
      <w:r w:rsidRPr="001E7AE4">
        <w:rPr>
          <w:rFonts w:ascii="Arial" w:hAnsi="Arial" w:cs="Arial"/>
          <w:b/>
        </w:rPr>
        <w:t>a)</w:t>
      </w:r>
      <w:r w:rsidRPr="001E7AE4">
        <w:rPr>
          <w:rFonts w:ascii="Arial" w:hAnsi="Arial" w:cs="Arial"/>
          <w:b/>
        </w:rPr>
        <w:tab/>
      </w:r>
      <w:r w:rsidRPr="001E7AE4">
        <w:rPr>
          <w:rFonts w:ascii="Arial" w:hAnsi="Arial" w:cs="Arial"/>
        </w:rPr>
        <w:t xml:space="preserve">Solvent-based coatings: </w:t>
      </w:r>
    </w:p>
    <w:p w14:paraId="2F37C88B" w14:textId="77777777" w:rsidR="001E7AE4" w:rsidRPr="001E7AE4" w:rsidRDefault="001E7AE4" w:rsidP="001E7AE4">
      <w:pPr>
        <w:pStyle w:val="NoSpacing"/>
        <w:tabs>
          <w:tab w:val="left" w:pos="540"/>
          <w:tab w:val="left" w:pos="1080"/>
          <w:tab w:val="left" w:pos="1620"/>
          <w:tab w:val="left" w:pos="2160"/>
          <w:tab w:val="left" w:pos="2700"/>
          <w:tab w:val="left" w:pos="3240"/>
        </w:tabs>
        <w:ind w:left="3240" w:hanging="3240"/>
        <w:rPr>
          <w:rFonts w:ascii="Arial" w:hAnsi="Arial" w:cs="Arial"/>
        </w:rPr>
      </w:pPr>
      <w:r w:rsidRPr="001E7AE4">
        <w:rPr>
          <w:rFonts w:ascii="Arial" w:hAnsi="Arial" w:cs="Arial"/>
          <w:b/>
        </w:rPr>
        <w:tab/>
      </w:r>
      <w:r w:rsidRPr="001E7AE4">
        <w:rPr>
          <w:rFonts w:ascii="Arial" w:hAnsi="Arial" w:cs="Arial"/>
          <w:b/>
        </w:rPr>
        <w:tab/>
      </w:r>
      <w:r w:rsidRPr="001E7AE4">
        <w:rPr>
          <w:rFonts w:ascii="Arial" w:hAnsi="Arial" w:cs="Arial"/>
          <w:b/>
        </w:rPr>
        <w:tab/>
      </w:r>
      <w:r w:rsidRPr="001E7AE4">
        <w:rPr>
          <w:rFonts w:ascii="Arial" w:hAnsi="Arial" w:cs="Arial"/>
          <w:b/>
        </w:rPr>
        <w:tab/>
      </w:r>
      <w:r w:rsidRPr="001E7AE4">
        <w:rPr>
          <w:rFonts w:ascii="Arial" w:hAnsi="Arial" w:cs="Arial"/>
          <w:b/>
        </w:rPr>
        <w:tab/>
        <w:t>(1)</w:t>
      </w:r>
      <w:r w:rsidRPr="001E7AE4">
        <w:rPr>
          <w:rFonts w:ascii="Arial" w:hAnsi="Arial" w:cs="Arial"/>
          <w:b/>
        </w:rPr>
        <w:tab/>
      </w:r>
      <w:r w:rsidRPr="001E7AE4">
        <w:rPr>
          <w:rFonts w:ascii="Arial" w:hAnsi="Arial" w:cs="Arial"/>
        </w:rPr>
        <w:t>May be applied in a wide range of weather conditions, including cold weather and high humidity.</w:t>
      </w:r>
    </w:p>
    <w:p w14:paraId="0A153AEA" w14:textId="77777777" w:rsidR="001E7AE4" w:rsidRPr="001E7AE4" w:rsidRDefault="001E7AE4" w:rsidP="001E7AE4">
      <w:pPr>
        <w:pStyle w:val="NoSpacing"/>
        <w:tabs>
          <w:tab w:val="left" w:pos="540"/>
          <w:tab w:val="left" w:pos="1080"/>
          <w:tab w:val="left" w:pos="1620"/>
          <w:tab w:val="left" w:pos="2160"/>
          <w:tab w:val="left" w:pos="2700"/>
          <w:tab w:val="left" w:pos="3240"/>
        </w:tabs>
        <w:ind w:left="3240" w:hanging="3240"/>
        <w:rPr>
          <w:rFonts w:ascii="Arial" w:hAnsi="Arial" w:cs="Arial"/>
        </w:rPr>
      </w:pPr>
      <w:r w:rsidRPr="001E7AE4">
        <w:rPr>
          <w:rFonts w:ascii="Arial" w:hAnsi="Arial" w:cs="Arial"/>
          <w:b/>
        </w:rPr>
        <w:tab/>
      </w:r>
      <w:r w:rsidRPr="001E7AE4">
        <w:rPr>
          <w:rFonts w:ascii="Arial" w:hAnsi="Arial" w:cs="Arial"/>
          <w:b/>
        </w:rPr>
        <w:tab/>
      </w:r>
      <w:r w:rsidRPr="001E7AE4">
        <w:rPr>
          <w:rFonts w:ascii="Arial" w:hAnsi="Arial" w:cs="Arial"/>
          <w:b/>
        </w:rPr>
        <w:tab/>
      </w:r>
      <w:r w:rsidRPr="001E7AE4">
        <w:rPr>
          <w:rFonts w:ascii="Arial" w:hAnsi="Arial" w:cs="Arial"/>
          <w:b/>
        </w:rPr>
        <w:tab/>
      </w:r>
      <w:r w:rsidRPr="001E7AE4">
        <w:rPr>
          <w:rFonts w:ascii="Arial" w:hAnsi="Arial" w:cs="Arial"/>
          <w:b/>
        </w:rPr>
        <w:tab/>
        <w:t>(2)</w:t>
      </w:r>
      <w:r w:rsidRPr="001E7AE4">
        <w:rPr>
          <w:rFonts w:ascii="Arial" w:hAnsi="Arial" w:cs="Arial"/>
          <w:b/>
        </w:rPr>
        <w:tab/>
      </w:r>
      <w:r w:rsidRPr="001E7AE4">
        <w:rPr>
          <w:rFonts w:ascii="Arial" w:hAnsi="Arial" w:cs="Arial"/>
        </w:rPr>
        <w:t>High volatile organic compound (VOC) content.</w:t>
      </w:r>
    </w:p>
    <w:p w14:paraId="6B81E23F" w14:textId="77777777" w:rsidR="001E7AE4" w:rsidRPr="001E7AE4" w:rsidRDefault="001E7AE4" w:rsidP="001E7AE4">
      <w:pPr>
        <w:pStyle w:val="NoSpacing"/>
        <w:tabs>
          <w:tab w:val="left" w:pos="540"/>
          <w:tab w:val="left" w:pos="1080"/>
          <w:tab w:val="left" w:pos="1620"/>
          <w:tab w:val="left" w:pos="2160"/>
          <w:tab w:val="left" w:pos="2700"/>
          <w:tab w:val="left" w:pos="3240"/>
        </w:tabs>
        <w:ind w:left="3240" w:hanging="3240"/>
        <w:rPr>
          <w:rFonts w:ascii="Arial" w:hAnsi="Arial" w:cs="Arial"/>
        </w:rPr>
      </w:pPr>
      <w:r w:rsidRPr="001E7AE4">
        <w:rPr>
          <w:rFonts w:ascii="Arial" w:hAnsi="Arial" w:cs="Arial"/>
          <w:b/>
        </w:rPr>
        <w:tab/>
      </w:r>
      <w:r w:rsidRPr="001E7AE4">
        <w:rPr>
          <w:rFonts w:ascii="Arial" w:hAnsi="Arial" w:cs="Arial"/>
          <w:b/>
        </w:rPr>
        <w:tab/>
      </w:r>
      <w:r w:rsidRPr="001E7AE4">
        <w:rPr>
          <w:rFonts w:ascii="Arial" w:hAnsi="Arial" w:cs="Arial"/>
          <w:b/>
        </w:rPr>
        <w:tab/>
      </w:r>
      <w:r w:rsidRPr="001E7AE4">
        <w:rPr>
          <w:rFonts w:ascii="Arial" w:hAnsi="Arial" w:cs="Arial"/>
          <w:b/>
        </w:rPr>
        <w:tab/>
      </w:r>
      <w:r w:rsidRPr="001E7AE4">
        <w:rPr>
          <w:rFonts w:ascii="Arial" w:hAnsi="Arial" w:cs="Arial"/>
          <w:b/>
        </w:rPr>
        <w:tab/>
        <w:t>(3)</w:t>
      </w:r>
      <w:r w:rsidRPr="001E7AE4">
        <w:rPr>
          <w:rFonts w:ascii="Arial" w:hAnsi="Arial" w:cs="Arial"/>
          <w:b/>
        </w:rPr>
        <w:tab/>
      </w:r>
      <w:r w:rsidRPr="001E7AE4">
        <w:rPr>
          <w:rFonts w:ascii="Arial" w:hAnsi="Arial" w:cs="Arial"/>
        </w:rPr>
        <w:t>Contain flammable components.</w:t>
      </w:r>
    </w:p>
    <w:p w14:paraId="70D17069" w14:textId="77777777" w:rsidR="001E7AE4" w:rsidRPr="001E7AE4" w:rsidRDefault="001E7AE4" w:rsidP="001E7AE4">
      <w:pPr>
        <w:pStyle w:val="NoSpacing"/>
        <w:tabs>
          <w:tab w:val="left" w:pos="540"/>
          <w:tab w:val="left" w:pos="1080"/>
          <w:tab w:val="left" w:pos="1620"/>
          <w:tab w:val="left" w:pos="2160"/>
          <w:tab w:val="left" w:pos="2700"/>
          <w:tab w:val="left" w:pos="3240"/>
        </w:tabs>
        <w:ind w:left="3240" w:hanging="3240"/>
        <w:rPr>
          <w:rFonts w:ascii="Arial" w:hAnsi="Arial" w:cs="Arial"/>
        </w:rPr>
      </w:pPr>
      <w:r w:rsidRPr="001E7AE4">
        <w:rPr>
          <w:rFonts w:ascii="Arial" w:hAnsi="Arial" w:cs="Arial"/>
          <w:b/>
        </w:rPr>
        <w:tab/>
      </w:r>
      <w:r w:rsidRPr="001E7AE4">
        <w:rPr>
          <w:rFonts w:ascii="Arial" w:hAnsi="Arial" w:cs="Arial"/>
          <w:b/>
        </w:rPr>
        <w:tab/>
      </w:r>
      <w:r w:rsidRPr="001E7AE4">
        <w:rPr>
          <w:rFonts w:ascii="Arial" w:hAnsi="Arial" w:cs="Arial"/>
          <w:b/>
        </w:rPr>
        <w:tab/>
      </w:r>
      <w:r w:rsidRPr="001E7AE4">
        <w:rPr>
          <w:rFonts w:ascii="Arial" w:hAnsi="Arial" w:cs="Arial"/>
          <w:b/>
        </w:rPr>
        <w:tab/>
        <w:t>b)</w:t>
      </w:r>
      <w:r w:rsidRPr="001E7AE4">
        <w:rPr>
          <w:rFonts w:ascii="Arial" w:hAnsi="Arial" w:cs="Arial"/>
          <w:b/>
        </w:rPr>
        <w:tab/>
      </w:r>
      <w:r w:rsidRPr="001E7AE4">
        <w:rPr>
          <w:rFonts w:ascii="Arial" w:hAnsi="Arial" w:cs="Arial"/>
        </w:rPr>
        <w:t>Water-based coatings:</w:t>
      </w:r>
    </w:p>
    <w:p w14:paraId="2DD27125" w14:textId="77777777" w:rsidR="001E7AE4" w:rsidRPr="001E7AE4" w:rsidRDefault="001E7AE4" w:rsidP="001E7AE4">
      <w:pPr>
        <w:pStyle w:val="NoSpacing"/>
        <w:tabs>
          <w:tab w:val="left" w:pos="540"/>
          <w:tab w:val="left" w:pos="1080"/>
          <w:tab w:val="left" w:pos="1620"/>
          <w:tab w:val="left" w:pos="2160"/>
          <w:tab w:val="left" w:pos="2700"/>
          <w:tab w:val="left" w:pos="3240"/>
        </w:tabs>
        <w:ind w:left="3240" w:hanging="3240"/>
        <w:rPr>
          <w:rFonts w:ascii="Arial" w:hAnsi="Arial" w:cs="Arial"/>
        </w:rPr>
      </w:pPr>
      <w:r w:rsidRPr="001E7AE4">
        <w:rPr>
          <w:rFonts w:ascii="Arial" w:hAnsi="Arial" w:cs="Arial"/>
          <w:b/>
        </w:rPr>
        <w:tab/>
      </w:r>
      <w:r w:rsidRPr="001E7AE4">
        <w:rPr>
          <w:rFonts w:ascii="Arial" w:hAnsi="Arial" w:cs="Arial"/>
          <w:b/>
        </w:rPr>
        <w:tab/>
      </w:r>
      <w:r w:rsidRPr="001E7AE4">
        <w:rPr>
          <w:rFonts w:ascii="Arial" w:hAnsi="Arial" w:cs="Arial"/>
          <w:b/>
        </w:rPr>
        <w:tab/>
      </w:r>
      <w:r w:rsidRPr="001E7AE4">
        <w:rPr>
          <w:rFonts w:ascii="Arial" w:hAnsi="Arial" w:cs="Arial"/>
          <w:b/>
        </w:rPr>
        <w:tab/>
      </w:r>
      <w:r w:rsidRPr="001E7AE4">
        <w:rPr>
          <w:rFonts w:ascii="Arial" w:hAnsi="Arial" w:cs="Arial"/>
          <w:b/>
        </w:rPr>
        <w:tab/>
        <w:t>(1)</w:t>
      </w:r>
      <w:r w:rsidRPr="001E7AE4">
        <w:rPr>
          <w:rFonts w:ascii="Arial" w:hAnsi="Arial" w:cs="Arial"/>
          <w:b/>
        </w:rPr>
        <w:tab/>
      </w:r>
      <w:r w:rsidRPr="001E7AE4">
        <w:rPr>
          <w:rFonts w:ascii="Arial" w:hAnsi="Arial" w:cs="Arial"/>
        </w:rPr>
        <w:t>No applications for temperature &lt;50 degrees or when rain is imminent.</w:t>
      </w:r>
    </w:p>
    <w:p w14:paraId="7D4B5BCC" w14:textId="77777777" w:rsidR="001E7AE4" w:rsidRPr="001E7AE4" w:rsidRDefault="001E7AE4" w:rsidP="001E7AE4">
      <w:pPr>
        <w:pStyle w:val="NoSpacing"/>
        <w:tabs>
          <w:tab w:val="left" w:pos="540"/>
          <w:tab w:val="left" w:pos="1080"/>
          <w:tab w:val="left" w:pos="1620"/>
          <w:tab w:val="left" w:pos="2160"/>
          <w:tab w:val="left" w:pos="2700"/>
          <w:tab w:val="left" w:pos="3240"/>
        </w:tabs>
        <w:ind w:left="3240" w:hanging="3240"/>
        <w:rPr>
          <w:rFonts w:ascii="Arial" w:hAnsi="Arial" w:cs="Arial"/>
        </w:rPr>
      </w:pPr>
      <w:r w:rsidRPr="001E7AE4">
        <w:rPr>
          <w:rFonts w:ascii="Arial" w:hAnsi="Arial" w:cs="Arial"/>
          <w:b/>
        </w:rPr>
        <w:tab/>
      </w:r>
      <w:r w:rsidRPr="001E7AE4">
        <w:rPr>
          <w:rFonts w:ascii="Arial" w:hAnsi="Arial" w:cs="Arial"/>
          <w:b/>
        </w:rPr>
        <w:tab/>
      </w:r>
      <w:r w:rsidRPr="001E7AE4">
        <w:rPr>
          <w:rFonts w:ascii="Arial" w:hAnsi="Arial" w:cs="Arial"/>
          <w:b/>
        </w:rPr>
        <w:tab/>
      </w:r>
      <w:r w:rsidRPr="001E7AE4">
        <w:rPr>
          <w:rFonts w:ascii="Arial" w:hAnsi="Arial" w:cs="Arial"/>
          <w:b/>
        </w:rPr>
        <w:tab/>
      </w:r>
      <w:r w:rsidRPr="001E7AE4">
        <w:rPr>
          <w:rFonts w:ascii="Arial" w:hAnsi="Arial" w:cs="Arial"/>
          <w:b/>
        </w:rPr>
        <w:tab/>
        <w:t>(2)</w:t>
      </w:r>
      <w:r w:rsidRPr="001E7AE4">
        <w:rPr>
          <w:rFonts w:ascii="Arial" w:hAnsi="Arial" w:cs="Arial"/>
          <w:b/>
        </w:rPr>
        <w:tab/>
      </w:r>
      <w:r w:rsidRPr="001E7AE4">
        <w:rPr>
          <w:rFonts w:ascii="Arial" w:hAnsi="Arial" w:cs="Arial"/>
        </w:rPr>
        <w:t>Low VOC content.</w:t>
      </w:r>
    </w:p>
    <w:p w14:paraId="4F0DACA0" w14:textId="77777777" w:rsidR="001E7AE4" w:rsidRPr="001E7AE4" w:rsidRDefault="001E7AE4" w:rsidP="001E7AE4">
      <w:pPr>
        <w:pStyle w:val="NoSpacing"/>
        <w:tabs>
          <w:tab w:val="left" w:pos="540"/>
          <w:tab w:val="left" w:pos="1080"/>
          <w:tab w:val="left" w:pos="1620"/>
          <w:tab w:val="left" w:pos="2160"/>
          <w:tab w:val="left" w:pos="2700"/>
          <w:tab w:val="left" w:pos="3240"/>
        </w:tabs>
        <w:ind w:left="3240" w:hanging="3240"/>
        <w:rPr>
          <w:rFonts w:ascii="Arial" w:hAnsi="Arial" w:cs="Arial"/>
        </w:rPr>
      </w:pPr>
      <w:r w:rsidRPr="001E7AE4">
        <w:rPr>
          <w:rFonts w:ascii="Arial" w:hAnsi="Arial" w:cs="Arial"/>
          <w:b/>
        </w:rPr>
        <w:tab/>
      </w:r>
      <w:r w:rsidRPr="001E7AE4">
        <w:rPr>
          <w:rFonts w:ascii="Arial" w:hAnsi="Arial" w:cs="Arial"/>
          <w:b/>
        </w:rPr>
        <w:tab/>
      </w:r>
      <w:r w:rsidRPr="001E7AE4">
        <w:rPr>
          <w:rFonts w:ascii="Arial" w:hAnsi="Arial" w:cs="Arial"/>
          <w:b/>
        </w:rPr>
        <w:tab/>
      </w:r>
      <w:r w:rsidRPr="001E7AE4">
        <w:rPr>
          <w:rFonts w:ascii="Arial" w:hAnsi="Arial" w:cs="Arial"/>
          <w:b/>
        </w:rPr>
        <w:tab/>
      </w:r>
      <w:r w:rsidRPr="001E7AE4">
        <w:rPr>
          <w:rFonts w:ascii="Arial" w:hAnsi="Arial" w:cs="Arial"/>
          <w:b/>
        </w:rPr>
        <w:tab/>
        <w:t>(3)</w:t>
      </w:r>
      <w:r w:rsidRPr="001E7AE4">
        <w:rPr>
          <w:rFonts w:ascii="Arial" w:hAnsi="Arial" w:cs="Arial"/>
          <w:b/>
        </w:rPr>
        <w:tab/>
      </w:r>
      <w:r w:rsidRPr="001E7AE4">
        <w:rPr>
          <w:rFonts w:ascii="Arial" w:hAnsi="Arial" w:cs="Arial"/>
        </w:rPr>
        <w:t>Easy clean up.</w:t>
      </w:r>
    </w:p>
    <w:p w14:paraId="5AA4585B" w14:textId="77777777" w:rsidR="001E7AE4" w:rsidRPr="001E7AE4" w:rsidRDefault="001E7AE4" w:rsidP="001E7AE4">
      <w:pPr>
        <w:pStyle w:val="NoSpacing"/>
        <w:tabs>
          <w:tab w:val="left" w:pos="540"/>
          <w:tab w:val="left" w:pos="1080"/>
          <w:tab w:val="left" w:pos="1620"/>
          <w:tab w:val="left" w:pos="2160"/>
          <w:tab w:val="left" w:pos="2700"/>
          <w:tab w:val="left" w:pos="3240"/>
        </w:tabs>
        <w:ind w:left="3240" w:hanging="3240"/>
        <w:rPr>
          <w:rFonts w:ascii="Arial" w:hAnsi="Arial" w:cs="Arial"/>
        </w:rPr>
      </w:pPr>
      <w:r w:rsidRPr="001E7AE4">
        <w:rPr>
          <w:rFonts w:ascii="Arial" w:hAnsi="Arial" w:cs="Arial"/>
          <w:b/>
        </w:rPr>
        <w:tab/>
      </w:r>
      <w:r w:rsidRPr="001E7AE4">
        <w:rPr>
          <w:rFonts w:ascii="Arial" w:hAnsi="Arial" w:cs="Arial"/>
          <w:b/>
        </w:rPr>
        <w:tab/>
      </w:r>
      <w:r w:rsidRPr="001E7AE4">
        <w:rPr>
          <w:rFonts w:ascii="Arial" w:hAnsi="Arial" w:cs="Arial"/>
          <w:b/>
        </w:rPr>
        <w:tab/>
      </w:r>
      <w:r w:rsidRPr="001E7AE4">
        <w:rPr>
          <w:rFonts w:ascii="Arial" w:hAnsi="Arial" w:cs="Arial"/>
          <w:b/>
        </w:rPr>
        <w:tab/>
      </w:r>
      <w:r w:rsidRPr="001E7AE4">
        <w:rPr>
          <w:rFonts w:ascii="Arial" w:hAnsi="Arial" w:cs="Arial"/>
          <w:b/>
        </w:rPr>
        <w:tab/>
        <w:t>(4)</w:t>
      </w:r>
      <w:r w:rsidRPr="001E7AE4">
        <w:rPr>
          <w:rFonts w:ascii="Arial" w:hAnsi="Arial" w:cs="Arial"/>
          <w:b/>
        </w:rPr>
        <w:tab/>
      </w:r>
      <w:r w:rsidRPr="001E7AE4">
        <w:rPr>
          <w:rFonts w:ascii="Arial" w:hAnsi="Arial" w:cs="Arial"/>
        </w:rPr>
        <w:t>Less expensive.</w:t>
      </w:r>
    </w:p>
    <w:p w14:paraId="6DDE79EA" w14:textId="77777777" w:rsidR="002122B4" w:rsidRDefault="001E7AE4" w:rsidP="002122B4">
      <w:pPr>
        <w:pStyle w:val="NoSpacing"/>
        <w:tabs>
          <w:tab w:val="left" w:pos="540"/>
          <w:tab w:val="left" w:pos="1080"/>
          <w:tab w:val="left" w:pos="1620"/>
          <w:tab w:val="left" w:pos="2160"/>
          <w:tab w:val="left" w:pos="2700"/>
          <w:tab w:val="left" w:pos="3240"/>
        </w:tabs>
        <w:ind w:left="3240" w:hanging="3240"/>
        <w:rPr>
          <w:rFonts w:ascii="Arial" w:hAnsi="Arial" w:cs="Arial"/>
        </w:rPr>
      </w:pPr>
      <w:r w:rsidRPr="001E7AE4">
        <w:rPr>
          <w:rFonts w:ascii="Arial" w:hAnsi="Arial" w:cs="Arial"/>
          <w:b/>
        </w:rPr>
        <w:tab/>
      </w:r>
      <w:r w:rsidRPr="001E7AE4">
        <w:rPr>
          <w:rFonts w:ascii="Arial" w:hAnsi="Arial" w:cs="Arial"/>
          <w:b/>
        </w:rPr>
        <w:tab/>
      </w:r>
      <w:r w:rsidRPr="001E7AE4">
        <w:rPr>
          <w:rFonts w:ascii="Arial" w:hAnsi="Arial" w:cs="Arial"/>
          <w:b/>
        </w:rPr>
        <w:tab/>
      </w:r>
      <w:r w:rsidRPr="001E7AE4">
        <w:rPr>
          <w:rFonts w:ascii="Arial" w:hAnsi="Arial" w:cs="Arial"/>
          <w:b/>
        </w:rPr>
        <w:tab/>
      </w:r>
      <w:r w:rsidRPr="001E7AE4">
        <w:rPr>
          <w:rFonts w:ascii="Arial" w:hAnsi="Arial" w:cs="Arial"/>
          <w:b/>
        </w:rPr>
        <w:tab/>
        <w:t>(5)</w:t>
      </w:r>
      <w:r w:rsidRPr="001E7AE4">
        <w:rPr>
          <w:rFonts w:ascii="Arial" w:hAnsi="Arial" w:cs="Arial"/>
          <w:b/>
        </w:rPr>
        <w:tab/>
      </w:r>
      <w:r w:rsidRPr="001E7AE4">
        <w:rPr>
          <w:rFonts w:ascii="Arial" w:hAnsi="Arial" w:cs="Arial"/>
        </w:rPr>
        <w:t xml:space="preserve">Fluid-applied roofing materials can be applied over an existing roof to extend its life and provide reflective characteristics.  Examples of fluid-applied roofing materials:   Astec Coatings </w:t>
      </w:r>
      <w:hyperlink r:id="rId8" w:history="1">
        <w:r w:rsidRPr="001E7AE4">
          <w:rPr>
            <w:rStyle w:val="Hyperlink"/>
            <w:rFonts w:ascii="Arial" w:hAnsi="Arial" w:cs="Arial"/>
          </w:rPr>
          <w:t>www.icc-astec.com</w:t>
        </w:r>
      </w:hyperlink>
      <w:r w:rsidRPr="001E7AE4">
        <w:rPr>
          <w:rFonts w:ascii="Arial" w:hAnsi="Arial" w:cs="Arial"/>
        </w:rPr>
        <w:t xml:space="preserve">; Karnak Roof Coatings </w:t>
      </w:r>
      <w:hyperlink r:id="rId9" w:history="1">
        <w:r w:rsidRPr="001E7AE4">
          <w:rPr>
            <w:rStyle w:val="Hyperlink"/>
            <w:rFonts w:ascii="Arial" w:hAnsi="Arial" w:cs="Arial"/>
          </w:rPr>
          <w:t>www.karnakcorp.com</w:t>
        </w:r>
      </w:hyperlink>
      <w:r w:rsidRPr="001E7AE4">
        <w:rPr>
          <w:rFonts w:ascii="Arial" w:hAnsi="Arial" w:cs="Arial"/>
        </w:rPr>
        <w:t xml:space="preserve">; Metacrylics </w:t>
      </w:r>
      <w:hyperlink r:id="rId10" w:history="1">
        <w:r w:rsidRPr="001E7AE4">
          <w:rPr>
            <w:rStyle w:val="Hyperlink"/>
            <w:rFonts w:ascii="Arial" w:hAnsi="Arial" w:cs="Arial"/>
          </w:rPr>
          <w:t>www.metacrylics.com</w:t>
        </w:r>
      </w:hyperlink>
      <w:r w:rsidRPr="001E7AE4">
        <w:rPr>
          <w:rFonts w:ascii="Arial" w:hAnsi="Arial" w:cs="Arial"/>
        </w:rPr>
        <w:t xml:space="preserve">; Acryshield Reflective Roof Coatings </w:t>
      </w:r>
      <w:hyperlink r:id="rId11" w:history="1">
        <w:r w:rsidRPr="001E7AE4">
          <w:rPr>
            <w:rStyle w:val="Hyperlink"/>
            <w:rFonts w:ascii="Arial" w:hAnsi="Arial" w:cs="Arial"/>
          </w:rPr>
          <w:t>www.nationalcoatings.com</w:t>
        </w:r>
      </w:hyperlink>
    </w:p>
    <w:p w14:paraId="0AF80491" w14:textId="77777777" w:rsidR="002122B4" w:rsidRPr="002122B4" w:rsidRDefault="002122B4" w:rsidP="002122B4">
      <w:pPr>
        <w:pStyle w:val="NoSpacing"/>
        <w:tabs>
          <w:tab w:val="left" w:pos="540"/>
          <w:tab w:val="left" w:pos="1080"/>
          <w:tab w:val="left" w:pos="1620"/>
          <w:tab w:val="left" w:pos="2160"/>
          <w:tab w:val="left" w:pos="2700"/>
          <w:tab w:val="left" w:pos="3240"/>
        </w:tabs>
        <w:ind w:left="2160" w:hanging="2160"/>
        <w:rPr>
          <w:rFonts w:ascii="Arial" w:hAnsi="Arial" w:cs="Arial"/>
        </w:rPr>
      </w:pPr>
      <w:r w:rsidRPr="002122B4">
        <w:rPr>
          <w:rFonts w:ascii="Arial" w:hAnsi="Arial" w:cs="Arial"/>
          <w:b/>
        </w:rPr>
        <w:tab/>
      </w:r>
      <w:r w:rsidRPr="002122B4">
        <w:rPr>
          <w:rFonts w:ascii="Arial" w:hAnsi="Arial" w:cs="Arial"/>
          <w:b/>
        </w:rPr>
        <w:tab/>
      </w:r>
      <w:r w:rsidRPr="002122B4">
        <w:rPr>
          <w:rFonts w:ascii="Arial" w:hAnsi="Arial" w:cs="Arial"/>
          <w:b/>
        </w:rPr>
        <w:tab/>
        <w:t>3)</w:t>
      </w:r>
      <w:r w:rsidRPr="002122B4">
        <w:rPr>
          <w:rFonts w:ascii="Arial" w:hAnsi="Arial" w:cs="Arial"/>
          <w:b/>
        </w:rPr>
        <w:tab/>
      </w:r>
      <w:r w:rsidRPr="002122B4">
        <w:rPr>
          <w:rFonts w:ascii="Arial" w:hAnsi="Arial" w:cs="Arial"/>
        </w:rPr>
        <w:t>Apply a single ply membrane made of synthetic waterproof material with the color integral to the sheet.</w:t>
      </w:r>
    </w:p>
    <w:p w14:paraId="67D3DA35" w14:textId="77777777" w:rsidR="002122B4" w:rsidRDefault="002122B4" w:rsidP="002122B4">
      <w:pPr>
        <w:pStyle w:val="NoSpacing"/>
        <w:tabs>
          <w:tab w:val="left" w:pos="540"/>
          <w:tab w:val="left" w:pos="1080"/>
          <w:tab w:val="left" w:pos="1620"/>
          <w:tab w:val="left" w:pos="2160"/>
          <w:tab w:val="left" w:pos="2700"/>
          <w:tab w:val="left" w:pos="3240"/>
        </w:tabs>
        <w:ind w:left="2160" w:hanging="2160"/>
        <w:rPr>
          <w:rFonts w:ascii="Arial" w:hAnsi="Arial" w:cs="Arial"/>
        </w:rPr>
      </w:pPr>
      <w:r w:rsidRPr="002122B4">
        <w:rPr>
          <w:rFonts w:ascii="Arial" w:hAnsi="Arial" w:cs="Arial"/>
          <w:b/>
        </w:rPr>
        <w:tab/>
      </w:r>
      <w:r w:rsidRPr="002122B4">
        <w:rPr>
          <w:rFonts w:ascii="Arial" w:hAnsi="Arial" w:cs="Arial"/>
          <w:b/>
        </w:rPr>
        <w:tab/>
      </w:r>
      <w:r w:rsidRPr="002122B4">
        <w:rPr>
          <w:rFonts w:ascii="Arial" w:hAnsi="Arial" w:cs="Arial"/>
          <w:b/>
        </w:rPr>
        <w:tab/>
      </w:r>
      <w:r w:rsidRPr="002122B4">
        <w:rPr>
          <w:rFonts w:ascii="Arial" w:hAnsi="Arial" w:cs="Arial"/>
          <w:b/>
        </w:rPr>
        <w:tab/>
        <w:t>a)</w:t>
      </w:r>
      <w:r w:rsidRPr="002122B4">
        <w:rPr>
          <w:rFonts w:ascii="Arial" w:hAnsi="Arial" w:cs="Arial"/>
          <w:b/>
        </w:rPr>
        <w:tab/>
      </w:r>
      <w:r w:rsidRPr="002122B4">
        <w:rPr>
          <w:rFonts w:ascii="Arial" w:hAnsi="Arial" w:cs="Arial"/>
        </w:rPr>
        <w:t>Examples are included in the New Roof section below.</w:t>
      </w:r>
    </w:p>
    <w:p w14:paraId="4567118C" w14:textId="77777777" w:rsidR="002122B4" w:rsidRDefault="002122B4" w:rsidP="002122B4">
      <w:pPr>
        <w:pStyle w:val="NoSpacing"/>
        <w:tabs>
          <w:tab w:val="left" w:pos="540"/>
          <w:tab w:val="left" w:pos="1080"/>
          <w:tab w:val="left" w:pos="1620"/>
          <w:tab w:val="left" w:pos="2160"/>
          <w:tab w:val="left" w:pos="2700"/>
          <w:tab w:val="left" w:pos="3240"/>
        </w:tabs>
        <w:ind w:left="2160" w:hanging="2160"/>
        <w:rPr>
          <w:rFonts w:ascii="Arial" w:hAnsi="Arial" w:cs="Arial"/>
        </w:rPr>
      </w:pPr>
    </w:p>
    <w:p w14:paraId="1E191016" w14:textId="77777777" w:rsidR="002122B4" w:rsidRDefault="002122B4" w:rsidP="002122B4">
      <w:pPr>
        <w:pStyle w:val="NoSpacing"/>
        <w:tabs>
          <w:tab w:val="left" w:pos="540"/>
          <w:tab w:val="left" w:pos="1080"/>
          <w:tab w:val="left" w:pos="1620"/>
          <w:tab w:val="left" w:pos="2160"/>
          <w:tab w:val="left" w:pos="2700"/>
          <w:tab w:val="left" w:pos="3240"/>
        </w:tabs>
        <w:ind w:left="2160" w:hanging="2160"/>
        <w:rPr>
          <w:rFonts w:ascii="Arial" w:hAnsi="Arial" w:cs="Arial"/>
        </w:rPr>
      </w:pPr>
      <w:r>
        <w:rPr>
          <w:rFonts w:ascii="Arial" w:hAnsi="Arial" w:cs="Arial"/>
        </w:rPr>
        <w:tab/>
      </w:r>
      <w:r w:rsidRPr="002122B4">
        <w:rPr>
          <w:rFonts w:ascii="Arial" w:hAnsi="Arial" w:cs="Arial"/>
          <w:b/>
        </w:rPr>
        <w:t>2.</w:t>
      </w:r>
      <w:r>
        <w:rPr>
          <w:rFonts w:ascii="Arial" w:hAnsi="Arial" w:cs="Arial"/>
        </w:rPr>
        <w:tab/>
        <w:t>New Roofs:</w:t>
      </w:r>
    </w:p>
    <w:p w14:paraId="428AE8DE" w14:textId="77777777" w:rsidR="002122B4" w:rsidRDefault="002122B4" w:rsidP="002122B4">
      <w:pPr>
        <w:pStyle w:val="NoSpacing"/>
        <w:tabs>
          <w:tab w:val="left" w:pos="540"/>
          <w:tab w:val="left" w:pos="1080"/>
          <w:tab w:val="left" w:pos="1620"/>
          <w:tab w:val="left" w:pos="2160"/>
          <w:tab w:val="left" w:pos="2700"/>
          <w:tab w:val="left" w:pos="3240"/>
        </w:tabs>
        <w:ind w:left="1620" w:hanging="1620"/>
        <w:rPr>
          <w:rFonts w:ascii="Arial" w:hAnsi="Arial" w:cs="Arial"/>
        </w:rPr>
      </w:pPr>
      <w:r w:rsidRPr="002122B4">
        <w:rPr>
          <w:rFonts w:ascii="Arial" w:hAnsi="Arial" w:cs="Arial"/>
        </w:rPr>
        <w:tab/>
      </w:r>
      <w:r w:rsidRPr="002122B4">
        <w:rPr>
          <w:rFonts w:ascii="Arial" w:hAnsi="Arial" w:cs="Arial"/>
        </w:rPr>
        <w:tab/>
      </w:r>
      <w:r w:rsidRPr="002122B4">
        <w:rPr>
          <w:rFonts w:ascii="Arial" w:hAnsi="Arial" w:cs="Arial"/>
          <w:b/>
        </w:rPr>
        <w:t>a.</w:t>
      </w:r>
      <w:r w:rsidRPr="002122B4">
        <w:rPr>
          <w:rFonts w:ascii="Arial" w:hAnsi="Arial" w:cs="Arial"/>
        </w:rPr>
        <w:tab/>
        <w:t>Single-Ply Membrane Roofing:  Single ply membranes are made of synthetic waterproof material with the color integral to the sheet.  White and other colors are available to meet the LEED criteria. Examples are:</w:t>
      </w:r>
    </w:p>
    <w:p w14:paraId="6614746C" w14:textId="77777777" w:rsidR="002122B4" w:rsidRPr="002122B4" w:rsidRDefault="002122B4" w:rsidP="002122B4">
      <w:pPr>
        <w:pStyle w:val="NoSpacing"/>
        <w:tabs>
          <w:tab w:val="left" w:pos="540"/>
          <w:tab w:val="left" w:pos="1080"/>
          <w:tab w:val="left" w:pos="1620"/>
          <w:tab w:val="left" w:pos="2160"/>
          <w:tab w:val="left" w:pos="2700"/>
          <w:tab w:val="left" w:pos="3240"/>
        </w:tabs>
        <w:ind w:left="2160" w:hanging="2160"/>
        <w:rPr>
          <w:rFonts w:ascii="Arial" w:hAnsi="Arial" w:cs="Arial"/>
        </w:rPr>
      </w:pPr>
      <w:r>
        <w:rPr>
          <w:rFonts w:ascii="Arial" w:hAnsi="Arial" w:cs="Arial"/>
          <w:b/>
        </w:rPr>
        <w:lastRenderedPageBreak/>
        <w:tab/>
      </w:r>
      <w:r>
        <w:rPr>
          <w:rFonts w:ascii="Arial" w:hAnsi="Arial" w:cs="Arial"/>
          <w:b/>
        </w:rPr>
        <w:tab/>
      </w:r>
      <w:r>
        <w:rPr>
          <w:rFonts w:ascii="Arial" w:hAnsi="Arial" w:cs="Arial"/>
          <w:b/>
        </w:rPr>
        <w:tab/>
        <w:t>1)</w:t>
      </w:r>
      <w:r>
        <w:rPr>
          <w:rFonts w:ascii="Arial" w:hAnsi="Arial" w:cs="Arial"/>
          <w:b/>
        </w:rPr>
        <w:tab/>
      </w:r>
      <w:r w:rsidRPr="002122B4">
        <w:rPr>
          <w:rFonts w:ascii="Arial" w:hAnsi="Arial" w:cs="Arial"/>
        </w:rPr>
        <w:t>Thermoset: made from synthetic rubber polymer - EPDM (ethylene propolyene diene monomer) and CSPE (chlorosulfonated polyethylene).</w:t>
      </w:r>
    </w:p>
    <w:p w14:paraId="39C34307" w14:textId="77777777" w:rsidR="002122B4" w:rsidRDefault="002122B4" w:rsidP="002122B4">
      <w:pPr>
        <w:pStyle w:val="NoSpacing"/>
        <w:tabs>
          <w:tab w:val="left" w:pos="540"/>
          <w:tab w:val="left" w:pos="1080"/>
          <w:tab w:val="left" w:pos="1620"/>
          <w:tab w:val="left" w:pos="2160"/>
          <w:tab w:val="left" w:pos="2700"/>
          <w:tab w:val="left" w:pos="3240"/>
        </w:tabs>
        <w:ind w:left="2160" w:hanging="2160"/>
        <w:rPr>
          <w:rStyle w:val="Hyperlink"/>
          <w:rFonts w:ascii="Arial" w:hAnsi="Arial" w:cs="Arial"/>
        </w:rPr>
      </w:pPr>
      <w:r w:rsidRPr="002122B4">
        <w:rPr>
          <w:rFonts w:ascii="Arial" w:hAnsi="Arial" w:cs="Arial"/>
          <w:b/>
        </w:rPr>
        <w:tab/>
      </w:r>
      <w:r w:rsidRPr="002122B4">
        <w:rPr>
          <w:rFonts w:ascii="Arial" w:hAnsi="Arial" w:cs="Arial"/>
          <w:b/>
        </w:rPr>
        <w:tab/>
      </w:r>
      <w:r w:rsidRPr="002122B4">
        <w:rPr>
          <w:rFonts w:ascii="Arial" w:hAnsi="Arial" w:cs="Arial"/>
          <w:b/>
        </w:rPr>
        <w:tab/>
        <w:t>2)</w:t>
      </w:r>
      <w:r w:rsidRPr="002122B4">
        <w:rPr>
          <w:rFonts w:ascii="Arial" w:hAnsi="Arial" w:cs="Arial"/>
          <w:b/>
        </w:rPr>
        <w:tab/>
      </w:r>
      <w:r w:rsidRPr="002122B4">
        <w:rPr>
          <w:rFonts w:ascii="Arial" w:hAnsi="Arial" w:cs="Arial"/>
        </w:rPr>
        <w:t xml:space="preserve">Thermoplastic: made with plastic polymers – Polyvinyl chloride (PVC) or TPO (thermoplastic polyolefin).  TPO is now favored environmentally over PVC due to PVC’s chlorine, phthalate plasticizers and dioxin content.  Example:  UltraPly TPO  </w:t>
      </w:r>
      <w:hyperlink r:id="rId12" w:history="1">
        <w:r w:rsidRPr="002122B4">
          <w:rPr>
            <w:rStyle w:val="Hyperlink"/>
            <w:rFonts w:ascii="Arial" w:hAnsi="Arial" w:cs="Arial"/>
          </w:rPr>
          <w:t>www.firestonebpco.com</w:t>
        </w:r>
      </w:hyperlink>
    </w:p>
    <w:p w14:paraId="12EF3DAF" w14:textId="77777777" w:rsidR="002122B4" w:rsidRDefault="002122B4" w:rsidP="002122B4">
      <w:pPr>
        <w:pStyle w:val="NoSpacing"/>
        <w:tabs>
          <w:tab w:val="left" w:pos="540"/>
          <w:tab w:val="left" w:pos="1080"/>
          <w:tab w:val="left" w:pos="1620"/>
          <w:tab w:val="left" w:pos="2160"/>
          <w:tab w:val="left" w:pos="2700"/>
          <w:tab w:val="left" w:pos="3240"/>
        </w:tabs>
        <w:ind w:left="2160" w:hanging="2160"/>
        <w:rPr>
          <w:rStyle w:val="Hyperlink"/>
          <w:rFonts w:ascii="Arial" w:hAnsi="Arial" w:cs="Arial"/>
        </w:rPr>
      </w:pPr>
    </w:p>
    <w:p w14:paraId="7F1E29C1" w14:textId="77777777" w:rsidR="00C6230C" w:rsidRDefault="002122B4" w:rsidP="00C6230C">
      <w:pPr>
        <w:pStyle w:val="NoSpacing"/>
        <w:tabs>
          <w:tab w:val="left" w:pos="540"/>
          <w:tab w:val="left" w:pos="1080"/>
          <w:tab w:val="left" w:pos="1620"/>
          <w:tab w:val="left" w:pos="2160"/>
          <w:tab w:val="left" w:pos="2700"/>
          <w:tab w:val="left" w:pos="3240"/>
        </w:tabs>
        <w:ind w:left="1620" w:hanging="1620"/>
        <w:rPr>
          <w:rFonts w:ascii="Arial" w:hAnsi="Arial" w:cs="Arial"/>
        </w:rPr>
      </w:pPr>
      <w:r w:rsidRPr="002122B4">
        <w:rPr>
          <w:rStyle w:val="Hyperlink"/>
          <w:rFonts w:ascii="Arial" w:hAnsi="Arial" w:cs="Arial"/>
          <w:u w:val="none"/>
        </w:rPr>
        <w:tab/>
      </w:r>
      <w:r w:rsidRPr="002122B4">
        <w:rPr>
          <w:rStyle w:val="Hyperlink"/>
          <w:rFonts w:ascii="Arial" w:hAnsi="Arial" w:cs="Arial"/>
          <w:color w:val="auto"/>
          <w:u w:val="none"/>
        </w:rPr>
        <w:tab/>
      </w:r>
      <w:r w:rsidRPr="002122B4">
        <w:rPr>
          <w:rStyle w:val="Hyperlink"/>
          <w:rFonts w:ascii="Arial" w:hAnsi="Arial" w:cs="Arial"/>
          <w:b/>
          <w:color w:val="auto"/>
          <w:u w:val="none"/>
        </w:rPr>
        <w:t>3.</w:t>
      </w:r>
      <w:r w:rsidRPr="002122B4">
        <w:rPr>
          <w:rStyle w:val="Hyperlink"/>
          <w:rFonts w:ascii="Arial" w:hAnsi="Arial" w:cs="Arial"/>
          <w:color w:val="auto"/>
          <w:u w:val="none"/>
        </w:rPr>
        <w:tab/>
        <w:t xml:space="preserve">Metal Roofing:  </w:t>
      </w:r>
      <w:r w:rsidRPr="002122B4">
        <w:rPr>
          <w:rFonts w:ascii="Arial" w:hAnsi="Arial" w:cs="Arial"/>
        </w:rPr>
        <w:t>Uncoated metal roofing typically has high reflectance and low emittance.  Factory or field applied coatings may be used to increase the reflectance but a metal roof is generally not able to meet LEED criteria for a metal.  For a new roof select a color to meet the EPA Energy Star minimum reflectance values indicated in Table 3:</w:t>
      </w:r>
    </w:p>
    <w:p w14:paraId="4334C062" w14:textId="77777777" w:rsidR="00C6230C" w:rsidRDefault="00C6230C" w:rsidP="00C6230C">
      <w:pPr>
        <w:pStyle w:val="NoSpacing"/>
        <w:tabs>
          <w:tab w:val="left" w:pos="540"/>
          <w:tab w:val="left" w:pos="1080"/>
          <w:tab w:val="left" w:pos="1620"/>
          <w:tab w:val="left" w:pos="2160"/>
          <w:tab w:val="left" w:pos="2700"/>
          <w:tab w:val="left" w:pos="3240"/>
        </w:tabs>
        <w:ind w:left="1620" w:hanging="1620"/>
      </w:pPr>
    </w:p>
    <w:p w14:paraId="59C53F66" w14:textId="77777777" w:rsidR="00C6230C" w:rsidRDefault="00C6230C" w:rsidP="00922328">
      <w:pPr>
        <w:pStyle w:val="NoSpacing"/>
        <w:tabs>
          <w:tab w:val="left" w:pos="540"/>
          <w:tab w:val="left" w:pos="1080"/>
          <w:tab w:val="left" w:pos="1620"/>
          <w:tab w:val="left" w:pos="2160"/>
          <w:tab w:val="left" w:pos="2700"/>
          <w:tab w:val="left" w:pos="3240"/>
        </w:tabs>
        <w:ind w:left="1620" w:hanging="1620"/>
        <w:jc w:val="center"/>
        <w:rPr>
          <w:rFonts w:ascii="Arial" w:hAnsi="Arial" w:cs="Arial"/>
          <w:b/>
        </w:rPr>
      </w:pPr>
      <w:r w:rsidRPr="00C6230C">
        <w:rPr>
          <w:rFonts w:ascii="Arial" w:hAnsi="Arial" w:cs="Arial"/>
          <w:b/>
        </w:rPr>
        <w:t>Table 3:  ENERGY STAR certification roofing criteria:</w:t>
      </w:r>
    </w:p>
    <w:p w14:paraId="7F1E170C" w14:textId="77777777" w:rsidR="00C6230C" w:rsidRPr="00C6230C" w:rsidRDefault="00C6230C" w:rsidP="00922328">
      <w:pPr>
        <w:pStyle w:val="NoSpacing"/>
        <w:tabs>
          <w:tab w:val="left" w:pos="540"/>
          <w:tab w:val="left" w:pos="1080"/>
          <w:tab w:val="left" w:pos="1620"/>
          <w:tab w:val="left" w:pos="2160"/>
          <w:tab w:val="left" w:pos="2700"/>
          <w:tab w:val="left" w:pos="3240"/>
        </w:tabs>
        <w:ind w:left="1620" w:hanging="1620"/>
        <w:jc w:val="center"/>
        <w:rPr>
          <w:rFonts w:ascii="Arial" w:hAnsi="Arial" w:cs="Arial"/>
          <w:b/>
        </w:rPr>
      </w:pPr>
    </w:p>
    <w:tbl>
      <w:tblPr>
        <w:tblW w:w="0" w:type="auto"/>
        <w:tblInd w:w="1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72"/>
        <w:gridCol w:w="3192"/>
      </w:tblGrid>
      <w:tr w:rsidR="00C6230C" w:rsidRPr="00C6230C" w14:paraId="5163DF60" w14:textId="77777777" w:rsidTr="00922328">
        <w:tc>
          <w:tcPr>
            <w:tcW w:w="2472" w:type="dxa"/>
          </w:tcPr>
          <w:p w14:paraId="4067363F" w14:textId="77777777" w:rsidR="00C6230C" w:rsidRPr="00C6230C" w:rsidRDefault="00C6230C" w:rsidP="00922328">
            <w:pPr>
              <w:spacing w:after="0" w:line="240" w:lineRule="auto"/>
              <w:jc w:val="center"/>
              <w:rPr>
                <w:rFonts w:ascii="Arial" w:hAnsi="Arial" w:cs="Arial"/>
                <w:b/>
              </w:rPr>
            </w:pPr>
            <w:r w:rsidRPr="00C6230C">
              <w:rPr>
                <w:rFonts w:ascii="Arial" w:hAnsi="Arial" w:cs="Arial"/>
                <w:b/>
              </w:rPr>
              <w:t>Slope</w:t>
            </w:r>
          </w:p>
        </w:tc>
        <w:tc>
          <w:tcPr>
            <w:tcW w:w="3192" w:type="dxa"/>
          </w:tcPr>
          <w:p w14:paraId="5298F7B6" w14:textId="77777777" w:rsidR="00C6230C" w:rsidRPr="00C6230C" w:rsidRDefault="00C6230C" w:rsidP="00922328">
            <w:pPr>
              <w:spacing w:after="0" w:line="240" w:lineRule="auto"/>
              <w:jc w:val="center"/>
              <w:rPr>
                <w:rFonts w:ascii="Arial" w:hAnsi="Arial" w:cs="Arial"/>
                <w:b/>
              </w:rPr>
            </w:pPr>
            <w:r w:rsidRPr="00C6230C">
              <w:rPr>
                <w:rFonts w:ascii="Arial" w:hAnsi="Arial" w:cs="Arial"/>
                <w:b/>
              </w:rPr>
              <w:t>Minimum Solar reflectance</w:t>
            </w:r>
          </w:p>
        </w:tc>
      </w:tr>
      <w:tr w:rsidR="00C6230C" w:rsidRPr="00C6230C" w14:paraId="26B5665A" w14:textId="77777777" w:rsidTr="00922328">
        <w:tc>
          <w:tcPr>
            <w:tcW w:w="2472" w:type="dxa"/>
          </w:tcPr>
          <w:p w14:paraId="7F7D530B" w14:textId="77777777" w:rsidR="00C6230C" w:rsidRPr="00C6230C" w:rsidRDefault="00C6230C" w:rsidP="00922328">
            <w:pPr>
              <w:spacing w:after="0" w:line="240" w:lineRule="auto"/>
              <w:jc w:val="center"/>
              <w:rPr>
                <w:rFonts w:ascii="Arial" w:hAnsi="Arial" w:cs="Arial"/>
              </w:rPr>
            </w:pPr>
            <w:r w:rsidRPr="00C6230C">
              <w:rPr>
                <w:rFonts w:ascii="Arial" w:hAnsi="Arial" w:cs="Arial"/>
              </w:rPr>
              <w:t>Low</w:t>
            </w:r>
          </w:p>
        </w:tc>
        <w:tc>
          <w:tcPr>
            <w:tcW w:w="3192" w:type="dxa"/>
          </w:tcPr>
          <w:p w14:paraId="05E7BFCA" w14:textId="77777777" w:rsidR="00C6230C" w:rsidRPr="00C6230C" w:rsidRDefault="00C6230C" w:rsidP="00922328">
            <w:pPr>
              <w:spacing w:after="0" w:line="240" w:lineRule="auto"/>
              <w:jc w:val="center"/>
              <w:rPr>
                <w:rFonts w:ascii="Arial" w:hAnsi="Arial" w:cs="Arial"/>
              </w:rPr>
            </w:pPr>
            <w:r w:rsidRPr="00C6230C">
              <w:rPr>
                <w:rFonts w:ascii="Arial" w:hAnsi="Arial" w:cs="Arial"/>
              </w:rPr>
              <w:t>0.65</w:t>
            </w:r>
          </w:p>
        </w:tc>
      </w:tr>
      <w:tr w:rsidR="00C6230C" w:rsidRPr="00C6230C" w14:paraId="1B8BC349" w14:textId="77777777" w:rsidTr="00922328">
        <w:tc>
          <w:tcPr>
            <w:tcW w:w="2472" w:type="dxa"/>
          </w:tcPr>
          <w:p w14:paraId="1824467E" w14:textId="77777777" w:rsidR="00C6230C" w:rsidRPr="00C6230C" w:rsidRDefault="00C6230C" w:rsidP="00922328">
            <w:pPr>
              <w:spacing w:after="0" w:line="240" w:lineRule="auto"/>
              <w:jc w:val="center"/>
              <w:rPr>
                <w:rFonts w:ascii="Arial" w:hAnsi="Arial" w:cs="Arial"/>
              </w:rPr>
            </w:pPr>
            <w:r w:rsidRPr="00C6230C">
              <w:rPr>
                <w:rFonts w:ascii="Arial" w:hAnsi="Arial" w:cs="Arial"/>
              </w:rPr>
              <w:t>Steep</w:t>
            </w:r>
          </w:p>
        </w:tc>
        <w:tc>
          <w:tcPr>
            <w:tcW w:w="3192" w:type="dxa"/>
          </w:tcPr>
          <w:p w14:paraId="42B1014D" w14:textId="77777777" w:rsidR="00C6230C" w:rsidRPr="00C6230C" w:rsidRDefault="00C6230C" w:rsidP="00922328">
            <w:pPr>
              <w:spacing w:after="0" w:line="240" w:lineRule="auto"/>
              <w:jc w:val="center"/>
              <w:rPr>
                <w:rFonts w:ascii="Arial" w:hAnsi="Arial" w:cs="Arial"/>
              </w:rPr>
            </w:pPr>
            <w:r w:rsidRPr="00C6230C">
              <w:rPr>
                <w:rFonts w:ascii="Arial" w:hAnsi="Arial" w:cs="Arial"/>
              </w:rPr>
              <w:t>0.25</w:t>
            </w:r>
          </w:p>
        </w:tc>
      </w:tr>
    </w:tbl>
    <w:p w14:paraId="5BCF98F7" w14:textId="77777777" w:rsidR="00C6230C" w:rsidRDefault="00C6230C" w:rsidP="002122B4">
      <w:pPr>
        <w:pStyle w:val="NoSpacing"/>
        <w:tabs>
          <w:tab w:val="left" w:pos="540"/>
          <w:tab w:val="left" w:pos="1080"/>
          <w:tab w:val="left" w:pos="1620"/>
          <w:tab w:val="left" w:pos="2160"/>
          <w:tab w:val="left" w:pos="2700"/>
          <w:tab w:val="left" w:pos="3240"/>
        </w:tabs>
        <w:ind w:left="1620" w:hanging="1620"/>
        <w:rPr>
          <w:rFonts w:ascii="Arial" w:hAnsi="Arial" w:cs="Arial"/>
        </w:rPr>
      </w:pPr>
      <w:r w:rsidRPr="00C6230C">
        <w:rPr>
          <w:rFonts w:ascii="Arial" w:hAnsi="Arial" w:cs="Arial"/>
        </w:rPr>
        <w:tab/>
      </w:r>
    </w:p>
    <w:p w14:paraId="462C2694" w14:textId="77777777" w:rsidR="00922328" w:rsidRDefault="00C6230C" w:rsidP="00922328">
      <w:pPr>
        <w:pStyle w:val="NoSpacing"/>
        <w:tabs>
          <w:tab w:val="left" w:pos="540"/>
          <w:tab w:val="left" w:pos="1080"/>
          <w:tab w:val="left" w:pos="1620"/>
          <w:tab w:val="left" w:pos="2160"/>
          <w:tab w:val="left" w:pos="2700"/>
          <w:tab w:val="left" w:pos="3240"/>
        </w:tabs>
        <w:ind w:left="1620" w:hanging="1620"/>
        <w:rPr>
          <w:rFonts w:ascii="Arial" w:hAnsi="Arial" w:cs="Arial"/>
        </w:rPr>
      </w:pPr>
      <w:r>
        <w:rPr>
          <w:rFonts w:ascii="Arial" w:hAnsi="Arial" w:cs="Arial"/>
        </w:rPr>
        <w:tab/>
      </w:r>
      <w:r>
        <w:rPr>
          <w:rFonts w:ascii="Arial" w:hAnsi="Arial" w:cs="Arial"/>
        </w:rPr>
        <w:tab/>
      </w:r>
      <w:r w:rsidR="00922328">
        <w:rPr>
          <w:rFonts w:ascii="Arial" w:hAnsi="Arial" w:cs="Arial"/>
        </w:rPr>
        <w:tab/>
      </w:r>
      <w:r w:rsidRPr="00C6230C">
        <w:rPr>
          <w:rFonts w:ascii="Arial" w:hAnsi="Arial" w:cs="Arial"/>
        </w:rPr>
        <w:t>Sustainability tip:  Metal roofing with recycled content is readily available and preferable.</w:t>
      </w:r>
    </w:p>
    <w:p w14:paraId="26D0D65B" w14:textId="77777777" w:rsidR="00922328" w:rsidRDefault="00922328" w:rsidP="00922328">
      <w:pPr>
        <w:pStyle w:val="NoSpacing"/>
        <w:tabs>
          <w:tab w:val="left" w:pos="540"/>
          <w:tab w:val="left" w:pos="1080"/>
          <w:tab w:val="left" w:pos="1620"/>
          <w:tab w:val="left" w:pos="2160"/>
          <w:tab w:val="left" w:pos="2700"/>
          <w:tab w:val="left" w:pos="3240"/>
        </w:tabs>
        <w:ind w:left="1080" w:hanging="1080"/>
        <w:rPr>
          <w:rFonts w:ascii="Arial" w:hAnsi="Arial" w:cs="Arial"/>
        </w:rPr>
      </w:pPr>
    </w:p>
    <w:p w14:paraId="34BC2BB0" w14:textId="77777777" w:rsidR="00922328" w:rsidRPr="00922328" w:rsidRDefault="00922328" w:rsidP="00922328">
      <w:pPr>
        <w:pStyle w:val="NoSpacing"/>
        <w:tabs>
          <w:tab w:val="left" w:pos="540"/>
          <w:tab w:val="left" w:pos="1080"/>
          <w:tab w:val="left" w:pos="1620"/>
          <w:tab w:val="left" w:pos="2160"/>
          <w:tab w:val="left" w:pos="2700"/>
          <w:tab w:val="left" w:pos="3240"/>
        </w:tabs>
        <w:ind w:left="1620" w:hanging="1620"/>
        <w:rPr>
          <w:rFonts w:ascii="Arial" w:hAnsi="Arial" w:cs="Arial"/>
        </w:rPr>
      </w:pPr>
      <w:r w:rsidRPr="00922328">
        <w:rPr>
          <w:rFonts w:ascii="Arial" w:hAnsi="Arial" w:cs="Arial"/>
        </w:rPr>
        <w:tab/>
      </w:r>
      <w:r w:rsidRPr="00922328">
        <w:rPr>
          <w:rFonts w:ascii="Arial" w:hAnsi="Arial" w:cs="Arial"/>
        </w:rPr>
        <w:tab/>
      </w:r>
      <w:r w:rsidRPr="00922328">
        <w:rPr>
          <w:rFonts w:ascii="Arial" w:hAnsi="Arial" w:cs="Arial"/>
          <w:b/>
        </w:rPr>
        <w:t>4.</w:t>
      </w:r>
      <w:r w:rsidRPr="00922328">
        <w:rPr>
          <w:rFonts w:ascii="Arial" w:hAnsi="Arial" w:cs="Arial"/>
        </w:rPr>
        <w:tab/>
        <w:t>Building Integrated Photovoltaic Roofing:  Photovoltaics (PV) enable the direct conversion of sunlight into electricity and it is possible to integrate some PV modules into building components such as roofs.  Examples of products are:</w:t>
      </w:r>
    </w:p>
    <w:p w14:paraId="31E4D57B" w14:textId="77777777" w:rsidR="00922328" w:rsidRPr="00922328" w:rsidRDefault="00922328" w:rsidP="00922328">
      <w:pPr>
        <w:pStyle w:val="NoSpacing"/>
        <w:tabs>
          <w:tab w:val="left" w:pos="540"/>
          <w:tab w:val="left" w:pos="1080"/>
          <w:tab w:val="left" w:pos="1620"/>
          <w:tab w:val="left" w:pos="2160"/>
          <w:tab w:val="left" w:pos="2700"/>
          <w:tab w:val="left" w:pos="3240"/>
        </w:tabs>
        <w:ind w:left="2160" w:hanging="2160"/>
        <w:rPr>
          <w:rStyle w:val="Hyperlink"/>
          <w:rFonts w:ascii="Arial" w:hAnsi="Arial" w:cs="Arial"/>
        </w:rPr>
      </w:pPr>
      <w:r w:rsidRPr="00922328">
        <w:rPr>
          <w:rFonts w:ascii="Arial" w:hAnsi="Arial" w:cs="Arial"/>
        </w:rPr>
        <w:tab/>
      </w:r>
      <w:r w:rsidRPr="00922328">
        <w:rPr>
          <w:rFonts w:ascii="Arial" w:hAnsi="Arial" w:cs="Arial"/>
        </w:rPr>
        <w:tab/>
      </w:r>
      <w:r w:rsidRPr="00922328">
        <w:rPr>
          <w:rFonts w:ascii="Arial" w:hAnsi="Arial" w:cs="Arial"/>
        </w:rPr>
        <w:tab/>
      </w:r>
      <w:r w:rsidRPr="00922328">
        <w:rPr>
          <w:rFonts w:ascii="Arial" w:hAnsi="Arial" w:cs="Arial"/>
          <w:b/>
        </w:rPr>
        <w:t>a.</w:t>
      </w:r>
      <w:r w:rsidRPr="00922328">
        <w:rPr>
          <w:rFonts w:ascii="Arial" w:hAnsi="Arial" w:cs="Arial"/>
        </w:rPr>
        <w:tab/>
        <w:t>Sunslates, fiber-cement shingles into which PV cells have been laminated. Each shingle h</w:t>
      </w:r>
      <w:r w:rsidR="003B4A03">
        <w:rPr>
          <w:rFonts w:ascii="Arial" w:hAnsi="Arial" w:cs="Arial"/>
        </w:rPr>
        <w:t>as a plug-in wiring connection.</w:t>
      </w:r>
    </w:p>
    <w:p w14:paraId="32DEA1A8" w14:textId="77777777" w:rsidR="00922328" w:rsidRDefault="00922328" w:rsidP="00922328">
      <w:pPr>
        <w:pStyle w:val="NoSpacing"/>
        <w:tabs>
          <w:tab w:val="left" w:pos="540"/>
          <w:tab w:val="left" w:pos="1080"/>
          <w:tab w:val="left" w:pos="1620"/>
          <w:tab w:val="left" w:pos="2160"/>
          <w:tab w:val="left" w:pos="2700"/>
          <w:tab w:val="left" w:pos="3240"/>
        </w:tabs>
        <w:ind w:left="2160" w:hanging="2160"/>
        <w:rPr>
          <w:rStyle w:val="Hyperlink"/>
          <w:rFonts w:ascii="Arial" w:hAnsi="Arial" w:cs="Arial"/>
        </w:rPr>
      </w:pPr>
      <w:r w:rsidRPr="00922328">
        <w:rPr>
          <w:rStyle w:val="Hyperlink"/>
          <w:rFonts w:ascii="Arial" w:hAnsi="Arial" w:cs="Arial"/>
          <w:u w:val="none"/>
        </w:rPr>
        <w:tab/>
      </w:r>
      <w:r w:rsidRPr="00922328">
        <w:rPr>
          <w:rStyle w:val="Hyperlink"/>
          <w:rFonts w:ascii="Arial" w:hAnsi="Arial" w:cs="Arial"/>
          <w:u w:val="none"/>
        </w:rPr>
        <w:tab/>
      </w:r>
      <w:r w:rsidRPr="00922328">
        <w:rPr>
          <w:rStyle w:val="Hyperlink"/>
          <w:rFonts w:ascii="Arial" w:hAnsi="Arial" w:cs="Arial"/>
          <w:u w:val="none"/>
        </w:rPr>
        <w:tab/>
      </w:r>
      <w:r w:rsidRPr="00922328">
        <w:rPr>
          <w:rStyle w:val="Hyperlink"/>
          <w:rFonts w:ascii="Arial" w:hAnsi="Arial" w:cs="Arial"/>
          <w:b/>
          <w:color w:val="auto"/>
          <w:u w:val="none"/>
        </w:rPr>
        <w:t>b.</w:t>
      </w:r>
      <w:r w:rsidRPr="00922328">
        <w:rPr>
          <w:rStyle w:val="Hyperlink"/>
          <w:rFonts w:ascii="Arial" w:hAnsi="Arial" w:cs="Arial"/>
          <w:color w:val="auto"/>
          <w:u w:val="none"/>
        </w:rPr>
        <w:tab/>
      </w:r>
      <w:r w:rsidRPr="00922328">
        <w:rPr>
          <w:rFonts w:ascii="Arial" w:hAnsi="Arial" w:cs="Arial"/>
        </w:rPr>
        <w:t>PowerGuard Interlocking Solar Roof Tiles – PV modules laminated onto vented rigid extrud</w:t>
      </w:r>
      <w:r w:rsidR="003B4A03">
        <w:rPr>
          <w:rFonts w:ascii="Arial" w:hAnsi="Arial" w:cs="Arial"/>
        </w:rPr>
        <w:t>ed polystyrene foam insulation.</w:t>
      </w:r>
    </w:p>
    <w:p w14:paraId="21EC78EF" w14:textId="77777777" w:rsidR="00922328" w:rsidRDefault="00922328" w:rsidP="00922328">
      <w:pPr>
        <w:pStyle w:val="NoSpacing"/>
        <w:tabs>
          <w:tab w:val="left" w:pos="540"/>
          <w:tab w:val="left" w:pos="1080"/>
          <w:tab w:val="left" w:pos="1620"/>
          <w:tab w:val="left" w:pos="2160"/>
          <w:tab w:val="left" w:pos="2700"/>
          <w:tab w:val="left" w:pos="3240"/>
        </w:tabs>
        <w:ind w:left="2160" w:hanging="2160"/>
        <w:rPr>
          <w:rStyle w:val="Hyperlink"/>
          <w:rFonts w:ascii="Arial" w:hAnsi="Arial" w:cs="Arial"/>
        </w:rPr>
      </w:pPr>
    </w:p>
    <w:p w14:paraId="07E82692" w14:textId="77777777" w:rsidR="00922328" w:rsidRDefault="00922328" w:rsidP="00922328">
      <w:pPr>
        <w:pStyle w:val="NoSpacing"/>
        <w:tabs>
          <w:tab w:val="left" w:pos="540"/>
          <w:tab w:val="left" w:pos="1080"/>
          <w:tab w:val="left" w:pos="1620"/>
          <w:tab w:val="left" w:pos="2160"/>
          <w:tab w:val="left" w:pos="2700"/>
          <w:tab w:val="left" w:pos="3240"/>
        </w:tabs>
        <w:ind w:left="1620" w:hanging="1620"/>
        <w:rPr>
          <w:rFonts w:ascii="Arial" w:hAnsi="Arial" w:cs="Arial"/>
        </w:rPr>
      </w:pPr>
      <w:r>
        <w:rPr>
          <w:rStyle w:val="Hyperlink"/>
          <w:rFonts w:ascii="Arial" w:hAnsi="Arial" w:cs="Arial"/>
          <w:u w:val="none"/>
        </w:rPr>
        <w:tab/>
      </w:r>
      <w:r>
        <w:rPr>
          <w:rStyle w:val="Hyperlink"/>
          <w:rFonts w:ascii="Arial" w:hAnsi="Arial" w:cs="Arial"/>
          <w:u w:val="none"/>
        </w:rPr>
        <w:tab/>
      </w:r>
      <w:r w:rsidRPr="00922328">
        <w:rPr>
          <w:rStyle w:val="Hyperlink"/>
          <w:rFonts w:ascii="Arial" w:hAnsi="Arial" w:cs="Arial"/>
          <w:b/>
          <w:color w:val="auto"/>
          <w:u w:val="none"/>
        </w:rPr>
        <w:t>5.</w:t>
      </w:r>
      <w:r w:rsidRPr="00922328">
        <w:rPr>
          <w:rStyle w:val="Hyperlink"/>
          <w:rFonts w:ascii="Arial" w:hAnsi="Arial" w:cs="Arial"/>
          <w:color w:val="auto"/>
          <w:u w:val="none"/>
        </w:rPr>
        <w:tab/>
        <w:t xml:space="preserve">Recycling Old Roofs:  </w:t>
      </w:r>
      <w:r w:rsidRPr="00922328">
        <w:rPr>
          <w:rFonts w:ascii="Arial" w:hAnsi="Arial" w:cs="Arial"/>
        </w:rPr>
        <w:t>It is possible to recycle insulation, ballast, metal trim and other roofing components within New York State.</w:t>
      </w:r>
      <w:r w:rsidRPr="00922328">
        <w:rPr>
          <w:rFonts w:ascii="Arial" w:hAnsi="Arial" w:cs="Arial"/>
          <w:color w:val="1F497D"/>
        </w:rPr>
        <w:t xml:space="preserve">  </w:t>
      </w:r>
      <w:r w:rsidRPr="00922328">
        <w:rPr>
          <w:rFonts w:ascii="Arial" w:hAnsi="Arial" w:cs="Arial"/>
        </w:rPr>
        <w:t xml:space="preserve">Empire State Development has a recycling markets database for locating recyclers by county, zip code or state.  The database can be found at this website:  </w:t>
      </w:r>
      <w:hyperlink r:id="rId13" w:history="1">
        <w:r w:rsidR="003B4A03" w:rsidRPr="00904C2D">
          <w:rPr>
            <w:rStyle w:val="Hyperlink"/>
            <w:rFonts w:ascii="Arial" w:hAnsi="Arial" w:cs="Arial"/>
          </w:rPr>
          <w:t>http://appcenter1.esd.ny.gov/IESDRecyclingMarkets/</w:t>
        </w:r>
      </w:hyperlink>
      <w:r w:rsidR="003B4A03">
        <w:rPr>
          <w:rStyle w:val="Hyperlink"/>
          <w:rFonts w:ascii="Arial" w:hAnsi="Arial" w:cs="Arial"/>
        </w:rPr>
        <w:t>frmlogin.aspx.</w:t>
      </w:r>
    </w:p>
    <w:p w14:paraId="701C55ED" w14:textId="77777777" w:rsidR="00922328" w:rsidRDefault="00922328" w:rsidP="00922328">
      <w:pPr>
        <w:pStyle w:val="NoSpacing"/>
        <w:tabs>
          <w:tab w:val="left" w:pos="540"/>
          <w:tab w:val="left" w:pos="1080"/>
          <w:tab w:val="left" w:pos="1620"/>
          <w:tab w:val="left" w:pos="2160"/>
          <w:tab w:val="left" w:pos="2700"/>
          <w:tab w:val="left" w:pos="3240"/>
        </w:tabs>
        <w:ind w:left="2160" w:hanging="2160"/>
        <w:rPr>
          <w:rFonts w:ascii="Arial" w:hAnsi="Arial" w:cs="Arial"/>
        </w:rPr>
      </w:pPr>
      <w:r>
        <w:rPr>
          <w:rStyle w:val="Hyperlink"/>
          <w:rFonts w:ascii="Arial" w:hAnsi="Arial" w:cs="Arial"/>
          <w:b/>
          <w:color w:val="auto"/>
          <w:u w:val="none"/>
        </w:rPr>
        <w:tab/>
      </w:r>
      <w:r>
        <w:rPr>
          <w:rStyle w:val="Hyperlink"/>
          <w:rFonts w:ascii="Arial" w:hAnsi="Arial" w:cs="Arial"/>
          <w:b/>
          <w:color w:val="auto"/>
          <w:u w:val="none"/>
        </w:rPr>
        <w:tab/>
      </w:r>
      <w:r>
        <w:rPr>
          <w:rStyle w:val="Hyperlink"/>
          <w:rFonts w:ascii="Arial" w:hAnsi="Arial" w:cs="Arial"/>
          <w:b/>
          <w:color w:val="auto"/>
          <w:u w:val="none"/>
        </w:rPr>
        <w:tab/>
        <w:t>a.</w:t>
      </w:r>
      <w:r>
        <w:rPr>
          <w:rFonts w:ascii="Arial" w:hAnsi="Arial" w:cs="Arial"/>
        </w:rPr>
        <w:tab/>
        <w:t>A</w:t>
      </w:r>
      <w:r w:rsidRPr="00922328">
        <w:rPr>
          <w:rFonts w:ascii="Arial" w:hAnsi="Arial" w:cs="Arial"/>
          <w:bCs/>
        </w:rPr>
        <w:t xml:space="preserve"> common use for recycled and scrap asphalt shingles is in hot-mix asphalt pavement. New York’s Department of Environmental Conservation</w:t>
      </w:r>
      <w:r w:rsidRPr="00922328">
        <w:rPr>
          <w:rFonts w:ascii="Arial" w:hAnsi="Arial" w:cs="Arial"/>
          <w:b/>
          <w:bCs/>
        </w:rPr>
        <w:t xml:space="preserve"> </w:t>
      </w:r>
      <w:r w:rsidRPr="00922328">
        <w:rPr>
          <w:rFonts w:ascii="Arial" w:hAnsi="Arial" w:cs="Arial"/>
        </w:rPr>
        <w:t>has Beneficial Use Regulations (BUD)</w:t>
      </w:r>
      <w:r>
        <w:rPr>
          <w:rFonts w:ascii="Arial" w:hAnsi="Arial" w:cs="Arial"/>
        </w:rPr>
        <w:t xml:space="preserve">.  </w:t>
      </w:r>
      <w:r w:rsidRPr="00922328">
        <w:rPr>
          <w:rFonts w:ascii="Arial" w:hAnsi="Arial" w:cs="Arial"/>
        </w:rPr>
        <w:t>There are four permits approved for use of asphalt shingles in a paving application</w:t>
      </w:r>
      <w:r>
        <w:rPr>
          <w:rFonts w:ascii="Arial" w:hAnsi="Arial" w:cs="Arial"/>
        </w:rPr>
        <w:t>.</w:t>
      </w:r>
    </w:p>
    <w:p w14:paraId="0A19495B" w14:textId="77777777" w:rsidR="00922328" w:rsidRPr="00922328" w:rsidRDefault="00922328" w:rsidP="00922328">
      <w:pPr>
        <w:pStyle w:val="NoSpacing"/>
        <w:tabs>
          <w:tab w:val="left" w:pos="540"/>
          <w:tab w:val="left" w:pos="1080"/>
          <w:tab w:val="left" w:pos="1620"/>
          <w:tab w:val="left" w:pos="2160"/>
          <w:tab w:val="left" w:pos="2700"/>
          <w:tab w:val="left" w:pos="3240"/>
        </w:tabs>
        <w:ind w:left="2160" w:hanging="2160"/>
        <w:rPr>
          <w:rFonts w:ascii="Arial" w:hAnsi="Arial" w:cs="Arial"/>
        </w:rPr>
      </w:pPr>
      <w:r>
        <w:rPr>
          <w:rStyle w:val="Hyperlink"/>
          <w:rFonts w:ascii="Arial" w:hAnsi="Arial" w:cs="Arial"/>
          <w:b/>
          <w:color w:val="auto"/>
          <w:u w:val="none"/>
        </w:rPr>
        <w:tab/>
      </w:r>
      <w:r>
        <w:rPr>
          <w:rStyle w:val="Hyperlink"/>
          <w:rFonts w:ascii="Arial" w:hAnsi="Arial" w:cs="Arial"/>
          <w:b/>
          <w:color w:val="auto"/>
          <w:u w:val="none"/>
        </w:rPr>
        <w:tab/>
      </w:r>
      <w:r>
        <w:rPr>
          <w:rStyle w:val="Hyperlink"/>
          <w:rFonts w:ascii="Arial" w:hAnsi="Arial" w:cs="Arial"/>
          <w:b/>
          <w:color w:val="auto"/>
          <w:u w:val="none"/>
        </w:rPr>
        <w:tab/>
        <w:t>b.</w:t>
      </w:r>
      <w:r>
        <w:rPr>
          <w:rStyle w:val="Hyperlink"/>
          <w:rFonts w:ascii="Arial" w:hAnsi="Arial" w:cs="Arial"/>
          <w:b/>
          <w:color w:val="auto"/>
          <w:u w:val="none"/>
        </w:rPr>
        <w:tab/>
      </w:r>
      <w:r w:rsidRPr="00922328">
        <w:rPr>
          <w:rFonts w:ascii="Arial" w:hAnsi="Arial" w:cs="Arial"/>
        </w:rPr>
        <w:t>Potential recyclers for use on a project, dependent on the location are:</w:t>
      </w:r>
    </w:p>
    <w:p w14:paraId="071FDD09" w14:textId="77777777" w:rsidR="00922328" w:rsidRPr="00922328" w:rsidRDefault="00922328" w:rsidP="00922328">
      <w:pPr>
        <w:pStyle w:val="NoSpacing"/>
        <w:tabs>
          <w:tab w:val="left" w:pos="540"/>
          <w:tab w:val="left" w:pos="1080"/>
          <w:tab w:val="left" w:pos="1620"/>
          <w:tab w:val="left" w:pos="2160"/>
          <w:tab w:val="left" w:pos="2700"/>
          <w:tab w:val="left" w:pos="3240"/>
        </w:tabs>
        <w:ind w:left="2700" w:hanging="2700"/>
        <w:rPr>
          <w:rFonts w:ascii="Arial" w:hAnsi="Arial" w:cs="Arial"/>
        </w:rPr>
      </w:pPr>
      <w:r w:rsidRPr="00922328">
        <w:rPr>
          <w:rStyle w:val="Hyperlink"/>
          <w:rFonts w:ascii="Arial" w:hAnsi="Arial" w:cs="Arial"/>
          <w:b/>
          <w:color w:val="auto"/>
          <w:u w:val="none"/>
        </w:rPr>
        <w:tab/>
      </w:r>
      <w:r w:rsidRPr="00922328">
        <w:rPr>
          <w:rStyle w:val="Hyperlink"/>
          <w:rFonts w:ascii="Arial" w:hAnsi="Arial" w:cs="Arial"/>
          <w:b/>
          <w:color w:val="auto"/>
          <w:u w:val="none"/>
        </w:rPr>
        <w:tab/>
      </w:r>
      <w:r w:rsidRPr="00922328">
        <w:rPr>
          <w:rStyle w:val="Hyperlink"/>
          <w:rFonts w:ascii="Arial" w:hAnsi="Arial" w:cs="Arial"/>
          <w:b/>
          <w:color w:val="auto"/>
          <w:u w:val="none"/>
        </w:rPr>
        <w:tab/>
      </w:r>
      <w:r w:rsidRPr="00922328">
        <w:rPr>
          <w:rStyle w:val="Hyperlink"/>
          <w:rFonts w:ascii="Arial" w:hAnsi="Arial" w:cs="Arial"/>
          <w:b/>
          <w:color w:val="auto"/>
          <w:u w:val="none"/>
        </w:rPr>
        <w:tab/>
        <w:t>1)</w:t>
      </w:r>
      <w:r w:rsidRPr="00922328">
        <w:rPr>
          <w:rStyle w:val="Hyperlink"/>
          <w:rFonts w:ascii="Arial" w:hAnsi="Arial" w:cs="Arial"/>
          <w:b/>
          <w:color w:val="auto"/>
          <w:u w:val="none"/>
        </w:rPr>
        <w:tab/>
      </w:r>
      <w:r w:rsidRPr="00922328">
        <w:rPr>
          <w:rFonts w:ascii="Arial" w:hAnsi="Arial" w:cs="Arial"/>
        </w:rPr>
        <w:t xml:space="preserve">Triad Recycle Energy Corp, Tonawanda </w:t>
      </w:r>
      <w:hyperlink r:id="rId14" w:history="1">
        <w:r w:rsidRPr="00922328">
          <w:rPr>
            <w:rStyle w:val="Hyperlink"/>
            <w:rFonts w:ascii="Arial" w:hAnsi="Arial" w:cs="Arial"/>
          </w:rPr>
          <w:t>http://www.triadrecycle.com/</w:t>
        </w:r>
      </w:hyperlink>
      <w:r w:rsidRPr="00922328">
        <w:rPr>
          <w:rFonts w:ascii="Arial" w:hAnsi="Arial" w:cs="Arial"/>
        </w:rPr>
        <w:t xml:space="preserve"> (asphalt shingles and other C&amp;D waste).</w:t>
      </w:r>
    </w:p>
    <w:p w14:paraId="6C6F65DA" w14:textId="77777777" w:rsidR="00922328" w:rsidRPr="00922328" w:rsidRDefault="00922328" w:rsidP="00922328">
      <w:pPr>
        <w:pStyle w:val="NoSpacing"/>
        <w:tabs>
          <w:tab w:val="left" w:pos="540"/>
          <w:tab w:val="left" w:pos="1080"/>
          <w:tab w:val="left" w:pos="1620"/>
          <w:tab w:val="left" w:pos="2160"/>
          <w:tab w:val="left" w:pos="2700"/>
          <w:tab w:val="left" w:pos="3240"/>
        </w:tabs>
        <w:ind w:left="2700" w:hanging="2700"/>
        <w:rPr>
          <w:rFonts w:ascii="Arial" w:hAnsi="Arial" w:cs="Arial"/>
        </w:rPr>
      </w:pPr>
      <w:r w:rsidRPr="00922328">
        <w:rPr>
          <w:rStyle w:val="Hyperlink"/>
          <w:rFonts w:ascii="Arial" w:hAnsi="Arial" w:cs="Arial"/>
          <w:b/>
          <w:color w:val="auto"/>
          <w:u w:val="none"/>
        </w:rPr>
        <w:lastRenderedPageBreak/>
        <w:tab/>
      </w:r>
      <w:r w:rsidRPr="00922328">
        <w:rPr>
          <w:rStyle w:val="Hyperlink"/>
          <w:rFonts w:ascii="Arial" w:hAnsi="Arial" w:cs="Arial"/>
          <w:b/>
          <w:color w:val="auto"/>
          <w:u w:val="none"/>
        </w:rPr>
        <w:tab/>
      </w:r>
      <w:r w:rsidRPr="00922328">
        <w:rPr>
          <w:rStyle w:val="Hyperlink"/>
          <w:rFonts w:ascii="Arial" w:hAnsi="Arial" w:cs="Arial"/>
          <w:b/>
          <w:color w:val="auto"/>
          <w:u w:val="none"/>
        </w:rPr>
        <w:tab/>
      </w:r>
      <w:r w:rsidRPr="00922328">
        <w:rPr>
          <w:rStyle w:val="Hyperlink"/>
          <w:rFonts w:ascii="Arial" w:hAnsi="Arial" w:cs="Arial"/>
          <w:b/>
          <w:color w:val="auto"/>
          <w:u w:val="none"/>
        </w:rPr>
        <w:tab/>
        <w:t>2)</w:t>
      </w:r>
      <w:r w:rsidRPr="00922328">
        <w:rPr>
          <w:rStyle w:val="Hyperlink"/>
          <w:rFonts w:ascii="Arial" w:hAnsi="Arial" w:cs="Arial"/>
          <w:b/>
          <w:color w:val="auto"/>
          <w:u w:val="none"/>
        </w:rPr>
        <w:tab/>
      </w:r>
      <w:r w:rsidRPr="00922328">
        <w:rPr>
          <w:rFonts w:ascii="Arial" w:hAnsi="Arial" w:cs="Arial"/>
        </w:rPr>
        <w:t>Island Shingle Recycling Corporation, Calverton.</w:t>
      </w:r>
    </w:p>
    <w:p w14:paraId="08A35642" w14:textId="77777777" w:rsidR="00922328" w:rsidRPr="00922328" w:rsidRDefault="00922328" w:rsidP="00922328">
      <w:pPr>
        <w:pStyle w:val="NoSpacing"/>
        <w:tabs>
          <w:tab w:val="left" w:pos="540"/>
          <w:tab w:val="left" w:pos="1080"/>
          <w:tab w:val="left" w:pos="1620"/>
          <w:tab w:val="left" w:pos="2160"/>
          <w:tab w:val="left" w:pos="2700"/>
          <w:tab w:val="left" w:pos="3240"/>
        </w:tabs>
        <w:ind w:left="2700" w:hanging="2700"/>
        <w:rPr>
          <w:rStyle w:val="Hyperlink"/>
          <w:rFonts w:ascii="Arial" w:hAnsi="Arial" w:cs="Arial"/>
          <w:color w:val="auto"/>
        </w:rPr>
      </w:pPr>
      <w:r w:rsidRPr="00922328">
        <w:rPr>
          <w:rStyle w:val="Hyperlink"/>
          <w:rFonts w:ascii="Arial" w:hAnsi="Arial" w:cs="Arial"/>
          <w:b/>
          <w:color w:val="auto"/>
          <w:u w:val="none"/>
        </w:rPr>
        <w:tab/>
      </w:r>
      <w:r w:rsidRPr="00922328">
        <w:rPr>
          <w:rStyle w:val="Hyperlink"/>
          <w:rFonts w:ascii="Arial" w:hAnsi="Arial" w:cs="Arial"/>
          <w:b/>
          <w:color w:val="auto"/>
          <w:u w:val="none"/>
        </w:rPr>
        <w:tab/>
      </w:r>
      <w:r w:rsidRPr="00922328">
        <w:rPr>
          <w:rStyle w:val="Hyperlink"/>
          <w:rFonts w:ascii="Arial" w:hAnsi="Arial" w:cs="Arial"/>
          <w:b/>
          <w:color w:val="auto"/>
          <w:u w:val="none"/>
        </w:rPr>
        <w:tab/>
      </w:r>
      <w:r w:rsidRPr="00922328">
        <w:rPr>
          <w:rStyle w:val="Hyperlink"/>
          <w:rFonts w:ascii="Arial" w:hAnsi="Arial" w:cs="Arial"/>
          <w:b/>
          <w:color w:val="auto"/>
          <w:u w:val="none"/>
        </w:rPr>
        <w:tab/>
        <w:t>3)</w:t>
      </w:r>
      <w:r w:rsidRPr="00922328">
        <w:rPr>
          <w:rStyle w:val="Hyperlink"/>
          <w:rFonts w:ascii="Arial" w:hAnsi="Arial" w:cs="Arial"/>
          <w:b/>
          <w:color w:val="auto"/>
          <w:u w:val="none"/>
        </w:rPr>
        <w:tab/>
      </w:r>
      <w:r w:rsidRPr="00922328">
        <w:rPr>
          <w:rFonts w:ascii="Arial" w:hAnsi="Arial" w:cs="Arial"/>
        </w:rPr>
        <w:t xml:space="preserve">Alloco Recycling </w:t>
      </w:r>
      <w:hyperlink r:id="rId15" w:history="1">
        <w:r w:rsidRPr="00922328">
          <w:rPr>
            <w:rStyle w:val="Hyperlink"/>
            <w:rFonts w:ascii="Arial" w:hAnsi="Arial" w:cs="Arial"/>
          </w:rPr>
          <w:t>http://www.alloccorecycling.com/</w:t>
        </w:r>
      </w:hyperlink>
    </w:p>
    <w:p w14:paraId="7D30D167" w14:textId="77777777" w:rsidR="00922328" w:rsidRDefault="00922328" w:rsidP="00922328">
      <w:pPr>
        <w:pStyle w:val="NoSpacing"/>
        <w:tabs>
          <w:tab w:val="left" w:pos="540"/>
          <w:tab w:val="left" w:pos="1080"/>
          <w:tab w:val="left" w:pos="1620"/>
          <w:tab w:val="left" w:pos="2160"/>
          <w:tab w:val="left" w:pos="2700"/>
          <w:tab w:val="left" w:pos="3240"/>
        </w:tabs>
        <w:ind w:left="2700" w:hanging="2700"/>
        <w:rPr>
          <w:rStyle w:val="Hyperlink"/>
          <w:rFonts w:ascii="Arial" w:hAnsi="Arial" w:cs="Arial"/>
          <w:color w:val="auto"/>
        </w:rPr>
      </w:pPr>
      <w:r w:rsidRPr="00922328">
        <w:rPr>
          <w:rStyle w:val="Hyperlink"/>
          <w:rFonts w:ascii="Arial" w:hAnsi="Arial" w:cs="Arial"/>
          <w:b/>
          <w:color w:val="auto"/>
          <w:u w:val="none"/>
        </w:rPr>
        <w:tab/>
      </w:r>
      <w:r w:rsidRPr="00922328">
        <w:rPr>
          <w:rStyle w:val="Hyperlink"/>
          <w:rFonts w:ascii="Arial" w:hAnsi="Arial" w:cs="Arial"/>
          <w:b/>
          <w:color w:val="auto"/>
          <w:u w:val="none"/>
        </w:rPr>
        <w:tab/>
      </w:r>
      <w:r w:rsidRPr="00922328">
        <w:rPr>
          <w:rStyle w:val="Hyperlink"/>
          <w:rFonts w:ascii="Arial" w:hAnsi="Arial" w:cs="Arial"/>
          <w:b/>
          <w:color w:val="auto"/>
          <w:u w:val="none"/>
        </w:rPr>
        <w:tab/>
      </w:r>
      <w:r w:rsidRPr="00922328">
        <w:rPr>
          <w:rStyle w:val="Hyperlink"/>
          <w:rFonts w:ascii="Arial" w:hAnsi="Arial" w:cs="Arial"/>
          <w:b/>
          <w:color w:val="auto"/>
          <w:u w:val="none"/>
        </w:rPr>
        <w:tab/>
        <w:t>4)</w:t>
      </w:r>
      <w:r w:rsidRPr="00922328">
        <w:rPr>
          <w:rStyle w:val="Hyperlink"/>
          <w:rFonts w:ascii="Arial" w:hAnsi="Arial" w:cs="Arial"/>
          <w:b/>
          <w:color w:val="auto"/>
          <w:u w:val="none"/>
        </w:rPr>
        <w:tab/>
      </w:r>
      <w:r w:rsidRPr="00922328">
        <w:rPr>
          <w:rFonts w:ascii="Arial" w:hAnsi="Arial" w:cs="Arial"/>
        </w:rPr>
        <w:t xml:space="preserve">Taylor Recycling Facility  </w:t>
      </w:r>
      <w:hyperlink r:id="rId16" w:history="1">
        <w:r w:rsidR="003B4A03" w:rsidRPr="00904C2D">
          <w:rPr>
            <w:rStyle w:val="Hyperlink"/>
            <w:rFonts w:ascii="Arial" w:hAnsi="Arial" w:cs="Arial"/>
          </w:rPr>
          <w:t>http://www.taylor-montgomery.com/</w:t>
        </w:r>
      </w:hyperlink>
    </w:p>
    <w:p w14:paraId="54DE5BCC" w14:textId="77777777" w:rsidR="0009409B" w:rsidRDefault="0009409B" w:rsidP="00922328">
      <w:pPr>
        <w:pStyle w:val="NoSpacing"/>
        <w:tabs>
          <w:tab w:val="left" w:pos="540"/>
          <w:tab w:val="left" w:pos="1080"/>
          <w:tab w:val="left" w:pos="1620"/>
          <w:tab w:val="left" w:pos="2160"/>
          <w:tab w:val="left" w:pos="2700"/>
          <w:tab w:val="left" w:pos="3240"/>
        </w:tabs>
        <w:ind w:left="2700" w:hanging="2700"/>
        <w:rPr>
          <w:rFonts w:ascii="Arial" w:hAnsi="Arial" w:cs="Arial"/>
        </w:rPr>
      </w:pPr>
    </w:p>
    <w:p w14:paraId="717472DA" w14:textId="77777777" w:rsidR="0009409B" w:rsidRDefault="0009409B" w:rsidP="0009409B">
      <w:pPr>
        <w:pStyle w:val="NoSpacing"/>
        <w:tabs>
          <w:tab w:val="left" w:pos="540"/>
          <w:tab w:val="left" w:pos="1080"/>
          <w:tab w:val="left" w:pos="1620"/>
          <w:tab w:val="left" w:pos="2160"/>
          <w:tab w:val="left" w:pos="2700"/>
          <w:tab w:val="left" w:pos="3240"/>
        </w:tabs>
        <w:ind w:left="2700" w:hanging="2700"/>
        <w:rPr>
          <w:rFonts w:ascii="Arial" w:hAnsi="Arial" w:cs="Arial"/>
        </w:rPr>
      </w:pPr>
      <w:r>
        <w:rPr>
          <w:rFonts w:ascii="Arial" w:hAnsi="Arial" w:cs="Arial"/>
        </w:rPr>
        <w:tab/>
      </w:r>
      <w:r>
        <w:rPr>
          <w:rFonts w:ascii="Arial" w:hAnsi="Arial" w:cs="Arial"/>
        </w:rPr>
        <w:tab/>
      </w:r>
      <w:r w:rsidRPr="0009409B">
        <w:rPr>
          <w:rFonts w:ascii="Arial" w:hAnsi="Arial" w:cs="Arial"/>
          <w:b/>
        </w:rPr>
        <w:t>6.</w:t>
      </w:r>
      <w:r>
        <w:rPr>
          <w:rFonts w:ascii="Arial" w:hAnsi="Arial" w:cs="Arial"/>
        </w:rPr>
        <w:tab/>
        <w:t>Resources:</w:t>
      </w:r>
    </w:p>
    <w:p w14:paraId="1B671BEB" w14:textId="77777777" w:rsidR="0009409B" w:rsidRPr="0009409B" w:rsidRDefault="0009409B" w:rsidP="0009409B">
      <w:pPr>
        <w:pStyle w:val="NoSpacing"/>
        <w:tabs>
          <w:tab w:val="left" w:pos="540"/>
          <w:tab w:val="left" w:pos="1080"/>
          <w:tab w:val="left" w:pos="1620"/>
          <w:tab w:val="left" w:pos="2160"/>
          <w:tab w:val="left" w:pos="2700"/>
          <w:tab w:val="left" w:pos="3240"/>
        </w:tabs>
        <w:ind w:left="2160" w:hanging="2160"/>
        <w:rPr>
          <w:rStyle w:val="Hyperlink"/>
          <w:rFonts w:ascii="Arial" w:hAnsi="Arial" w:cs="Arial"/>
        </w:rPr>
      </w:pPr>
      <w:r>
        <w:rPr>
          <w:rFonts w:ascii="Arial" w:hAnsi="Arial" w:cs="Arial"/>
        </w:rPr>
        <w:tab/>
      </w:r>
      <w:r>
        <w:rPr>
          <w:rFonts w:ascii="Arial" w:hAnsi="Arial" w:cs="Arial"/>
        </w:rPr>
        <w:tab/>
      </w:r>
      <w:r>
        <w:rPr>
          <w:rFonts w:ascii="Arial" w:hAnsi="Arial" w:cs="Arial"/>
        </w:rPr>
        <w:tab/>
      </w:r>
      <w:r w:rsidRPr="0009409B">
        <w:rPr>
          <w:rFonts w:ascii="Arial" w:hAnsi="Arial" w:cs="Arial"/>
        </w:rPr>
        <w:t>a.</w:t>
      </w:r>
      <w:r w:rsidRPr="0009409B">
        <w:rPr>
          <w:rFonts w:ascii="Arial" w:hAnsi="Arial" w:cs="Arial"/>
        </w:rPr>
        <w:tab/>
        <w:t xml:space="preserve">EnergyStar qualified roof products: </w:t>
      </w:r>
      <w:hyperlink r:id="rId17" w:history="1">
        <w:r w:rsidRPr="0009409B">
          <w:rPr>
            <w:rStyle w:val="Hyperlink"/>
            <w:rFonts w:ascii="Arial" w:hAnsi="Arial" w:cs="Arial"/>
          </w:rPr>
          <w:t>http://www.energystar.gov/index.cfm?fuseaction=find_a_product.showProductGroup&amp;pgw_code=RO</w:t>
        </w:r>
      </w:hyperlink>
    </w:p>
    <w:p w14:paraId="5DA6D0A0" w14:textId="77777777" w:rsidR="0009409B" w:rsidRPr="0009409B" w:rsidRDefault="0009409B" w:rsidP="0009409B">
      <w:pPr>
        <w:pStyle w:val="NoSpacing"/>
        <w:tabs>
          <w:tab w:val="left" w:pos="540"/>
          <w:tab w:val="left" w:pos="1080"/>
          <w:tab w:val="left" w:pos="1620"/>
          <w:tab w:val="left" w:pos="2160"/>
          <w:tab w:val="left" w:pos="2700"/>
          <w:tab w:val="left" w:pos="3240"/>
        </w:tabs>
        <w:ind w:left="1620" w:hanging="1620"/>
        <w:rPr>
          <w:rStyle w:val="Hyperlink"/>
          <w:rFonts w:ascii="Arial" w:hAnsi="Arial" w:cs="Arial"/>
        </w:rPr>
      </w:pPr>
      <w:r w:rsidRPr="0009409B">
        <w:rPr>
          <w:rStyle w:val="Hyperlink"/>
          <w:rFonts w:ascii="Arial" w:hAnsi="Arial" w:cs="Arial"/>
          <w:u w:val="none"/>
        </w:rPr>
        <w:tab/>
      </w:r>
      <w:r w:rsidRPr="0009409B">
        <w:rPr>
          <w:rStyle w:val="Hyperlink"/>
          <w:rFonts w:ascii="Arial" w:hAnsi="Arial" w:cs="Arial"/>
          <w:u w:val="none"/>
        </w:rPr>
        <w:tab/>
      </w:r>
      <w:r w:rsidRPr="0009409B">
        <w:rPr>
          <w:rStyle w:val="Hyperlink"/>
          <w:rFonts w:ascii="Arial" w:hAnsi="Arial" w:cs="Arial"/>
          <w:u w:val="none"/>
        </w:rPr>
        <w:tab/>
      </w:r>
      <w:r w:rsidRPr="0009409B">
        <w:rPr>
          <w:rStyle w:val="Hyperlink"/>
          <w:rFonts w:ascii="Arial" w:hAnsi="Arial" w:cs="Arial"/>
          <w:b/>
          <w:color w:val="auto"/>
          <w:u w:val="none"/>
        </w:rPr>
        <w:t>b.</w:t>
      </w:r>
      <w:r w:rsidRPr="0009409B">
        <w:rPr>
          <w:rStyle w:val="Hyperlink"/>
          <w:rFonts w:ascii="Arial" w:hAnsi="Arial" w:cs="Arial"/>
          <w:u w:val="none"/>
        </w:rPr>
        <w:tab/>
      </w:r>
      <w:hyperlink r:id="rId18" w:history="1">
        <w:r w:rsidR="003B4A03" w:rsidRPr="00904C2D">
          <w:rPr>
            <w:rStyle w:val="Hyperlink"/>
            <w:rFonts w:ascii="Arial" w:hAnsi="Arial" w:cs="Arial"/>
          </w:rPr>
          <w:t>www.coolroofs.org</w:t>
        </w:r>
      </w:hyperlink>
    </w:p>
    <w:p w14:paraId="639E6430" w14:textId="77777777" w:rsidR="0009409B" w:rsidRPr="0009409B" w:rsidRDefault="0009409B" w:rsidP="0009409B">
      <w:pPr>
        <w:pStyle w:val="NoSpacing"/>
        <w:tabs>
          <w:tab w:val="left" w:pos="540"/>
          <w:tab w:val="left" w:pos="1080"/>
          <w:tab w:val="left" w:pos="1620"/>
          <w:tab w:val="left" w:pos="2160"/>
          <w:tab w:val="left" w:pos="2700"/>
          <w:tab w:val="left" w:pos="3240"/>
        </w:tabs>
        <w:ind w:left="1620" w:hanging="1620"/>
        <w:rPr>
          <w:rStyle w:val="Hyperlink"/>
          <w:rFonts w:ascii="Arial" w:hAnsi="Arial" w:cs="Arial"/>
        </w:rPr>
      </w:pPr>
      <w:r w:rsidRPr="0009409B">
        <w:rPr>
          <w:rStyle w:val="Hyperlink"/>
          <w:rFonts w:ascii="Arial" w:hAnsi="Arial" w:cs="Arial"/>
          <w:u w:val="none"/>
        </w:rPr>
        <w:tab/>
      </w:r>
      <w:r w:rsidRPr="0009409B">
        <w:rPr>
          <w:rStyle w:val="Hyperlink"/>
          <w:rFonts w:ascii="Arial" w:hAnsi="Arial" w:cs="Arial"/>
          <w:u w:val="none"/>
        </w:rPr>
        <w:tab/>
      </w:r>
      <w:r w:rsidRPr="0009409B">
        <w:rPr>
          <w:rStyle w:val="Hyperlink"/>
          <w:rFonts w:ascii="Arial" w:hAnsi="Arial" w:cs="Arial"/>
          <w:u w:val="none"/>
        </w:rPr>
        <w:tab/>
      </w:r>
      <w:r w:rsidRPr="0009409B">
        <w:rPr>
          <w:rStyle w:val="Hyperlink"/>
          <w:rFonts w:ascii="Arial" w:hAnsi="Arial" w:cs="Arial"/>
          <w:b/>
          <w:color w:val="auto"/>
          <w:u w:val="none"/>
        </w:rPr>
        <w:t>c.</w:t>
      </w:r>
      <w:r w:rsidRPr="0009409B">
        <w:rPr>
          <w:rStyle w:val="Hyperlink"/>
          <w:rFonts w:ascii="Arial" w:hAnsi="Arial" w:cs="Arial"/>
          <w:u w:val="none"/>
        </w:rPr>
        <w:tab/>
      </w:r>
      <w:hyperlink r:id="rId19" w:history="1">
        <w:r w:rsidRPr="0009409B">
          <w:rPr>
            <w:rStyle w:val="Hyperlink"/>
            <w:rFonts w:ascii="Arial" w:hAnsi="Arial" w:cs="Arial"/>
          </w:rPr>
          <w:t>www.coolmetalroofing.org</w:t>
        </w:r>
      </w:hyperlink>
    </w:p>
    <w:p w14:paraId="4E766C04" w14:textId="77777777" w:rsidR="0009409B" w:rsidRDefault="0009409B" w:rsidP="0009409B">
      <w:pPr>
        <w:pStyle w:val="NoSpacing"/>
        <w:tabs>
          <w:tab w:val="left" w:pos="540"/>
          <w:tab w:val="left" w:pos="1080"/>
          <w:tab w:val="left" w:pos="1620"/>
          <w:tab w:val="left" w:pos="2160"/>
          <w:tab w:val="left" w:pos="2700"/>
          <w:tab w:val="left" w:pos="3240"/>
        </w:tabs>
        <w:ind w:left="1620" w:hanging="1620"/>
        <w:rPr>
          <w:rStyle w:val="Hyperlink"/>
          <w:rFonts w:ascii="Arial" w:hAnsi="Arial" w:cs="Arial"/>
        </w:rPr>
      </w:pPr>
      <w:r w:rsidRPr="0009409B">
        <w:rPr>
          <w:rStyle w:val="Hyperlink"/>
          <w:rFonts w:ascii="Arial" w:hAnsi="Arial" w:cs="Arial"/>
          <w:u w:val="none"/>
        </w:rPr>
        <w:tab/>
      </w:r>
      <w:r w:rsidRPr="0009409B">
        <w:rPr>
          <w:rStyle w:val="Hyperlink"/>
          <w:rFonts w:ascii="Arial" w:hAnsi="Arial" w:cs="Arial"/>
          <w:u w:val="none"/>
        </w:rPr>
        <w:tab/>
      </w:r>
      <w:r w:rsidRPr="0009409B">
        <w:rPr>
          <w:rStyle w:val="Hyperlink"/>
          <w:rFonts w:ascii="Arial" w:hAnsi="Arial" w:cs="Arial"/>
          <w:u w:val="none"/>
        </w:rPr>
        <w:tab/>
      </w:r>
      <w:r w:rsidRPr="0009409B">
        <w:rPr>
          <w:rStyle w:val="Hyperlink"/>
          <w:rFonts w:ascii="Arial" w:hAnsi="Arial" w:cs="Arial"/>
          <w:b/>
          <w:color w:val="auto"/>
          <w:u w:val="none"/>
        </w:rPr>
        <w:t>d.</w:t>
      </w:r>
      <w:r w:rsidRPr="0009409B">
        <w:rPr>
          <w:rStyle w:val="Hyperlink"/>
          <w:rFonts w:ascii="Arial" w:hAnsi="Arial" w:cs="Arial"/>
          <w:u w:val="none"/>
        </w:rPr>
        <w:tab/>
      </w:r>
      <w:hyperlink r:id="rId20" w:history="1">
        <w:r w:rsidRPr="0009409B">
          <w:rPr>
            <w:rStyle w:val="Hyperlink"/>
            <w:rFonts w:ascii="Arial" w:hAnsi="Arial" w:cs="Arial"/>
          </w:rPr>
          <w:t>www.roofcoatings.org</w:t>
        </w:r>
      </w:hyperlink>
    </w:p>
    <w:p w14:paraId="301AA27B" w14:textId="77777777" w:rsidR="0009409B" w:rsidRDefault="0009409B" w:rsidP="0009409B">
      <w:pPr>
        <w:pStyle w:val="NoSpacing"/>
        <w:tabs>
          <w:tab w:val="left" w:pos="540"/>
          <w:tab w:val="left" w:pos="1080"/>
          <w:tab w:val="left" w:pos="1620"/>
          <w:tab w:val="left" w:pos="2160"/>
          <w:tab w:val="left" w:pos="2700"/>
          <w:tab w:val="left" w:pos="3240"/>
        </w:tabs>
        <w:ind w:left="1620" w:hanging="1620"/>
        <w:rPr>
          <w:rFonts w:ascii="Arial" w:hAnsi="Arial" w:cs="Arial"/>
        </w:rPr>
      </w:pPr>
    </w:p>
    <w:p w14:paraId="08D81809" w14:textId="77777777" w:rsidR="0009409B" w:rsidRPr="00745F86" w:rsidRDefault="00745F86" w:rsidP="0009409B">
      <w:pPr>
        <w:pStyle w:val="NoSpacing"/>
        <w:tabs>
          <w:tab w:val="left" w:pos="540"/>
          <w:tab w:val="left" w:pos="1080"/>
          <w:tab w:val="left" w:pos="1620"/>
          <w:tab w:val="left" w:pos="2160"/>
          <w:tab w:val="left" w:pos="2700"/>
          <w:tab w:val="left" w:pos="3240"/>
        </w:tabs>
        <w:ind w:left="1620" w:hanging="1620"/>
        <w:rPr>
          <w:rFonts w:ascii="Arial" w:hAnsi="Arial" w:cs="Arial"/>
          <w:b/>
          <w:sz w:val="24"/>
          <w:szCs w:val="24"/>
        </w:rPr>
      </w:pPr>
      <w:r w:rsidRPr="00745F86">
        <w:rPr>
          <w:rFonts w:ascii="Arial" w:hAnsi="Arial" w:cs="Arial"/>
          <w:b/>
          <w:sz w:val="24"/>
          <w:szCs w:val="24"/>
        </w:rPr>
        <w:t>C.</w:t>
      </w:r>
      <w:r w:rsidRPr="00745F86">
        <w:rPr>
          <w:rFonts w:ascii="Arial" w:hAnsi="Arial" w:cs="Arial"/>
          <w:b/>
          <w:sz w:val="24"/>
          <w:szCs w:val="24"/>
        </w:rPr>
        <w:tab/>
        <w:t>GREEN (VEGETATIVE) ROOFS</w:t>
      </w:r>
    </w:p>
    <w:p w14:paraId="651ED275" w14:textId="77777777" w:rsidR="00745F86" w:rsidRDefault="00745F86" w:rsidP="0009409B">
      <w:pPr>
        <w:pStyle w:val="NoSpacing"/>
        <w:tabs>
          <w:tab w:val="left" w:pos="540"/>
          <w:tab w:val="left" w:pos="1080"/>
          <w:tab w:val="left" w:pos="1620"/>
          <w:tab w:val="left" w:pos="2160"/>
          <w:tab w:val="left" w:pos="2700"/>
          <w:tab w:val="left" w:pos="3240"/>
        </w:tabs>
        <w:ind w:left="1620" w:hanging="1620"/>
        <w:rPr>
          <w:rFonts w:ascii="Arial" w:hAnsi="Arial" w:cs="Arial"/>
        </w:rPr>
      </w:pPr>
    </w:p>
    <w:p w14:paraId="6A7CAD64" w14:textId="77777777" w:rsidR="00745F86" w:rsidRDefault="00745F86" w:rsidP="00745F86">
      <w:pPr>
        <w:pStyle w:val="NoSpacing"/>
        <w:tabs>
          <w:tab w:val="left" w:pos="540"/>
          <w:tab w:val="left" w:pos="1080"/>
          <w:tab w:val="left" w:pos="1620"/>
          <w:tab w:val="left" w:pos="2160"/>
          <w:tab w:val="left" w:pos="2700"/>
          <w:tab w:val="left" w:pos="3240"/>
        </w:tabs>
        <w:ind w:left="1620" w:hanging="1620"/>
        <w:rPr>
          <w:rFonts w:ascii="Arial" w:hAnsi="Arial" w:cs="Arial"/>
        </w:rPr>
      </w:pPr>
      <w:r>
        <w:rPr>
          <w:rFonts w:ascii="Arial" w:hAnsi="Arial" w:cs="Arial"/>
        </w:rPr>
        <w:tab/>
      </w:r>
      <w:r w:rsidRPr="00745F86">
        <w:rPr>
          <w:rFonts w:ascii="Arial" w:hAnsi="Arial" w:cs="Arial"/>
          <w:b/>
        </w:rPr>
        <w:t>1.</w:t>
      </w:r>
      <w:r>
        <w:rPr>
          <w:rFonts w:ascii="Arial" w:hAnsi="Arial" w:cs="Arial"/>
        </w:rPr>
        <w:tab/>
        <w:t>The benefits associated with green or vegetated roofs include:</w:t>
      </w:r>
    </w:p>
    <w:p w14:paraId="4C14BBD4" w14:textId="77777777" w:rsidR="00745F86" w:rsidRPr="00745F86" w:rsidRDefault="00745F86" w:rsidP="00745F86">
      <w:pPr>
        <w:pStyle w:val="NoSpacing"/>
        <w:tabs>
          <w:tab w:val="left" w:pos="540"/>
          <w:tab w:val="left" w:pos="1080"/>
          <w:tab w:val="left" w:pos="1620"/>
          <w:tab w:val="left" w:pos="2160"/>
          <w:tab w:val="left" w:pos="2700"/>
          <w:tab w:val="left" w:pos="3240"/>
        </w:tabs>
        <w:ind w:left="1620" w:hanging="1620"/>
        <w:rPr>
          <w:rFonts w:ascii="Arial" w:hAnsi="Arial" w:cs="Arial"/>
        </w:rPr>
      </w:pPr>
      <w:r w:rsidRPr="00745F86">
        <w:rPr>
          <w:rFonts w:ascii="Arial" w:hAnsi="Arial" w:cs="Arial"/>
        </w:rPr>
        <w:tab/>
      </w:r>
      <w:r w:rsidRPr="00745F86">
        <w:rPr>
          <w:rFonts w:ascii="Arial" w:hAnsi="Arial" w:cs="Arial"/>
        </w:rPr>
        <w:tab/>
      </w:r>
      <w:r w:rsidRPr="00745F86">
        <w:rPr>
          <w:rFonts w:ascii="Arial" w:hAnsi="Arial" w:cs="Arial"/>
          <w:b/>
        </w:rPr>
        <w:t>a.</w:t>
      </w:r>
      <w:r w:rsidRPr="00745F86">
        <w:rPr>
          <w:rFonts w:ascii="Arial" w:hAnsi="Arial" w:cs="Arial"/>
        </w:rPr>
        <w:tab/>
        <w:t>Control of rainfall runoff for stormwater management and mitigation.</w:t>
      </w:r>
    </w:p>
    <w:p w14:paraId="5276A070" w14:textId="77777777" w:rsidR="00745F86" w:rsidRPr="00745F86" w:rsidRDefault="00745F86" w:rsidP="00745F86">
      <w:pPr>
        <w:pStyle w:val="NoSpacing"/>
        <w:tabs>
          <w:tab w:val="left" w:pos="540"/>
          <w:tab w:val="left" w:pos="1080"/>
          <w:tab w:val="left" w:pos="1620"/>
          <w:tab w:val="left" w:pos="2160"/>
          <w:tab w:val="left" w:pos="2700"/>
          <w:tab w:val="left" w:pos="3240"/>
        </w:tabs>
        <w:ind w:left="1620" w:hanging="1620"/>
        <w:rPr>
          <w:rFonts w:ascii="Arial" w:hAnsi="Arial" w:cs="Arial"/>
        </w:rPr>
      </w:pPr>
      <w:r w:rsidRPr="00745F86">
        <w:rPr>
          <w:rFonts w:ascii="Arial" w:hAnsi="Arial" w:cs="Arial"/>
        </w:rPr>
        <w:tab/>
      </w:r>
      <w:r w:rsidRPr="00745F86">
        <w:rPr>
          <w:rFonts w:ascii="Arial" w:hAnsi="Arial" w:cs="Arial"/>
        </w:rPr>
        <w:tab/>
      </w:r>
      <w:r w:rsidRPr="00745F86">
        <w:rPr>
          <w:rFonts w:ascii="Arial" w:hAnsi="Arial" w:cs="Arial"/>
          <w:b/>
        </w:rPr>
        <w:t>b.</w:t>
      </w:r>
      <w:r w:rsidRPr="00745F86">
        <w:rPr>
          <w:rFonts w:ascii="Arial" w:hAnsi="Arial" w:cs="Arial"/>
        </w:rPr>
        <w:tab/>
        <w:t>Moderation of heat and cold transfer into a building for the purpose of reducing heating and cooling loads and thus conserving energy.</w:t>
      </w:r>
    </w:p>
    <w:p w14:paraId="2BF5BC29" w14:textId="77777777" w:rsidR="00745F86" w:rsidRPr="00745F86" w:rsidRDefault="00745F86" w:rsidP="00745F86">
      <w:pPr>
        <w:pStyle w:val="NoSpacing"/>
        <w:tabs>
          <w:tab w:val="left" w:pos="540"/>
          <w:tab w:val="left" w:pos="1080"/>
          <w:tab w:val="left" w:pos="1620"/>
          <w:tab w:val="left" w:pos="2160"/>
          <w:tab w:val="left" w:pos="2700"/>
          <w:tab w:val="left" w:pos="3240"/>
        </w:tabs>
        <w:ind w:left="1620" w:hanging="1620"/>
        <w:rPr>
          <w:rFonts w:ascii="Arial" w:hAnsi="Arial" w:cs="Arial"/>
        </w:rPr>
      </w:pPr>
      <w:r w:rsidRPr="00745F86">
        <w:rPr>
          <w:rFonts w:ascii="Arial" w:hAnsi="Arial" w:cs="Arial"/>
        </w:rPr>
        <w:tab/>
      </w:r>
      <w:r w:rsidRPr="00745F86">
        <w:rPr>
          <w:rFonts w:ascii="Arial" w:hAnsi="Arial" w:cs="Arial"/>
        </w:rPr>
        <w:tab/>
      </w:r>
      <w:r w:rsidRPr="00745F86">
        <w:rPr>
          <w:rFonts w:ascii="Arial" w:hAnsi="Arial" w:cs="Arial"/>
          <w:b/>
        </w:rPr>
        <w:t>c.</w:t>
      </w:r>
      <w:r w:rsidRPr="00745F86">
        <w:rPr>
          <w:rFonts w:ascii="Arial" w:hAnsi="Arial" w:cs="Arial"/>
        </w:rPr>
        <w:tab/>
        <w:t>Improvement of air quality and combating heat island effect.</w:t>
      </w:r>
    </w:p>
    <w:p w14:paraId="0D4031B6" w14:textId="77777777" w:rsidR="00745F86" w:rsidRPr="00745F86" w:rsidRDefault="00745F86" w:rsidP="00745F86">
      <w:pPr>
        <w:pStyle w:val="NoSpacing"/>
        <w:tabs>
          <w:tab w:val="left" w:pos="540"/>
          <w:tab w:val="left" w:pos="1080"/>
          <w:tab w:val="left" w:pos="1620"/>
          <w:tab w:val="left" w:pos="2160"/>
          <w:tab w:val="left" w:pos="2700"/>
          <w:tab w:val="left" w:pos="3240"/>
        </w:tabs>
        <w:ind w:left="1620" w:hanging="1620"/>
        <w:rPr>
          <w:rFonts w:ascii="Arial" w:hAnsi="Arial" w:cs="Arial"/>
        </w:rPr>
      </w:pPr>
      <w:r w:rsidRPr="00745F86">
        <w:rPr>
          <w:rFonts w:ascii="Arial" w:hAnsi="Arial" w:cs="Arial"/>
        </w:rPr>
        <w:tab/>
      </w:r>
      <w:r w:rsidRPr="00745F86">
        <w:rPr>
          <w:rFonts w:ascii="Arial" w:hAnsi="Arial" w:cs="Arial"/>
        </w:rPr>
        <w:tab/>
      </w:r>
      <w:r w:rsidRPr="00745F86">
        <w:rPr>
          <w:rFonts w:ascii="Arial" w:hAnsi="Arial" w:cs="Arial"/>
          <w:b/>
        </w:rPr>
        <w:t>d.</w:t>
      </w:r>
      <w:r w:rsidRPr="00745F86">
        <w:rPr>
          <w:rFonts w:ascii="Arial" w:hAnsi="Arial" w:cs="Arial"/>
        </w:rPr>
        <w:tab/>
        <w:t>Provision of additional outdoor recreation and leisure space.</w:t>
      </w:r>
    </w:p>
    <w:p w14:paraId="72BFCB29" w14:textId="77777777" w:rsidR="00745F86" w:rsidRPr="00745F86" w:rsidRDefault="00745F86" w:rsidP="00745F86">
      <w:pPr>
        <w:pStyle w:val="NoSpacing"/>
        <w:tabs>
          <w:tab w:val="left" w:pos="540"/>
          <w:tab w:val="left" w:pos="1080"/>
          <w:tab w:val="left" w:pos="1620"/>
          <w:tab w:val="left" w:pos="2160"/>
          <w:tab w:val="left" w:pos="2700"/>
          <w:tab w:val="left" w:pos="3240"/>
        </w:tabs>
        <w:ind w:left="1620" w:hanging="1620"/>
        <w:rPr>
          <w:rFonts w:ascii="Arial" w:hAnsi="Arial" w:cs="Arial"/>
        </w:rPr>
      </w:pPr>
      <w:r w:rsidRPr="00745F86">
        <w:rPr>
          <w:rFonts w:ascii="Arial" w:hAnsi="Arial" w:cs="Arial"/>
        </w:rPr>
        <w:tab/>
      </w:r>
      <w:r w:rsidRPr="00745F86">
        <w:rPr>
          <w:rFonts w:ascii="Arial" w:hAnsi="Arial" w:cs="Arial"/>
        </w:rPr>
        <w:tab/>
      </w:r>
      <w:r w:rsidRPr="00745F86">
        <w:rPr>
          <w:rFonts w:ascii="Arial" w:hAnsi="Arial" w:cs="Arial"/>
          <w:b/>
        </w:rPr>
        <w:t>e.</w:t>
      </w:r>
      <w:r w:rsidRPr="00745F86">
        <w:rPr>
          <w:rFonts w:ascii="Arial" w:hAnsi="Arial" w:cs="Arial"/>
        </w:rPr>
        <w:tab/>
        <w:t>Extending life of roof by protection of membrane from thermal cycling, ultraviolet radiation and mechanical damage.</w:t>
      </w:r>
    </w:p>
    <w:p w14:paraId="42E1DF00" w14:textId="77777777" w:rsidR="00745F86" w:rsidRPr="00745F86" w:rsidRDefault="00745F86" w:rsidP="00745F86">
      <w:pPr>
        <w:pStyle w:val="NoSpacing"/>
        <w:tabs>
          <w:tab w:val="left" w:pos="540"/>
          <w:tab w:val="left" w:pos="1080"/>
          <w:tab w:val="left" w:pos="1620"/>
          <w:tab w:val="left" w:pos="2160"/>
          <w:tab w:val="left" w:pos="2700"/>
          <w:tab w:val="left" w:pos="3240"/>
        </w:tabs>
        <w:ind w:left="1620" w:hanging="1620"/>
        <w:rPr>
          <w:rFonts w:ascii="Arial" w:hAnsi="Arial" w:cs="Arial"/>
        </w:rPr>
      </w:pPr>
      <w:r w:rsidRPr="00745F86">
        <w:rPr>
          <w:rFonts w:ascii="Arial" w:hAnsi="Arial" w:cs="Arial"/>
        </w:rPr>
        <w:tab/>
      </w:r>
      <w:r w:rsidRPr="00745F86">
        <w:rPr>
          <w:rFonts w:ascii="Arial" w:hAnsi="Arial" w:cs="Arial"/>
        </w:rPr>
        <w:tab/>
      </w:r>
      <w:r w:rsidRPr="00745F86">
        <w:rPr>
          <w:rFonts w:ascii="Arial" w:hAnsi="Arial" w:cs="Arial"/>
          <w:b/>
        </w:rPr>
        <w:t>f.</w:t>
      </w:r>
      <w:r w:rsidRPr="00745F86">
        <w:rPr>
          <w:rFonts w:ascii="Arial" w:hAnsi="Arial" w:cs="Arial"/>
        </w:rPr>
        <w:tab/>
        <w:t>Generally have a longer life span than traditional roofs.</w:t>
      </w:r>
    </w:p>
    <w:p w14:paraId="6E34ED9F" w14:textId="77777777" w:rsidR="00745F86" w:rsidRPr="00745F86" w:rsidRDefault="00745F86" w:rsidP="00745F86">
      <w:pPr>
        <w:pStyle w:val="NoSpacing"/>
        <w:tabs>
          <w:tab w:val="left" w:pos="540"/>
          <w:tab w:val="left" w:pos="1080"/>
          <w:tab w:val="left" w:pos="1620"/>
          <w:tab w:val="left" w:pos="2160"/>
          <w:tab w:val="left" w:pos="2700"/>
          <w:tab w:val="left" w:pos="3240"/>
        </w:tabs>
        <w:ind w:left="1620" w:hanging="1620"/>
        <w:rPr>
          <w:rFonts w:ascii="Arial" w:hAnsi="Arial" w:cs="Arial"/>
        </w:rPr>
      </w:pPr>
      <w:r w:rsidRPr="00745F86">
        <w:rPr>
          <w:rFonts w:ascii="Arial" w:hAnsi="Arial" w:cs="Arial"/>
        </w:rPr>
        <w:tab/>
      </w:r>
      <w:r w:rsidRPr="00745F86">
        <w:rPr>
          <w:rFonts w:ascii="Arial" w:hAnsi="Arial" w:cs="Arial"/>
        </w:rPr>
        <w:tab/>
      </w:r>
      <w:r w:rsidRPr="00745F86">
        <w:rPr>
          <w:rFonts w:ascii="Arial" w:hAnsi="Arial" w:cs="Arial"/>
          <w:b/>
        </w:rPr>
        <w:t>g.</w:t>
      </w:r>
      <w:r w:rsidRPr="00745F86">
        <w:rPr>
          <w:rFonts w:ascii="Arial" w:hAnsi="Arial" w:cs="Arial"/>
        </w:rPr>
        <w:tab/>
        <w:t>May be reftrofitted on an existing roof or installed as a new roof.  A green roof generally weighs more than a conventional roof so load bearing capacity needs confirmation.</w:t>
      </w:r>
    </w:p>
    <w:p w14:paraId="7F8CD8CE" w14:textId="77777777" w:rsidR="00BD0FB5" w:rsidRDefault="00745F86" w:rsidP="00BD0FB5">
      <w:pPr>
        <w:pStyle w:val="NoSpacing"/>
        <w:tabs>
          <w:tab w:val="left" w:pos="540"/>
          <w:tab w:val="left" w:pos="1080"/>
          <w:tab w:val="left" w:pos="1620"/>
          <w:tab w:val="left" w:pos="2160"/>
          <w:tab w:val="left" w:pos="2700"/>
          <w:tab w:val="left" w:pos="3240"/>
        </w:tabs>
        <w:ind w:left="1620" w:hanging="1620"/>
        <w:rPr>
          <w:rFonts w:ascii="Arial" w:hAnsi="Arial" w:cs="Arial"/>
        </w:rPr>
      </w:pPr>
      <w:r w:rsidRPr="00745F86">
        <w:rPr>
          <w:rFonts w:ascii="Arial" w:hAnsi="Arial" w:cs="Arial"/>
        </w:rPr>
        <w:tab/>
      </w:r>
      <w:r w:rsidRPr="00745F86">
        <w:rPr>
          <w:rFonts w:ascii="Arial" w:hAnsi="Arial" w:cs="Arial"/>
        </w:rPr>
        <w:tab/>
      </w:r>
      <w:r w:rsidRPr="00745F86">
        <w:rPr>
          <w:rFonts w:ascii="Arial" w:hAnsi="Arial" w:cs="Arial"/>
          <w:b/>
        </w:rPr>
        <w:t>h.</w:t>
      </w:r>
      <w:r w:rsidRPr="00745F86">
        <w:rPr>
          <w:rFonts w:ascii="Arial" w:hAnsi="Arial" w:cs="Arial"/>
        </w:rPr>
        <w:tab/>
        <w:t>Sound absorption</w:t>
      </w:r>
      <w:r>
        <w:rPr>
          <w:rFonts w:ascii="Arial" w:hAnsi="Arial" w:cs="Arial"/>
        </w:rPr>
        <w:t>.</w:t>
      </w:r>
    </w:p>
    <w:p w14:paraId="59665457" w14:textId="77777777" w:rsidR="00BD0FB5" w:rsidRDefault="00BD0FB5" w:rsidP="00BD0FB5">
      <w:pPr>
        <w:pStyle w:val="NoSpacing"/>
        <w:tabs>
          <w:tab w:val="left" w:pos="540"/>
          <w:tab w:val="left" w:pos="1080"/>
          <w:tab w:val="left" w:pos="1620"/>
          <w:tab w:val="left" w:pos="2160"/>
          <w:tab w:val="left" w:pos="2700"/>
          <w:tab w:val="left" w:pos="3240"/>
        </w:tabs>
        <w:ind w:left="1620" w:hanging="1620"/>
        <w:rPr>
          <w:rFonts w:ascii="Arial" w:hAnsi="Arial" w:cs="Arial"/>
        </w:rPr>
      </w:pPr>
    </w:p>
    <w:p w14:paraId="45BE7109" w14:textId="77777777" w:rsidR="00BD0FB5" w:rsidRDefault="00BD0FB5" w:rsidP="00BD0FB5">
      <w:pPr>
        <w:pStyle w:val="NoSpacing"/>
        <w:tabs>
          <w:tab w:val="left" w:pos="540"/>
          <w:tab w:val="left" w:pos="1080"/>
          <w:tab w:val="left" w:pos="1620"/>
          <w:tab w:val="left" w:pos="2160"/>
          <w:tab w:val="left" w:pos="2700"/>
          <w:tab w:val="left" w:pos="3240"/>
        </w:tabs>
        <w:ind w:left="1080" w:hanging="1080"/>
        <w:rPr>
          <w:rFonts w:ascii="Arial" w:hAnsi="Arial" w:cs="Arial"/>
        </w:rPr>
      </w:pPr>
      <w:r>
        <w:rPr>
          <w:rFonts w:ascii="Arial" w:hAnsi="Arial" w:cs="Arial"/>
        </w:rPr>
        <w:tab/>
      </w:r>
      <w:r w:rsidRPr="00BD0FB5">
        <w:rPr>
          <w:rFonts w:ascii="Arial" w:hAnsi="Arial" w:cs="Arial"/>
          <w:b/>
        </w:rPr>
        <w:t>2.</w:t>
      </w:r>
      <w:r w:rsidR="003B4A03">
        <w:rPr>
          <w:rFonts w:ascii="Arial" w:hAnsi="Arial" w:cs="Arial"/>
        </w:rPr>
        <w:tab/>
        <w:t>A green roof has four</w:t>
      </w:r>
      <w:r w:rsidRPr="00BD0FB5">
        <w:rPr>
          <w:rFonts w:ascii="Arial" w:hAnsi="Arial" w:cs="Arial"/>
        </w:rPr>
        <w:t xml:space="preserve"> components:  drainage, geotextile, soil and vegetation layers.  For the vegetation, sedums, native grasses and wildflowers can be combined.  The two main types of green roofs are extensive and intensive.</w:t>
      </w:r>
    </w:p>
    <w:p w14:paraId="36034188" w14:textId="77777777" w:rsidR="00BD0FB5" w:rsidRDefault="00BD0FB5" w:rsidP="00BD0FB5">
      <w:pPr>
        <w:pStyle w:val="NoSpacing"/>
        <w:tabs>
          <w:tab w:val="left" w:pos="540"/>
          <w:tab w:val="left" w:pos="1080"/>
          <w:tab w:val="left" w:pos="1620"/>
          <w:tab w:val="left" w:pos="2160"/>
          <w:tab w:val="left" w:pos="2700"/>
          <w:tab w:val="left" w:pos="3240"/>
        </w:tabs>
        <w:ind w:left="1080" w:hanging="1080"/>
        <w:rPr>
          <w:rFonts w:ascii="Arial" w:hAnsi="Arial" w:cs="Arial"/>
        </w:rPr>
      </w:pPr>
      <w:r>
        <w:rPr>
          <w:rFonts w:ascii="Arial" w:hAnsi="Arial" w:cs="Arial"/>
          <w:b/>
        </w:rPr>
        <w:tab/>
      </w:r>
      <w:r>
        <w:rPr>
          <w:rFonts w:ascii="Arial" w:hAnsi="Arial" w:cs="Arial"/>
          <w:b/>
        </w:rPr>
        <w:tab/>
      </w:r>
      <w:r w:rsidRPr="00BD0FB5">
        <w:rPr>
          <w:rFonts w:ascii="Arial" w:hAnsi="Arial" w:cs="Arial"/>
          <w:b/>
        </w:rPr>
        <w:t>a.</w:t>
      </w:r>
      <w:r w:rsidRPr="00BD0FB5">
        <w:rPr>
          <w:rFonts w:ascii="Arial" w:hAnsi="Arial" w:cs="Arial"/>
        </w:rPr>
        <w:tab/>
        <w:t>Extensive Green Roofs:</w:t>
      </w:r>
    </w:p>
    <w:p w14:paraId="35F5E163" w14:textId="77777777" w:rsidR="00BD0FB5" w:rsidRPr="00BD0FB5" w:rsidRDefault="00BD0FB5" w:rsidP="00BD0FB5">
      <w:pPr>
        <w:pStyle w:val="NoSpacing"/>
        <w:tabs>
          <w:tab w:val="left" w:pos="540"/>
          <w:tab w:val="left" w:pos="1080"/>
          <w:tab w:val="left" w:pos="1620"/>
          <w:tab w:val="left" w:pos="2160"/>
          <w:tab w:val="left" w:pos="2700"/>
          <w:tab w:val="left" w:pos="3240"/>
        </w:tabs>
        <w:ind w:left="2160" w:hanging="2160"/>
        <w:rPr>
          <w:rFonts w:ascii="Arial" w:hAnsi="Arial" w:cs="Arial"/>
        </w:rPr>
      </w:pPr>
      <w:r>
        <w:rPr>
          <w:rFonts w:ascii="Arial" w:hAnsi="Arial" w:cs="Arial"/>
          <w:b/>
        </w:rPr>
        <w:tab/>
      </w:r>
      <w:r>
        <w:rPr>
          <w:rFonts w:ascii="Arial" w:hAnsi="Arial" w:cs="Arial"/>
          <w:b/>
        </w:rPr>
        <w:tab/>
      </w:r>
      <w:r>
        <w:rPr>
          <w:rFonts w:ascii="Arial" w:hAnsi="Arial" w:cs="Arial"/>
          <w:b/>
        </w:rPr>
        <w:tab/>
        <w:t>1)</w:t>
      </w:r>
      <w:r>
        <w:rPr>
          <w:rFonts w:ascii="Arial" w:hAnsi="Arial" w:cs="Arial"/>
          <w:b/>
        </w:rPr>
        <w:tab/>
      </w:r>
      <w:r w:rsidRPr="00BD0FB5">
        <w:rPr>
          <w:rFonts w:ascii="Arial" w:hAnsi="Arial" w:cs="Arial"/>
        </w:rPr>
        <w:t>Low vegetation planted uniformly over the roof either using modular “containers” or a continuous mat system.</w:t>
      </w:r>
    </w:p>
    <w:p w14:paraId="34D46AC8" w14:textId="77777777" w:rsidR="00BD0FB5" w:rsidRPr="00BD0FB5" w:rsidRDefault="00BD0FB5" w:rsidP="00BD0FB5">
      <w:pPr>
        <w:pStyle w:val="NoSpacing"/>
        <w:tabs>
          <w:tab w:val="left" w:pos="540"/>
          <w:tab w:val="left" w:pos="1080"/>
          <w:tab w:val="left" w:pos="1620"/>
          <w:tab w:val="left" w:pos="2160"/>
          <w:tab w:val="left" w:pos="2700"/>
          <w:tab w:val="left" w:pos="3240"/>
        </w:tabs>
        <w:ind w:left="2160" w:hanging="2160"/>
        <w:rPr>
          <w:rFonts w:ascii="Arial" w:hAnsi="Arial" w:cs="Arial"/>
        </w:rPr>
      </w:pPr>
      <w:r w:rsidRPr="00BD0FB5">
        <w:rPr>
          <w:rFonts w:ascii="Arial" w:hAnsi="Arial" w:cs="Arial"/>
          <w:b/>
        </w:rPr>
        <w:tab/>
      </w:r>
      <w:r w:rsidRPr="00BD0FB5">
        <w:rPr>
          <w:rFonts w:ascii="Arial" w:hAnsi="Arial" w:cs="Arial"/>
          <w:b/>
        </w:rPr>
        <w:tab/>
      </w:r>
      <w:r w:rsidRPr="00BD0FB5">
        <w:rPr>
          <w:rFonts w:ascii="Arial" w:hAnsi="Arial" w:cs="Arial"/>
          <w:b/>
        </w:rPr>
        <w:tab/>
        <w:t>2)</w:t>
      </w:r>
      <w:r w:rsidRPr="00BD0FB5">
        <w:rPr>
          <w:rFonts w:ascii="Arial" w:hAnsi="Arial" w:cs="Arial"/>
          <w:b/>
        </w:rPr>
        <w:tab/>
      </w:r>
      <w:r w:rsidRPr="00BD0FB5">
        <w:rPr>
          <w:rFonts w:ascii="Arial" w:hAnsi="Arial" w:cs="Arial"/>
        </w:rPr>
        <w:t>Lightweight, low-maintenance, least expensive type.</w:t>
      </w:r>
    </w:p>
    <w:p w14:paraId="54115000" w14:textId="77777777" w:rsidR="00BD0FB5" w:rsidRPr="00BD0FB5" w:rsidRDefault="00BD0FB5" w:rsidP="00BD0FB5">
      <w:pPr>
        <w:pStyle w:val="NoSpacing"/>
        <w:tabs>
          <w:tab w:val="left" w:pos="540"/>
          <w:tab w:val="left" w:pos="1080"/>
          <w:tab w:val="left" w:pos="1620"/>
          <w:tab w:val="left" w:pos="2160"/>
          <w:tab w:val="left" w:pos="2700"/>
          <w:tab w:val="left" w:pos="3240"/>
        </w:tabs>
        <w:ind w:left="2160" w:hanging="2160"/>
        <w:rPr>
          <w:rFonts w:ascii="Arial" w:hAnsi="Arial" w:cs="Arial"/>
        </w:rPr>
      </w:pPr>
      <w:r w:rsidRPr="00BD0FB5">
        <w:rPr>
          <w:rFonts w:ascii="Arial" w:hAnsi="Arial" w:cs="Arial"/>
          <w:b/>
        </w:rPr>
        <w:tab/>
      </w:r>
      <w:r w:rsidRPr="00BD0FB5">
        <w:rPr>
          <w:rFonts w:ascii="Arial" w:hAnsi="Arial" w:cs="Arial"/>
          <w:b/>
        </w:rPr>
        <w:tab/>
      </w:r>
      <w:r w:rsidRPr="00BD0FB5">
        <w:rPr>
          <w:rFonts w:ascii="Arial" w:hAnsi="Arial" w:cs="Arial"/>
          <w:b/>
        </w:rPr>
        <w:tab/>
        <w:t>3)</w:t>
      </w:r>
      <w:r w:rsidRPr="00BD0FB5">
        <w:rPr>
          <w:rFonts w:ascii="Arial" w:hAnsi="Arial" w:cs="Arial"/>
          <w:b/>
        </w:rPr>
        <w:tab/>
      </w:r>
      <w:r w:rsidRPr="00BD0FB5">
        <w:rPr>
          <w:rFonts w:ascii="Arial" w:hAnsi="Arial" w:cs="Arial"/>
        </w:rPr>
        <w:t>Not intended for pedestrian access or recreational use.</w:t>
      </w:r>
    </w:p>
    <w:p w14:paraId="3736E592" w14:textId="77777777" w:rsidR="00BD0FB5" w:rsidRPr="00BD0FB5" w:rsidRDefault="00BD0FB5" w:rsidP="00BD0FB5">
      <w:pPr>
        <w:pStyle w:val="NoSpacing"/>
        <w:tabs>
          <w:tab w:val="left" w:pos="540"/>
          <w:tab w:val="left" w:pos="1080"/>
          <w:tab w:val="left" w:pos="1620"/>
          <w:tab w:val="left" w:pos="2160"/>
          <w:tab w:val="left" w:pos="2700"/>
          <w:tab w:val="left" w:pos="3240"/>
        </w:tabs>
        <w:ind w:left="2160" w:hanging="2160"/>
        <w:rPr>
          <w:rFonts w:ascii="Arial" w:hAnsi="Arial" w:cs="Arial"/>
        </w:rPr>
      </w:pPr>
      <w:r w:rsidRPr="00BD0FB5">
        <w:rPr>
          <w:rFonts w:ascii="Arial" w:hAnsi="Arial" w:cs="Arial"/>
          <w:b/>
        </w:rPr>
        <w:tab/>
      </w:r>
      <w:r w:rsidRPr="00BD0FB5">
        <w:rPr>
          <w:rFonts w:ascii="Arial" w:hAnsi="Arial" w:cs="Arial"/>
          <w:b/>
        </w:rPr>
        <w:tab/>
      </w:r>
      <w:r w:rsidRPr="00BD0FB5">
        <w:rPr>
          <w:rFonts w:ascii="Arial" w:hAnsi="Arial" w:cs="Arial"/>
          <w:b/>
        </w:rPr>
        <w:tab/>
        <w:t>4)</w:t>
      </w:r>
      <w:r w:rsidRPr="00BD0FB5">
        <w:rPr>
          <w:rFonts w:ascii="Arial" w:hAnsi="Arial" w:cs="Arial"/>
          <w:b/>
        </w:rPr>
        <w:tab/>
      </w:r>
      <w:r w:rsidRPr="00BD0FB5">
        <w:rPr>
          <w:rFonts w:ascii="Arial" w:hAnsi="Arial" w:cs="Arial"/>
        </w:rPr>
        <w:t>Drought-resistant low-growing species that do not require mechanical irrigation.</w:t>
      </w:r>
    </w:p>
    <w:p w14:paraId="5011D626" w14:textId="77777777" w:rsidR="00BD0FB5" w:rsidRPr="00BD0FB5" w:rsidRDefault="00BD0FB5" w:rsidP="00BD0FB5">
      <w:pPr>
        <w:pStyle w:val="NoSpacing"/>
        <w:tabs>
          <w:tab w:val="left" w:pos="540"/>
          <w:tab w:val="left" w:pos="1080"/>
          <w:tab w:val="left" w:pos="1620"/>
          <w:tab w:val="left" w:pos="2160"/>
          <w:tab w:val="left" w:pos="2700"/>
          <w:tab w:val="left" w:pos="3240"/>
        </w:tabs>
        <w:ind w:left="2160" w:hanging="2160"/>
        <w:rPr>
          <w:rFonts w:ascii="Arial" w:hAnsi="Arial" w:cs="Arial"/>
        </w:rPr>
      </w:pPr>
      <w:r w:rsidRPr="00BD0FB5">
        <w:rPr>
          <w:rFonts w:ascii="Arial" w:hAnsi="Arial" w:cs="Arial"/>
          <w:b/>
        </w:rPr>
        <w:tab/>
      </w:r>
      <w:r w:rsidRPr="00BD0FB5">
        <w:rPr>
          <w:rFonts w:ascii="Arial" w:hAnsi="Arial" w:cs="Arial"/>
          <w:b/>
        </w:rPr>
        <w:tab/>
      </w:r>
      <w:r w:rsidRPr="00BD0FB5">
        <w:rPr>
          <w:rFonts w:ascii="Arial" w:hAnsi="Arial" w:cs="Arial"/>
          <w:b/>
        </w:rPr>
        <w:tab/>
        <w:t>5)</w:t>
      </w:r>
      <w:r w:rsidRPr="00BD0FB5">
        <w:rPr>
          <w:rFonts w:ascii="Arial" w:hAnsi="Arial" w:cs="Arial"/>
          <w:b/>
        </w:rPr>
        <w:tab/>
      </w:r>
      <w:r w:rsidRPr="00BD0FB5">
        <w:rPr>
          <w:rFonts w:ascii="Arial" w:hAnsi="Arial" w:cs="Arial"/>
        </w:rPr>
        <w:t>Growing medium depth:  2” – 6”.</w:t>
      </w:r>
    </w:p>
    <w:p w14:paraId="57514DEA" w14:textId="77777777" w:rsidR="00BD0FB5" w:rsidRPr="00BD0FB5" w:rsidRDefault="00BD0FB5" w:rsidP="00BD0FB5">
      <w:pPr>
        <w:pStyle w:val="NoSpacing"/>
        <w:tabs>
          <w:tab w:val="left" w:pos="540"/>
          <w:tab w:val="left" w:pos="1080"/>
          <w:tab w:val="left" w:pos="1620"/>
          <w:tab w:val="left" w:pos="2160"/>
          <w:tab w:val="left" w:pos="2700"/>
          <w:tab w:val="left" w:pos="3240"/>
        </w:tabs>
        <w:ind w:left="2160" w:hanging="2160"/>
        <w:rPr>
          <w:rFonts w:ascii="Arial" w:hAnsi="Arial" w:cs="Arial"/>
        </w:rPr>
      </w:pPr>
      <w:r w:rsidRPr="00BD0FB5">
        <w:rPr>
          <w:rFonts w:ascii="Arial" w:hAnsi="Arial" w:cs="Arial"/>
          <w:b/>
        </w:rPr>
        <w:tab/>
      </w:r>
      <w:r w:rsidRPr="00BD0FB5">
        <w:rPr>
          <w:rFonts w:ascii="Arial" w:hAnsi="Arial" w:cs="Arial"/>
          <w:b/>
        </w:rPr>
        <w:tab/>
      </w:r>
      <w:r w:rsidRPr="00BD0FB5">
        <w:rPr>
          <w:rFonts w:ascii="Arial" w:hAnsi="Arial" w:cs="Arial"/>
          <w:b/>
        </w:rPr>
        <w:tab/>
        <w:t>6)</w:t>
      </w:r>
      <w:r w:rsidRPr="00BD0FB5">
        <w:rPr>
          <w:rFonts w:ascii="Arial" w:hAnsi="Arial" w:cs="Arial"/>
          <w:b/>
        </w:rPr>
        <w:tab/>
      </w:r>
      <w:r w:rsidRPr="00BD0FB5">
        <w:rPr>
          <w:rFonts w:ascii="Arial" w:hAnsi="Arial" w:cs="Arial"/>
        </w:rPr>
        <w:t>Saturated Weight 16-35 pounds per square foot.</w:t>
      </w:r>
    </w:p>
    <w:p w14:paraId="6526E93D" w14:textId="77777777" w:rsidR="00BD0FB5" w:rsidRPr="00BD0FB5" w:rsidRDefault="00BD0FB5" w:rsidP="00BD0FB5">
      <w:pPr>
        <w:pStyle w:val="NoSpacing"/>
        <w:tabs>
          <w:tab w:val="left" w:pos="540"/>
          <w:tab w:val="left" w:pos="1080"/>
          <w:tab w:val="left" w:pos="1620"/>
          <w:tab w:val="left" w:pos="2160"/>
          <w:tab w:val="left" w:pos="2700"/>
          <w:tab w:val="left" w:pos="3240"/>
        </w:tabs>
        <w:ind w:left="2160" w:hanging="2160"/>
        <w:rPr>
          <w:rFonts w:ascii="Arial" w:hAnsi="Arial" w:cs="Arial"/>
        </w:rPr>
      </w:pPr>
      <w:r w:rsidRPr="00BD0FB5">
        <w:rPr>
          <w:rFonts w:ascii="Arial" w:hAnsi="Arial" w:cs="Arial"/>
          <w:b/>
        </w:rPr>
        <w:tab/>
      </w:r>
      <w:r w:rsidRPr="00BD0FB5">
        <w:rPr>
          <w:rFonts w:ascii="Arial" w:hAnsi="Arial" w:cs="Arial"/>
          <w:b/>
        </w:rPr>
        <w:tab/>
      </w:r>
      <w:r w:rsidRPr="00BD0FB5">
        <w:rPr>
          <w:rFonts w:ascii="Arial" w:hAnsi="Arial" w:cs="Arial"/>
          <w:b/>
        </w:rPr>
        <w:tab/>
        <w:t>7)</w:t>
      </w:r>
      <w:r w:rsidRPr="00BD0FB5">
        <w:rPr>
          <w:rFonts w:ascii="Arial" w:hAnsi="Arial" w:cs="Arial"/>
          <w:b/>
        </w:rPr>
        <w:tab/>
      </w:r>
      <w:r w:rsidRPr="00BD0FB5">
        <w:rPr>
          <w:rFonts w:ascii="Arial" w:hAnsi="Arial" w:cs="Arial"/>
        </w:rPr>
        <w:t>Maintenance: limited to watering in the first year to establish plants and occasional weeding for 3-4 years.</w:t>
      </w:r>
    </w:p>
    <w:p w14:paraId="20CEC432" w14:textId="77777777" w:rsidR="00BD0FB5" w:rsidRDefault="00BD0FB5" w:rsidP="00BD0FB5">
      <w:pPr>
        <w:pStyle w:val="NoSpacing"/>
        <w:tabs>
          <w:tab w:val="left" w:pos="540"/>
          <w:tab w:val="left" w:pos="1080"/>
          <w:tab w:val="left" w:pos="1620"/>
          <w:tab w:val="left" w:pos="2160"/>
          <w:tab w:val="left" w:pos="2700"/>
          <w:tab w:val="left" w:pos="3240"/>
        </w:tabs>
        <w:ind w:left="2160" w:hanging="2160"/>
      </w:pPr>
      <w:r w:rsidRPr="00BD0FB5">
        <w:rPr>
          <w:rFonts w:ascii="Arial" w:hAnsi="Arial" w:cs="Arial"/>
          <w:b/>
        </w:rPr>
        <w:tab/>
      </w:r>
      <w:r w:rsidRPr="00BD0FB5">
        <w:rPr>
          <w:rFonts w:ascii="Arial" w:hAnsi="Arial" w:cs="Arial"/>
          <w:b/>
        </w:rPr>
        <w:tab/>
      </w:r>
      <w:r w:rsidRPr="00BD0FB5">
        <w:rPr>
          <w:rFonts w:ascii="Arial" w:hAnsi="Arial" w:cs="Arial"/>
          <w:b/>
        </w:rPr>
        <w:tab/>
        <w:t>8)</w:t>
      </w:r>
      <w:r w:rsidRPr="00BD0FB5">
        <w:rPr>
          <w:rFonts w:ascii="Arial" w:hAnsi="Arial" w:cs="Arial"/>
          <w:b/>
        </w:rPr>
        <w:tab/>
      </w:r>
      <w:r w:rsidRPr="00BD0FB5">
        <w:rPr>
          <w:rFonts w:ascii="Arial" w:hAnsi="Arial" w:cs="Arial"/>
        </w:rPr>
        <w:t>Fire breaks/barriers (concrete or gravel maintenance paths) recommended every 130 feet on large roofs.</w:t>
      </w:r>
    </w:p>
    <w:p w14:paraId="37496F62" w14:textId="77777777" w:rsidR="00605388" w:rsidRDefault="00605388" w:rsidP="00605388">
      <w:pPr>
        <w:pStyle w:val="NoSpacing"/>
        <w:tabs>
          <w:tab w:val="left" w:pos="540"/>
          <w:tab w:val="left" w:pos="1080"/>
          <w:tab w:val="left" w:pos="1620"/>
          <w:tab w:val="left" w:pos="2160"/>
          <w:tab w:val="left" w:pos="2700"/>
          <w:tab w:val="left" w:pos="3240"/>
        </w:tabs>
        <w:ind w:left="1080" w:hanging="1080"/>
        <w:rPr>
          <w:rFonts w:ascii="Arial" w:hAnsi="Arial" w:cs="Arial"/>
        </w:rPr>
      </w:pPr>
      <w:r>
        <w:rPr>
          <w:rFonts w:ascii="Arial" w:hAnsi="Arial" w:cs="Arial"/>
        </w:rPr>
        <w:tab/>
      </w:r>
      <w:r>
        <w:rPr>
          <w:rFonts w:ascii="Arial" w:hAnsi="Arial" w:cs="Arial"/>
        </w:rPr>
        <w:tab/>
      </w:r>
      <w:r w:rsidRPr="00605388">
        <w:rPr>
          <w:rFonts w:ascii="Arial" w:hAnsi="Arial" w:cs="Arial"/>
          <w:b/>
        </w:rPr>
        <w:t>b.</w:t>
      </w:r>
      <w:r>
        <w:rPr>
          <w:rFonts w:ascii="Arial" w:hAnsi="Arial" w:cs="Arial"/>
        </w:rPr>
        <w:tab/>
        <w:t>Intensive Green Roofs:</w:t>
      </w:r>
    </w:p>
    <w:p w14:paraId="1742C571" w14:textId="77777777" w:rsidR="00605388" w:rsidRPr="00605388" w:rsidRDefault="00605388" w:rsidP="00605388">
      <w:pPr>
        <w:pStyle w:val="NoSpacing"/>
        <w:tabs>
          <w:tab w:val="left" w:pos="540"/>
          <w:tab w:val="left" w:pos="1080"/>
          <w:tab w:val="left" w:pos="1620"/>
          <w:tab w:val="left" w:pos="2160"/>
          <w:tab w:val="left" w:pos="2700"/>
          <w:tab w:val="left" w:pos="3240"/>
        </w:tabs>
        <w:ind w:left="1080" w:hanging="1080"/>
        <w:rPr>
          <w:rFonts w:ascii="Arial" w:hAnsi="Arial" w:cs="Arial"/>
        </w:rPr>
      </w:pPr>
      <w:r>
        <w:rPr>
          <w:rFonts w:ascii="Arial" w:hAnsi="Arial" w:cs="Arial"/>
        </w:rPr>
        <w:tab/>
      </w:r>
      <w:r>
        <w:rPr>
          <w:rFonts w:ascii="Arial" w:hAnsi="Arial" w:cs="Arial"/>
        </w:rPr>
        <w:tab/>
      </w:r>
      <w:r>
        <w:rPr>
          <w:rFonts w:ascii="Arial" w:hAnsi="Arial" w:cs="Arial"/>
        </w:rPr>
        <w:tab/>
      </w:r>
      <w:r w:rsidRPr="00605388">
        <w:rPr>
          <w:rFonts w:ascii="Arial" w:hAnsi="Arial" w:cs="Arial"/>
          <w:b/>
        </w:rPr>
        <w:t>1)</w:t>
      </w:r>
      <w:r w:rsidRPr="00605388">
        <w:rPr>
          <w:rFonts w:ascii="Arial" w:hAnsi="Arial" w:cs="Arial"/>
        </w:rPr>
        <w:tab/>
        <w:t>Appropriate for a flat roof with slope up to 3%.</w:t>
      </w:r>
    </w:p>
    <w:p w14:paraId="779D346C" w14:textId="77777777" w:rsidR="00605388" w:rsidRPr="00605388" w:rsidRDefault="00605388" w:rsidP="00605388">
      <w:pPr>
        <w:pStyle w:val="NoSpacing"/>
        <w:tabs>
          <w:tab w:val="left" w:pos="540"/>
          <w:tab w:val="left" w:pos="1080"/>
          <w:tab w:val="left" w:pos="1620"/>
          <w:tab w:val="left" w:pos="2160"/>
          <w:tab w:val="left" w:pos="2700"/>
          <w:tab w:val="left" w:pos="3240"/>
        </w:tabs>
        <w:ind w:left="1080" w:hanging="1080"/>
        <w:rPr>
          <w:rFonts w:ascii="Arial" w:hAnsi="Arial" w:cs="Arial"/>
        </w:rPr>
      </w:pPr>
      <w:r w:rsidRPr="00605388">
        <w:rPr>
          <w:rFonts w:ascii="Arial" w:hAnsi="Arial" w:cs="Arial"/>
        </w:rPr>
        <w:tab/>
      </w:r>
      <w:r w:rsidRPr="00605388">
        <w:rPr>
          <w:rFonts w:ascii="Arial" w:hAnsi="Arial" w:cs="Arial"/>
        </w:rPr>
        <w:tab/>
      </w:r>
      <w:r w:rsidRPr="00605388">
        <w:rPr>
          <w:rFonts w:ascii="Arial" w:hAnsi="Arial" w:cs="Arial"/>
        </w:rPr>
        <w:tab/>
      </w:r>
      <w:r w:rsidRPr="00605388">
        <w:rPr>
          <w:rFonts w:ascii="Arial" w:hAnsi="Arial" w:cs="Arial"/>
          <w:b/>
        </w:rPr>
        <w:t>2)</w:t>
      </w:r>
      <w:r w:rsidRPr="00605388">
        <w:rPr>
          <w:rFonts w:ascii="Arial" w:hAnsi="Arial" w:cs="Arial"/>
        </w:rPr>
        <w:tab/>
        <w:t>Intended for pedestrian access and use, provide recreation space.</w:t>
      </w:r>
    </w:p>
    <w:p w14:paraId="64F11229" w14:textId="77777777" w:rsidR="00605388" w:rsidRPr="00605388" w:rsidRDefault="00605388" w:rsidP="00605388">
      <w:pPr>
        <w:pStyle w:val="NoSpacing"/>
        <w:tabs>
          <w:tab w:val="left" w:pos="540"/>
          <w:tab w:val="left" w:pos="1080"/>
          <w:tab w:val="left" w:pos="1620"/>
          <w:tab w:val="left" w:pos="2160"/>
          <w:tab w:val="left" w:pos="2700"/>
          <w:tab w:val="left" w:pos="3240"/>
        </w:tabs>
        <w:ind w:left="2160" w:hanging="2160"/>
        <w:rPr>
          <w:rFonts w:ascii="Arial" w:hAnsi="Arial" w:cs="Arial"/>
        </w:rPr>
      </w:pPr>
      <w:r w:rsidRPr="00605388">
        <w:rPr>
          <w:rFonts w:ascii="Arial" w:hAnsi="Arial" w:cs="Arial"/>
        </w:rPr>
        <w:lastRenderedPageBreak/>
        <w:tab/>
      </w:r>
      <w:r w:rsidRPr="00605388">
        <w:rPr>
          <w:rFonts w:ascii="Arial" w:hAnsi="Arial" w:cs="Arial"/>
        </w:rPr>
        <w:tab/>
      </w:r>
      <w:r w:rsidRPr="00605388">
        <w:rPr>
          <w:rFonts w:ascii="Arial" w:hAnsi="Arial" w:cs="Arial"/>
        </w:rPr>
        <w:tab/>
      </w:r>
      <w:r w:rsidRPr="00605388">
        <w:rPr>
          <w:rFonts w:ascii="Arial" w:hAnsi="Arial" w:cs="Arial"/>
          <w:b/>
        </w:rPr>
        <w:t>3)</w:t>
      </w:r>
      <w:r w:rsidRPr="00605388">
        <w:rPr>
          <w:rFonts w:ascii="Arial" w:hAnsi="Arial" w:cs="Arial"/>
        </w:rPr>
        <w:tab/>
        <w:t>Provide for a greater diversity of plants, including trees and shrubs.</w:t>
      </w:r>
    </w:p>
    <w:p w14:paraId="0F52A3B6" w14:textId="77777777" w:rsidR="00605388" w:rsidRPr="00605388" w:rsidRDefault="00605388" w:rsidP="00605388">
      <w:pPr>
        <w:pStyle w:val="NoSpacing"/>
        <w:tabs>
          <w:tab w:val="left" w:pos="540"/>
          <w:tab w:val="left" w:pos="1080"/>
          <w:tab w:val="left" w:pos="1620"/>
          <w:tab w:val="left" w:pos="2160"/>
          <w:tab w:val="left" w:pos="2700"/>
          <w:tab w:val="left" w:pos="3240"/>
        </w:tabs>
        <w:ind w:left="2160" w:hanging="2160"/>
        <w:rPr>
          <w:rFonts w:ascii="Arial" w:hAnsi="Arial" w:cs="Arial"/>
        </w:rPr>
      </w:pPr>
      <w:r w:rsidRPr="00605388">
        <w:rPr>
          <w:rFonts w:ascii="Arial" w:hAnsi="Arial" w:cs="Arial"/>
        </w:rPr>
        <w:tab/>
      </w:r>
      <w:r w:rsidRPr="00605388">
        <w:rPr>
          <w:rFonts w:ascii="Arial" w:hAnsi="Arial" w:cs="Arial"/>
        </w:rPr>
        <w:tab/>
      </w:r>
      <w:r w:rsidRPr="00605388">
        <w:rPr>
          <w:rFonts w:ascii="Arial" w:hAnsi="Arial" w:cs="Arial"/>
        </w:rPr>
        <w:tab/>
      </w:r>
      <w:r w:rsidRPr="00605388">
        <w:rPr>
          <w:rFonts w:ascii="Arial" w:hAnsi="Arial" w:cs="Arial"/>
          <w:b/>
        </w:rPr>
        <w:t>4)</w:t>
      </w:r>
      <w:r w:rsidRPr="00605388">
        <w:rPr>
          <w:rFonts w:ascii="Arial" w:hAnsi="Arial" w:cs="Arial"/>
        </w:rPr>
        <w:tab/>
        <w:t>Mandatory traditional landscape maintenance:  a water collection system, irrigation and fertilization.</w:t>
      </w:r>
    </w:p>
    <w:p w14:paraId="705F3769" w14:textId="77777777" w:rsidR="00605388" w:rsidRPr="00605388" w:rsidRDefault="00605388" w:rsidP="00605388">
      <w:pPr>
        <w:pStyle w:val="NoSpacing"/>
        <w:tabs>
          <w:tab w:val="left" w:pos="540"/>
          <w:tab w:val="left" w:pos="1080"/>
          <w:tab w:val="left" w:pos="1620"/>
          <w:tab w:val="left" w:pos="2160"/>
          <w:tab w:val="left" w:pos="2700"/>
          <w:tab w:val="left" w:pos="3240"/>
        </w:tabs>
        <w:ind w:left="2160" w:hanging="2160"/>
        <w:rPr>
          <w:rFonts w:ascii="Arial" w:hAnsi="Arial" w:cs="Arial"/>
        </w:rPr>
      </w:pPr>
      <w:r w:rsidRPr="00605388">
        <w:rPr>
          <w:rFonts w:ascii="Arial" w:hAnsi="Arial" w:cs="Arial"/>
        </w:rPr>
        <w:tab/>
      </w:r>
      <w:r w:rsidRPr="00605388">
        <w:rPr>
          <w:rFonts w:ascii="Arial" w:hAnsi="Arial" w:cs="Arial"/>
        </w:rPr>
        <w:tab/>
      </w:r>
      <w:r w:rsidRPr="00605388">
        <w:rPr>
          <w:rFonts w:ascii="Arial" w:hAnsi="Arial" w:cs="Arial"/>
        </w:rPr>
        <w:tab/>
      </w:r>
      <w:r w:rsidRPr="00605388">
        <w:rPr>
          <w:rFonts w:ascii="Arial" w:hAnsi="Arial" w:cs="Arial"/>
          <w:b/>
        </w:rPr>
        <w:t>5)</w:t>
      </w:r>
      <w:r w:rsidRPr="00605388">
        <w:rPr>
          <w:rFonts w:ascii="Arial" w:hAnsi="Arial" w:cs="Arial"/>
        </w:rPr>
        <w:tab/>
        <w:t>Soil depth &gt;12”.</w:t>
      </w:r>
    </w:p>
    <w:p w14:paraId="0FDD9D20" w14:textId="77777777" w:rsidR="00605388" w:rsidRPr="00605388" w:rsidRDefault="00605388" w:rsidP="00605388">
      <w:pPr>
        <w:pStyle w:val="NoSpacing"/>
        <w:tabs>
          <w:tab w:val="left" w:pos="540"/>
          <w:tab w:val="left" w:pos="1080"/>
          <w:tab w:val="left" w:pos="1620"/>
          <w:tab w:val="left" w:pos="2160"/>
          <w:tab w:val="left" w:pos="2700"/>
          <w:tab w:val="left" w:pos="3240"/>
        </w:tabs>
        <w:ind w:left="2160" w:hanging="2160"/>
        <w:rPr>
          <w:rFonts w:ascii="Arial" w:hAnsi="Arial" w:cs="Arial"/>
        </w:rPr>
      </w:pPr>
      <w:r w:rsidRPr="00605388">
        <w:rPr>
          <w:rFonts w:ascii="Arial" w:hAnsi="Arial" w:cs="Arial"/>
        </w:rPr>
        <w:tab/>
      </w:r>
      <w:r w:rsidRPr="00605388">
        <w:rPr>
          <w:rFonts w:ascii="Arial" w:hAnsi="Arial" w:cs="Arial"/>
        </w:rPr>
        <w:tab/>
      </w:r>
      <w:r w:rsidRPr="00605388">
        <w:rPr>
          <w:rFonts w:ascii="Arial" w:hAnsi="Arial" w:cs="Arial"/>
        </w:rPr>
        <w:tab/>
      </w:r>
      <w:r w:rsidRPr="00605388">
        <w:rPr>
          <w:rFonts w:ascii="Arial" w:hAnsi="Arial" w:cs="Arial"/>
          <w:b/>
        </w:rPr>
        <w:t>6)</w:t>
      </w:r>
      <w:r w:rsidRPr="00605388">
        <w:rPr>
          <w:rFonts w:ascii="Arial" w:hAnsi="Arial" w:cs="Arial"/>
        </w:rPr>
        <w:tab/>
        <w:t>Saturated Weight: 60-200 pounds per square foot.</w:t>
      </w:r>
    </w:p>
    <w:p w14:paraId="43E19058" w14:textId="77777777" w:rsidR="00605388" w:rsidRDefault="00605388" w:rsidP="00605388">
      <w:pPr>
        <w:pStyle w:val="NoSpacing"/>
        <w:tabs>
          <w:tab w:val="left" w:pos="540"/>
          <w:tab w:val="left" w:pos="1080"/>
          <w:tab w:val="left" w:pos="1620"/>
          <w:tab w:val="left" w:pos="2160"/>
          <w:tab w:val="left" w:pos="2700"/>
          <w:tab w:val="left" w:pos="3240"/>
        </w:tabs>
        <w:ind w:left="2160" w:hanging="2160"/>
        <w:rPr>
          <w:rFonts w:ascii="Arial" w:hAnsi="Arial" w:cs="Arial"/>
        </w:rPr>
      </w:pPr>
      <w:r w:rsidRPr="00605388">
        <w:rPr>
          <w:rFonts w:ascii="Arial" w:hAnsi="Arial" w:cs="Arial"/>
        </w:rPr>
        <w:tab/>
      </w:r>
      <w:r w:rsidRPr="00605388">
        <w:rPr>
          <w:rFonts w:ascii="Arial" w:hAnsi="Arial" w:cs="Arial"/>
        </w:rPr>
        <w:tab/>
      </w:r>
      <w:r w:rsidRPr="00605388">
        <w:rPr>
          <w:rFonts w:ascii="Arial" w:hAnsi="Arial" w:cs="Arial"/>
        </w:rPr>
        <w:tab/>
      </w:r>
      <w:r w:rsidRPr="00605388">
        <w:rPr>
          <w:rFonts w:ascii="Arial" w:hAnsi="Arial" w:cs="Arial"/>
          <w:b/>
        </w:rPr>
        <w:t>7)</w:t>
      </w:r>
      <w:r w:rsidRPr="00605388">
        <w:rPr>
          <w:rFonts w:ascii="Arial" w:hAnsi="Arial" w:cs="Arial"/>
        </w:rPr>
        <w:tab/>
        <w:t>Fire breaks/barriers not required.</w:t>
      </w:r>
    </w:p>
    <w:p w14:paraId="3F6B50E4" w14:textId="77777777" w:rsidR="004E05F8" w:rsidRDefault="004E05F8" w:rsidP="004E05F8">
      <w:pPr>
        <w:pStyle w:val="NoSpacing"/>
        <w:tabs>
          <w:tab w:val="left" w:pos="540"/>
          <w:tab w:val="left" w:pos="1080"/>
          <w:tab w:val="left" w:pos="1620"/>
          <w:tab w:val="left" w:pos="2160"/>
          <w:tab w:val="left" w:pos="2700"/>
          <w:tab w:val="left" w:pos="3240"/>
        </w:tabs>
        <w:ind w:left="2160" w:hanging="2160"/>
        <w:rPr>
          <w:rFonts w:ascii="Arial" w:hAnsi="Arial" w:cs="Arial"/>
        </w:rPr>
      </w:pPr>
      <w:r>
        <w:rPr>
          <w:rFonts w:ascii="Arial" w:hAnsi="Arial" w:cs="Arial"/>
          <w:b/>
        </w:rPr>
        <w:tab/>
      </w:r>
      <w:r>
        <w:rPr>
          <w:rFonts w:ascii="Arial" w:hAnsi="Arial" w:cs="Arial"/>
          <w:b/>
        </w:rPr>
        <w:tab/>
        <w:t>c.</w:t>
      </w:r>
      <w:r>
        <w:rPr>
          <w:rFonts w:ascii="Arial" w:hAnsi="Arial" w:cs="Arial"/>
          <w:b/>
        </w:rPr>
        <w:tab/>
      </w:r>
      <w:r>
        <w:rPr>
          <w:rFonts w:ascii="Arial" w:hAnsi="Arial" w:cs="Arial"/>
        </w:rPr>
        <w:t>Semi-Intensive Green Roofs:</w:t>
      </w:r>
    </w:p>
    <w:p w14:paraId="130B1B44" w14:textId="77777777" w:rsidR="004E05F8" w:rsidRPr="004E05F8" w:rsidRDefault="004E05F8" w:rsidP="004E05F8">
      <w:pPr>
        <w:pStyle w:val="NoSpacing"/>
        <w:tabs>
          <w:tab w:val="left" w:pos="540"/>
          <w:tab w:val="left" w:pos="1080"/>
          <w:tab w:val="left" w:pos="1620"/>
          <w:tab w:val="left" w:pos="2160"/>
          <w:tab w:val="left" w:pos="2700"/>
          <w:tab w:val="left" w:pos="3240"/>
        </w:tabs>
        <w:ind w:left="2160" w:hanging="2160"/>
        <w:rPr>
          <w:rFonts w:ascii="Arial" w:hAnsi="Arial" w:cs="Arial"/>
        </w:rPr>
      </w:pPr>
      <w:r>
        <w:rPr>
          <w:rFonts w:ascii="Arial" w:hAnsi="Arial" w:cs="Arial"/>
          <w:b/>
        </w:rPr>
        <w:tab/>
      </w:r>
      <w:r w:rsidRPr="004E05F8">
        <w:rPr>
          <w:rFonts w:ascii="Arial" w:hAnsi="Arial" w:cs="Arial"/>
          <w:b/>
        </w:rPr>
        <w:tab/>
      </w:r>
      <w:r w:rsidRPr="004E05F8">
        <w:rPr>
          <w:rFonts w:ascii="Arial" w:hAnsi="Arial" w:cs="Arial"/>
          <w:b/>
        </w:rPr>
        <w:tab/>
        <w:t>1)</w:t>
      </w:r>
      <w:r w:rsidRPr="004E05F8">
        <w:rPr>
          <w:rFonts w:ascii="Arial" w:hAnsi="Arial" w:cs="Arial"/>
          <w:b/>
        </w:rPr>
        <w:tab/>
      </w:r>
      <w:r w:rsidRPr="004E05F8">
        <w:rPr>
          <w:rFonts w:ascii="Arial" w:hAnsi="Arial" w:cs="Arial"/>
        </w:rPr>
        <w:t>Soil depth 6 – 12 inches.</w:t>
      </w:r>
    </w:p>
    <w:p w14:paraId="2C21AA6A" w14:textId="77777777" w:rsidR="004E05F8" w:rsidRPr="004E05F8" w:rsidRDefault="004E05F8" w:rsidP="004E05F8">
      <w:pPr>
        <w:pStyle w:val="NoSpacing"/>
        <w:tabs>
          <w:tab w:val="left" w:pos="540"/>
          <w:tab w:val="left" w:pos="1080"/>
          <w:tab w:val="left" w:pos="1620"/>
          <w:tab w:val="left" w:pos="2160"/>
          <w:tab w:val="left" w:pos="2700"/>
          <w:tab w:val="left" w:pos="3240"/>
        </w:tabs>
        <w:ind w:left="2160" w:hanging="2160"/>
        <w:rPr>
          <w:rFonts w:ascii="Arial" w:hAnsi="Arial" w:cs="Arial"/>
        </w:rPr>
      </w:pPr>
      <w:r w:rsidRPr="004E05F8">
        <w:rPr>
          <w:rFonts w:ascii="Arial" w:hAnsi="Arial" w:cs="Arial"/>
          <w:b/>
        </w:rPr>
        <w:tab/>
      </w:r>
      <w:r w:rsidRPr="004E05F8">
        <w:rPr>
          <w:rFonts w:ascii="Arial" w:hAnsi="Arial" w:cs="Arial"/>
          <w:b/>
        </w:rPr>
        <w:tab/>
      </w:r>
      <w:r w:rsidRPr="004E05F8">
        <w:rPr>
          <w:rFonts w:ascii="Arial" w:hAnsi="Arial" w:cs="Arial"/>
          <w:b/>
        </w:rPr>
        <w:tab/>
        <w:t>2)</w:t>
      </w:r>
      <w:r w:rsidRPr="004E05F8">
        <w:rPr>
          <w:rFonts w:ascii="Arial" w:hAnsi="Arial" w:cs="Arial"/>
          <w:b/>
        </w:rPr>
        <w:tab/>
      </w:r>
      <w:r w:rsidRPr="004E05F8">
        <w:rPr>
          <w:rFonts w:ascii="Arial" w:hAnsi="Arial" w:cs="Arial"/>
        </w:rPr>
        <w:t>Saturated weight: 35 – 60 pounds per square foot.</w:t>
      </w:r>
    </w:p>
    <w:p w14:paraId="22936C84" w14:textId="77777777" w:rsidR="004E05F8" w:rsidRPr="004E05F8" w:rsidRDefault="004E05F8" w:rsidP="004E05F8">
      <w:pPr>
        <w:pStyle w:val="NoSpacing"/>
        <w:tabs>
          <w:tab w:val="left" w:pos="540"/>
          <w:tab w:val="left" w:pos="1080"/>
          <w:tab w:val="left" w:pos="1620"/>
          <w:tab w:val="left" w:pos="2160"/>
          <w:tab w:val="left" w:pos="2700"/>
          <w:tab w:val="left" w:pos="3240"/>
        </w:tabs>
        <w:ind w:left="2160" w:hanging="2160"/>
        <w:rPr>
          <w:rFonts w:ascii="Arial" w:hAnsi="Arial" w:cs="Arial"/>
        </w:rPr>
      </w:pPr>
      <w:r w:rsidRPr="004E05F8">
        <w:rPr>
          <w:rFonts w:ascii="Arial" w:hAnsi="Arial" w:cs="Arial"/>
          <w:b/>
        </w:rPr>
        <w:tab/>
      </w:r>
      <w:r w:rsidRPr="004E05F8">
        <w:rPr>
          <w:rFonts w:ascii="Arial" w:hAnsi="Arial" w:cs="Arial"/>
          <w:b/>
        </w:rPr>
        <w:tab/>
      </w:r>
      <w:r w:rsidRPr="004E05F8">
        <w:rPr>
          <w:rFonts w:ascii="Arial" w:hAnsi="Arial" w:cs="Arial"/>
          <w:b/>
        </w:rPr>
        <w:tab/>
        <w:t>3)</w:t>
      </w:r>
      <w:r w:rsidRPr="004E05F8">
        <w:rPr>
          <w:rFonts w:ascii="Arial" w:hAnsi="Arial" w:cs="Arial"/>
          <w:b/>
        </w:rPr>
        <w:tab/>
      </w:r>
      <w:r w:rsidRPr="004E05F8">
        <w:rPr>
          <w:rFonts w:ascii="Arial" w:hAnsi="Arial" w:cs="Arial"/>
        </w:rPr>
        <w:t>Selection of species determines extent of maintenance required.</w:t>
      </w:r>
    </w:p>
    <w:p w14:paraId="0CB6CCC9" w14:textId="77777777" w:rsidR="004E05F8" w:rsidRDefault="004E05F8" w:rsidP="004E05F8">
      <w:pPr>
        <w:pStyle w:val="NoSpacing"/>
        <w:tabs>
          <w:tab w:val="left" w:pos="540"/>
          <w:tab w:val="left" w:pos="1080"/>
          <w:tab w:val="left" w:pos="1620"/>
          <w:tab w:val="left" w:pos="2160"/>
          <w:tab w:val="left" w:pos="2700"/>
          <w:tab w:val="left" w:pos="3240"/>
        </w:tabs>
        <w:ind w:left="2160" w:hanging="2160"/>
        <w:rPr>
          <w:rFonts w:ascii="Arial" w:hAnsi="Arial" w:cs="Arial"/>
        </w:rPr>
      </w:pPr>
      <w:r w:rsidRPr="004E05F8">
        <w:rPr>
          <w:rFonts w:ascii="Arial" w:hAnsi="Arial" w:cs="Arial"/>
          <w:b/>
        </w:rPr>
        <w:tab/>
      </w:r>
      <w:r w:rsidRPr="004E05F8">
        <w:rPr>
          <w:rFonts w:ascii="Arial" w:hAnsi="Arial" w:cs="Arial"/>
          <w:b/>
        </w:rPr>
        <w:tab/>
      </w:r>
      <w:r w:rsidRPr="004E05F8">
        <w:rPr>
          <w:rFonts w:ascii="Arial" w:hAnsi="Arial" w:cs="Arial"/>
          <w:b/>
        </w:rPr>
        <w:tab/>
        <w:t>4)</w:t>
      </w:r>
      <w:r w:rsidRPr="004E05F8">
        <w:rPr>
          <w:rFonts w:ascii="Arial" w:hAnsi="Arial" w:cs="Arial"/>
          <w:b/>
        </w:rPr>
        <w:tab/>
      </w:r>
      <w:r w:rsidRPr="004E05F8">
        <w:rPr>
          <w:rFonts w:ascii="Arial" w:hAnsi="Arial" w:cs="Arial"/>
        </w:rPr>
        <w:t>Intermediate cost with more variety of species than extensive type.</w:t>
      </w:r>
    </w:p>
    <w:p w14:paraId="5BDB03C6" w14:textId="77777777" w:rsidR="001D47A1" w:rsidRDefault="001D47A1" w:rsidP="004E05F8">
      <w:pPr>
        <w:pStyle w:val="NoSpacing"/>
        <w:tabs>
          <w:tab w:val="left" w:pos="540"/>
          <w:tab w:val="left" w:pos="1080"/>
          <w:tab w:val="left" w:pos="1620"/>
          <w:tab w:val="left" w:pos="2160"/>
          <w:tab w:val="left" w:pos="2700"/>
          <w:tab w:val="left" w:pos="3240"/>
        </w:tabs>
        <w:ind w:left="2160" w:hanging="2160"/>
        <w:rPr>
          <w:rFonts w:ascii="Arial" w:hAnsi="Arial" w:cs="Arial"/>
        </w:rPr>
      </w:pPr>
    </w:p>
    <w:p w14:paraId="7C2CAB14" w14:textId="77777777" w:rsidR="001D47A1" w:rsidRDefault="001D47A1" w:rsidP="001D47A1">
      <w:pPr>
        <w:pStyle w:val="NoSpacing"/>
        <w:tabs>
          <w:tab w:val="left" w:pos="540"/>
          <w:tab w:val="left" w:pos="1080"/>
          <w:tab w:val="left" w:pos="1620"/>
          <w:tab w:val="left" w:pos="2160"/>
          <w:tab w:val="left" w:pos="2700"/>
          <w:tab w:val="left" w:pos="3240"/>
        </w:tabs>
        <w:ind w:left="2160" w:hanging="2160"/>
        <w:rPr>
          <w:rFonts w:ascii="Arial" w:hAnsi="Arial" w:cs="Arial"/>
          <w:b/>
          <w:sz w:val="24"/>
          <w:szCs w:val="24"/>
        </w:rPr>
      </w:pPr>
      <w:r w:rsidRPr="001D47A1">
        <w:rPr>
          <w:rFonts w:ascii="Arial" w:hAnsi="Arial" w:cs="Arial"/>
          <w:b/>
          <w:sz w:val="24"/>
          <w:szCs w:val="24"/>
        </w:rPr>
        <w:t>D.</w:t>
      </w:r>
      <w:r w:rsidRPr="001D47A1">
        <w:rPr>
          <w:rFonts w:ascii="Arial" w:hAnsi="Arial" w:cs="Arial"/>
          <w:b/>
          <w:sz w:val="24"/>
          <w:szCs w:val="24"/>
        </w:rPr>
        <w:tab/>
        <w:t>SELECTION GUIDELINES FOR GREEN ROOF PROJECTS</w:t>
      </w:r>
    </w:p>
    <w:p w14:paraId="58AC0A89" w14:textId="77777777" w:rsidR="001D47A1" w:rsidRPr="001D47A1" w:rsidRDefault="001D47A1" w:rsidP="001D47A1">
      <w:pPr>
        <w:pStyle w:val="NoSpacing"/>
        <w:tabs>
          <w:tab w:val="left" w:pos="540"/>
          <w:tab w:val="left" w:pos="1080"/>
          <w:tab w:val="left" w:pos="1620"/>
          <w:tab w:val="left" w:pos="2160"/>
          <w:tab w:val="left" w:pos="2700"/>
          <w:tab w:val="left" w:pos="3240"/>
        </w:tabs>
        <w:ind w:left="2160" w:hanging="2160"/>
        <w:rPr>
          <w:rFonts w:ascii="Arial" w:hAnsi="Arial" w:cs="Arial"/>
          <w:b/>
          <w:sz w:val="24"/>
          <w:szCs w:val="24"/>
        </w:rPr>
      </w:pPr>
    </w:p>
    <w:p w14:paraId="5B1D15BD" w14:textId="77777777" w:rsidR="001D47A1" w:rsidRPr="001D47A1" w:rsidRDefault="001D47A1" w:rsidP="001D47A1">
      <w:pPr>
        <w:pStyle w:val="NoSpacing"/>
        <w:tabs>
          <w:tab w:val="left" w:pos="540"/>
          <w:tab w:val="left" w:pos="1080"/>
          <w:tab w:val="left" w:pos="1620"/>
          <w:tab w:val="left" w:pos="2160"/>
          <w:tab w:val="left" w:pos="2700"/>
          <w:tab w:val="left" w:pos="3240"/>
        </w:tabs>
        <w:ind w:left="1080" w:hanging="1080"/>
        <w:rPr>
          <w:rFonts w:ascii="Arial" w:hAnsi="Arial" w:cs="Arial"/>
        </w:rPr>
      </w:pPr>
      <w:r w:rsidRPr="001D47A1">
        <w:rPr>
          <w:rFonts w:ascii="Arial" w:hAnsi="Arial" w:cs="Arial"/>
          <w:b/>
          <w:sz w:val="24"/>
          <w:szCs w:val="24"/>
        </w:rPr>
        <w:tab/>
      </w:r>
      <w:r w:rsidRPr="001D47A1">
        <w:rPr>
          <w:rFonts w:ascii="Arial" w:hAnsi="Arial" w:cs="Arial"/>
          <w:b/>
        </w:rPr>
        <w:t>1.</w:t>
      </w:r>
      <w:r w:rsidRPr="001D47A1">
        <w:rPr>
          <w:rFonts w:ascii="Arial" w:hAnsi="Arial" w:cs="Arial"/>
        </w:rPr>
        <w:tab/>
      </w:r>
      <w:r w:rsidRPr="001D47A1">
        <w:rPr>
          <w:rFonts w:ascii="Arial" w:hAnsi="Arial" w:cs="Arial"/>
          <w:b/>
        </w:rPr>
        <w:t>Roof Slope:</w:t>
      </w:r>
      <w:r w:rsidRPr="001D47A1">
        <w:rPr>
          <w:rFonts w:ascii="Arial" w:hAnsi="Arial" w:cs="Arial"/>
        </w:rPr>
        <w:t xml:space="preserve">  May be installed on flat or sloping roofs up to 45 degrees with retainers required beyond 14 degrees.</w:t>
      </w:r>
    </w:p>
    <w:p w14:paraId="05D7EA0D" w14:textId="77777777" w:rsidR="001D47A1" w:rsidRPr="001D47A1" w:rsidRDefault="001D47A1" w:rsidP="001D47A1">
      <w:pPr>
        <w:pStyle w:val="NoSpacing"/>
        <w:tabs>
          <w:tab w:val="left" w:pos="540"/>
          <w:tab w:val="left" w:pos="1080"/>
          <w:tab w:val="left" w:pos="1620"/>
          <w:tab w:val="left" w:pos="2160"/>
          <w:tab w:val="left" w:pos="2700"/>
          <w:tab w:val="left" w:pos="3240"/>
        </w:tabs>
        <w:ind w:left="1080" w:hanging="1080"/>
        <w:rPr>
          <w:rFonts w:ascii="Arial" w:hAnsi="Arial" w:cs="Arial"/>
        </w:rPr>
      </w:pPr>
    </w:p>
    <w:p w14:paraId="473AA7E6" w14:textId="77777777" w:rsidR="001D47A1" w:rsidRPr="001D47A1" w:rsidRDefault="001D47A1" w:rsidP="001D47A1">
      <w:pPr>
        <w:pStyle w:val="NoSpacing"/>
        <w:tabs>
          <w:tab w:val="left" w:pos="540"/>
          <w:tab w:val="left" w:pos="1080"/>
          <w:tab w:val="left" w:pos="1620"/>
          <w:tab w:val="left" w:pos="2160"/>
          <w:tab w:val="left" w:pos="2700"/>
          <w:tab w:val="left" w:pos="3240"/>
        </w:tabs>
        <w:ind w:left="1080" w:hanging="1080"/>
        <w:rPr>
          <w:rFonts w:ascii="Arial" w:hAnsi="Arial" w:cs="Arial"/>
        </w:rPr>
      </w:pPr>
      <w:r w:rsidRPr="001D47A1">
        <w:rPr>
          <w:rFonts w:ascii="Arial" w:hAnsi="Arial" w:cs="Arial"/>
        </w:rPr>
        <w:tab/>
      </w:r>
      <w:r w:rsidRPr="001D47A1">
        <w:rPr>
          <w:rFonts w:ascii="Arial" w:hAnsi="Arial" w:cs="Arial"/>
          <w:b/>
        </w:rPr>
        <w:t>2.</w:t>
      </w:r>
      <w:r w:rsidRPr="001D47A1">
        <w:rPr>
          <w:rFonts w:ascii="Arial" w:hAnsi="Arial" w:cs="Arial"/>
        </w:rPr>
        <w:tab/>
      </w:r>
      <w:r w:rsidRPr="001D47A1">
        <w:rPr>
          <w:rFonts w:ascii="Arial" w:hAnsi="Arial" w:cs="Arial"/>
          <w:b/>
        </w:rPr>
        <w:t xml:space="preserve">Retrofitting Existing Roofs:  </w:t>
      </w:r>
      <w:r w:rsidRPr="001D47A1">
        <w:rPr>
          <w:rFonts w:ascii="Arial" w:hAnsi="Arial" w:cs="Arial"/>
        </w:rPr>
        <w:t xml:space="preserve">For retrofit, a green roof is best installed over a single-ply roof system on a concrete or steel deck. If installed over a multi-layer asphalt system, the roof must be covered with a root barrier because otherwise the roots will use the organic asphalt products as food. </w:t>
      </w:r>
    </w:p>
    <w:p w14:paraId="3047FEB8" w14:textId="77777777" w:rsidR="001D47A1" w:rsidRPr="001D47A1" w:rsidRDefault="001D47A1" w:rsidP="001D47A1">
      <w:pPr>
        <w:pStyle w:val="NoSpacing"/>
        <w:tabs>
          <w:tab w:val="left" w:pos="540"/>
          <w:tab w:val="left" w:pos="1080"/>
          <w:tab w:val="left" w:pos="1620"/>
          <w:tab w:val="left" w:pos="2160"/>
          <w:tab w:val="left" w:pos="2700"/>
          <w:tab w:val="left" w:pos="3240"/>
        </w:tabs>
        <w:ind w:left="1620" w:hanging="1620"/>
        <w:rPr>
          <w:rFonts w:ascii="Arial" w:hAnsi="Arial" w:cs="Arial"/>
        </w:rPr>
      </w:pPr>
      <w:r w:rsidRPr="001D47A1">
        <w:rPr>
          <w:rFonts w:ascii="Arial" w:hAnsi="Arial" w:cs="Arial"/>
        </w:rPr>
        <w:tab/>
      </w:r>
      <w:r w:rsidRPr="001D47A1">
        <w:rPr>
          <w:rFonts w:ascii="Arial" w:hAnsi="Arial" w:cs="Arial"/>
        </w:rPr>
        <w:tab/>
      </w:r>
      <w:r w:rsidRPr="001D47A1">
        <w:rPr>
          <w:rFonts w:ascii="Arial" w:hAnsi="Arial" w:cs="Arial"/>
          <w:b/>
        </w:rPr>
        <w:t>a.</w:t>
      </w:r>
      <w:r w:rsidRPr="001D47A1">
        <w:rPr>
          <w:rFonts w:ascii="Arial" w:hAnsi="Arial" w:cs="Arial"/>
        </w:rPr>
        <w:tab/>
        <w:t>Typically green roof manufacturers will provide warranties from 10 -20 years only if the old roof is entirely removed to the structural deck and the load bearing capacity is adequate.</w:t>
      </w:r>
    </w:p>
    <w:p w14:paraId="55039C5A" w14:textId="77777777" w:rsidR="001D47A1" w:rsidRPr="001D47A1" w:rsidRDefault="001D47A1" w:rsidP="001D47A1">
      <w:pPr>
        <w:pStyle w:val="NoSpacing"/>
        <w:tabs>
          <w:tab w:val="left" w:pos="540"/>
          <w:tab w:val="left" w:pos="1080"/>
          <w:tab w:val="left" w:pos="1620"/>
          <w:tab w:val="left" w:pos="2160"/>
          <w:tab w:val="left" w:pos="2700"/>
          <w:tab w:val="left" w:pos="3240"/>
        </w:tabs>
        <w:ind w:left="1620" w:hanging="1620"/>
        <w:rPr>
          <w:rFonts w:ascii="Arial" w:hAnsi="Arial" w:cs="Arial"/>
        </w:rPr>
      </w:pPr>
    </w:p>
    <w:p w14:paraId="06921BCA" w14:textId="77777777" w:rsidR="001D47A1" w:rsidRPr="001D47A1" w:rsidRDefault="001D47A1" w:rsidP="001D47A1">
      <w:pPr>
        <w:pStyle w:val="NoSpacing"/>
        <w:tabs>
          <w:tab w:val="left" w:pos="540"/>
          <w:tab w:val="left" w:pos="1080"/>
          <w:tab w:val="left" w:pos="1620"/>
          <w:tab w:val="left" w:pos="2160"/>
          <w:tab w:val="left" w:pos="2700"/>
          <w:tab w:val="left" w:pos="3240"/>
        </w:tabs>
        <w:ind w:left="1080" w:hanging="1080"/>
        <w:rPr>
          <w:rFonts w:ascii="Arial" w:hAnsi="Arial" w:cs="Arial"/>
        </w:rPr>
      </w:pPr>
      <w:r w:rsidRPr="001D47A1">
        <w:rPr>
          <w:rFonts w:ascii="Arial" w:hAnsi="Arial" w:cs="Arial"/>
        </w:rPr>
        <w:tab/>
      </w:r>
      <w:r w:rsidRPr="001D47A1">
        <w:rPr>
          <w:rFonts w:ascii="Arial" w:hAnsi="Arial" w:cs="Arial"/>
          <w:b/>
        </w:rPr>
        <w:t>3.</w:t>
      </w:r>
      <w:r w:rsidRPr="001D47A1">
        <w:rPr>
          <w:rFonts w:ascii="Arial" w:hAnsi="Arial" w:cs="Arial"/>
        </w:rPr>
        <w:tab/>
      </w:r>
      <w:r w:rsidRPr="001D47A1">
        <w:rPr>
          <w:rFonts w:ascii="Arial" w:hAnsi="Arial" w:cs="Arial"/>
          <w:b/>
        </w:rPr>
        <w:t>Selection of Roof Type:</w:t>
      </w:r>
      <w:r w:rsidRPr="001D47A1">
        <w:rPr>
          <w:rFonts w:ascii="Arial" w:hAnsi="Arial" w:cs="Arial"/>
        </w:rPr>
        <w:t xml:space="preserve"> The choice of extensive, intensive or semi-intensive is based on these factors:</w:t>
      </w:r>
    </w:p>
    <w:p w14:paraId="2E40C7DC" w14:textId="77777777" w:rsidR="001D47A1" w:rsidRPr="001D47A1" w:rsidRDefault="001D47A1" w:rsidP="001D47A1">
      <w:pPr>
        <w:pStyle w:val="NoSpacing"/>
        <w:tabs>
          <w:tab w:val="left" w:pos="540"/>
          <w:tab w:val="left" w:pos="1080"/>
          <w:tab w:val="left" w:pos="1620"/>
          <w:tab w:val="left" w:pos="2160"/>
          <w:tab w:val="left" w:pos="2700"/>
          <w:tab w:val="left" w:pos="3240"/>
        </w:tabs>
        <w:ind w:left="1080" w:hanging="1080"/>
        <w:rPr>
          <w:rFonts w:ascii="Arial" w:hAnsi="Arial" w:cs="Arial"/>
        </w:rPr>
      </w:pPr>
      <w:r w:rsidRPr="001D47A1">
        <w:rPr>
          <w:rFonts w:ascii="Arial" w:hAnsi="Arial" w:cs="Arial"/>
          <w:b/>
        </w:rPr>
        <w:tab/>
      </w:r>
      <w:r w:rsidRPr="001D47A1">
        <w:rPr>
          <w:rFonts w:ascii="Arial" w:hAnsi="Arial" w:cs="Arial"/>
          <w:b/>
        </w:rPr>
        <w:tab/>
        <w:t>a.</w:t>
      </w:r>
      <w:r w:rsidRPr="001D47A1">
        <w:rPr>
          <w:rFonts w:ascii="Arial" w:hAnsi="Arial" w:cs="Arial"/>
        </w:rPr>
        <w:tab/>
        <w:t>Cost.</w:t>
      </w:r>
    </w:p>
    <w:p w14:paraId="06401499" w14:textId="77777777" w:rsidR="001D47A1" w:rsidRPr="001D47A1" w:rsidRDefault="001D47A1" w:rsidP="001D47A1">
      <w:pPr>
        <w:pStyle w:val="NoSpacing"/>
        <w:tabs>
          <w:tab w:val="left" w:pos="540"/>
          <w:tab w:val="left" w:pos="1080"/>
          <w:tab w:val="left" w:pos="1620"/>
          <w:tab w:val="left" w:pos="2160"/>
          <w:tab w:val="left" w:pos="2700"/>
          <w:tab w:val="left" w:pos="3240"/>
        </w:tabs>
        <w:ind w:left="1080" w:hanging="1080"/>
        <w:rPr>
          <w:rFonts w:ascii="Arial" w:hAnsi="Arial" w:cs="Arial"/>
        </w:rPr>
      </w:pPr>
      <w:r w:rsidRPr="001D47A1">
        <w:rPr>
          <w:rFonts w:ascii="Arial" w:hAnsi="Arial" w:cs="Arial"/>
          <w:b/>
        </w:rPr>
        <w:tab/>
      </w:r>
      <w:r w:rsidRPr="001D47A1">
        <w:rPr>
          <w:rFonts w:ascii="Arial" w:hAnsi="Arial" w:cs="Arial"/>
          <w:b/>
        </w:rPr>
        <w:tab/>
        <w:t>b.</w:t>
      </w:r>
      <w:r w:rsidRPr="001D47A1">
        <w:rPr>
          <w:rFonts w:ascii="Arial" w:hAnsi="Arial" w:cs="Arial"/>
        </w:rPr>
        <w:tab/>
        <w:t>Need for usable outdoor space.</w:t>
      </w:r>
    </w:p>
    <w:p w14:paraId="6362E49B" w14:textId="77777777" w:rsidR="001D47A1" w:rsidRPr="001D47A1" w:rsidRDefault="001D47A1" w:rsidP="001D47A1">
      <w:pPr>
        <w:pStyle w:val="NoSpacing"/>
        <w:tabs>
          <w:tab w:val="left" w:pos="540"/>
          <w:tab w:val="left" w:pos="1080"/>
          <w:tab w:val="left" w:pos="1620"/>
          <w:tab w:val="left" w:pos="2160"/>
          <w:tab w:val="left" w:pos="2700"/>
          <w:tab w:val="left" w:pos="3240"/>
        </w:tabs>
        <w:ind w:left="1080" w:hanging="1080"/>
        <w:rPr>
          <w:rFonts w:ascii="Arial" w:hAnsi="Arial" w:cs="Arial"/>
        </w:rPr>
      </w:pPr>
      <w:r w:rsidRPr="001D47A1">
        <w:rPr>
          <w:rFonts w:ascii="Arial" w:hAnsi="Arial" w:cs="Arial"/>
          <w:b/>
        </w:rPr>
        <w:tab/>
      </w:r>
      <w:r w:rsidRPr="001D47A1">
        <w:rPr>
          <w:rFonts w:ascii="Arial" w:hAnsi="Arial" w:cs="Arial"/>
          <w:b/>
        </w:rPr>
        <w:tab/>
        <w:t>c.</w:t>
      </w:r>
      <w:r w:rsidRPr="001D47A1">
        <w:rPr>
          <w:rFonts w:ascii="Arial" w:hAnsi="Arial" w:cs="Arial"/>
        </w:rPr>
        <w:tab/>
        <w:t>Structural capacity.</w:t>
      </w:r>
    </w:p>
    <w:p w14:paraId="63E902E5" w14:textId="77777777" w:rsidR="001D47A1" w:rsidRDefault="001D47A1" w:rsidP="001D47A1">
      <w:pPr>
        <w:pStyle w:val="NoSpacing"/>
        <w:tabs>
          <w:tab w:val="left" w:pos="540"/>
          <w:tab w:val="left" w:pos="1080"/>
          <w:tab w:val="left" w:pos="1620"/>
          <w:tab w:val="left" w:pos="2160"/>
          <w:tab w:val="left" w:pos="2700"/>
          <w:tab w:val="left" w:pos="3240"/>
        </w:tabs>
        <w:ind w:left="1080" w:hanging="1080"/>
        <w:rPr>
          <w:rFonts w:ascii="Arial" w:hAnsi="Arial" w:cs="Arial"/>
        </w:rPr>
      </w:pPr>
      <w:r w:rsidRPr="001D47A1">
        <w:rPr>
          <w:rFonts w:ascii="Arial" w:hAnsi="Arial" w:cs="Arial"/>
          <w:b/>
        </w:rPr>
        <w:tab/>
      </w:r>
      <w:r w:rsidRPr="001D47A1">
        <w:rPr>
          <w:rFonts w:ascii="Arial" w:hAnsi="Arial" w:cs="Arial"/>
          <w:b/>
        </w:rPr>
        <w:tab/>
        <w:t>d.</w:t>
      </w:r>
      <w:r w:rsidRPr="001D47A1">
        <w:rPr>
          <w:rFonts w:ascii="Arial" w:hAnsi="Arial" w:cs="Arial"/>
        </w:rPr>
        <w:tab/>
        <w:t>Availability of Maintenance.</w:t>
      </w:r>
    </w:p>
    <w:p w14:paraId="7D20FD4E" w14:textId="77777777" w:rsidR="001D47A1" w:rsidRDefault="001D47A1" w:rsidP="001D47A1">
      <w:pPr>
        <w:pStyle w:val="NoSpacing"/>
        <w:tabs>
          <w:tab w:val="left" w:pos="540"/>
          <w:tab w:val="left" w:pos="1080"/>
          <w:tab w:val="left" w:pos="1620"/>
          <w:tab w:val="left" w:pos="2160"/>
          <w:tab w:val="left" w:pos="2700"/>
          <w:tab w:val="left" w:pos="3240"/>
        </w:tabs>
        <w:ind w:left="1080" w:hanging="1080"/>
        <w:rPr>
          <w:rFonts w:ascii="Arial" w:hAnsi="Arial" w:cs="Arial"/>
        </w:rPr>
      </w:pPr>
    </w:p>
    <w:p w14:paraId="75A28BAC" w14:textId="77777777" w:rsidR="001D47A1" w:rsidRPr="001D47A1" w:rsidRDefault="001D47A1" w:rsidP="001D47A1">
      <w:pPr>
        <w:pStyle w:val="NoSpacing"/>
        <w:tabs>
          <w:tab w:val="left" w:pos="540"/>
          <w:tab w:val="left" w:pos="1080"/>
          <w:tab w:val="left" w:pos="1620"/>
          <w:tab w:val="left" w:pos="2160"/>
          <w:tab w:val="left" w:pos="2700"/>
          <w:tab w:val="left" w:pos="3240"/>
        </w:tabs>
        <w:ind w:left="1080" w:hanging="1080"/>
        <w:rPr>
          <w:rFonts w:ascii="Arial" w:hAnsi="Arial" w:cs="Arial"/>
        </w:rPr>
      </w:pPr>
      <w:r w:rsidRPr="001D47A1">
        <w:rPr>
          <w:rFonts w:ascii="Arial" w:hAnsi="Arial" w:cs="Arial"/>
        </w:rPr>
        <w:tab/>
      </w:r>
      <w:r w:rsidRPr="001D47A1">
        <w:rPr>
          <w:rFonts w:ascii="Arial" w:hAnsi="Arial" w:cs="Arial"/>
          <w:b/>
        </w:rPr>
        <w:t>4.</w:t>
      </w:r>
      <w:r w:rsidRPr="001D47A1">
        <w:rPr>
          <w:rFonts w:ascii="Arial" w:hAnsi="Arial" w:cs="Arial"/>
        </w:rPr>
        <w:tab/>
      </w:r>
      <w:r w:rsidRPr="001D47A1">
        <w:rPr>
          <w:rFonts w:ascii="Arial" w:hAnsi="Arial" w:cs="Arial"/>
          <w:b/>
        </w:rPr>
        <w:t xml:space="preserve">Performance Standards:  </w:t>
      </w:r>
      <w:r w:rsidRPr="001D47A1">
        <w:rPr>
          <w:rFonts w:ascii="Arial" w:hAnsi="Arial" w:cs="Arial"/>
        </w:rPr>
        <w:t>There is no one comprehensive green roof design standard but standards for the various components include:</w:t>
      </w:r>
    </w:p>
    <w:p w14:paraId="77D54CE0" w14:textId="77777777" w:rsidR="001D47A1" w:rsidRPr="001D47A1" w:rsidRDefault="001D47A1" w:rsidP="001D47A1">
      <w:pPr>
        <w:pStyle w:val="NoSpacing"/>
        <w:tabs>
          <w:tab w:val="left" w:pos="540"/>
          <w:tab w:val="left" w:pos="1080"/>
          <w:tab w:val="left" w:pos="1620"/>
          <w:tab w:val="left" w:pos="2160"/>
          <w:tab w:val="left" w:pos="2700"/>
          <w:tab w:val="left" w:pos="3240"/>
        </w:tabs>
        <w:ind w:left="1080" w:hanging="1080"/>
        <w:rPr>
          <w:rFonts w:ascii="Arial" w:hAnsi="Arial" w:cs="Arial"/>
        </w:rPr>
      </w:pPr>
      <w:r w:rsidRPr="001D47A1">
        <w:rPr>
          <w:rFonts w:ascii="Arial" w:hAnsi="Arial" w:cs="Arial"/>
        </w:rPr>
        <w:tab/>
      </w:r>
      <w:r w:rsidRPr="001D47A1">
        <w:rPr>
          <w:rFonts w:ascii="Arial" w:hAnsi="Arial" w:cs="Arial"/>
        </w:rPr>
        <w:tab/>
      </w:r>
      <w:r w:rsidRPr="001D47A1">
        <w:rPr>
          <w:rFonts w:ascii="Arial" w:hAnsi="Arial" w:cs="Arial"/>
          <w:b/>
        </w:rPr>
        <w:t>a.</w:t>
      </w:r>
      <w:r w:rsidRPr="001D47A1">
        <w:rPr>
          <w:rFonts w:ascii="Arial" w:hAnsi="Arial" w:cs="Arial"/>
        </w:rPr>
        <w:tab/>
        <w:t>ANSI Z60:  Plant material.</w:t>
      </w:r>
    </w:p>
    <w:p w14:paraId="4CF33645" w14:textId="77777777" w:rsidR="001D47A1" w:rsidRPr="001D47A1" w:rsidRDefault="001D47A1" w:rsidP="001D47A1">
      <w:pPr>
        <w:pStyle w:val="NoSpacing"/>
        <w:tabs>
          <w:tab w:val="left" w:pos="540"/>
          <w:tab w:val="left" w:pos="1080"/>
          <w:tab w:val="left" w:pos="1620"/>
          <w:tab w:val="left" w:pos="2160"/>
          <w:tab w:val="left" w:pos="2700"/>
          <w:tab w:val="left" w:pos="3240"/>
        </w:tabs>
        <w:ind w:left="1620" w:hanging="1620"/>
        <w:rPr>
          <w:rFonts w:ascii="Arial" w:hAnsi="Arial" w:cs="Arial"/>
          <w:i/>
          <w:iCs/>
        </w:rPr>
      </w:pPr>
      <w:r w:rsidRPr="001D47A1">
        <w:rPr>
          <w:rFonts w:ascii="Arial" w:hAnsi="Arial" w:cs="Arial"/>
        </w:rPr>
        <w:tab/>
      </w:r>
      <w:r w:rsidRPr="001D47A1">
        <w:rPr>
          <w:rFonts w:ascii="Arial" w:hAnsi="Arial" w:cs="Arial"/>
        </w:rPr>
        <w:tab/>
      </w:r>
      <w:r w:rsidRPr="001D47A1">
        <w:rPr>
          <w:rFonts w:ascii="Arial" w:hAnsi="Arial" w:cs="Arial"/>
          <w:b/>
        </w:rPr>
        <w:t>b.</w:t>
      </w:r>
      <w:r w:rsidRPr="001D47A1">
        <w:rPr>
          <w:rFonts w:ascii="Arial" w:hAnsi="Arial" w:cs="Arial"/>
        </w:rPr>
        <w:tab/>
        <w:t xml:space="preserve">National  Roofing Contractors Association: </w:t>
      </w:r>
      <w:r w:rsidRPr="001D47A1">
        <w:rPr>
          <w:rFonts w:ascii="Arial" w:hAnsi="Arial" w:cs="Arial"/>
          <w:i/>
          <w:iCs/>
        </w:rPr>
        <w:t>The NRCA Green Roof Systems Manual—2007 Edition.</w:t>
      </w:r>
    </w:p>
    <w:p w14:paraId="2975C983" w14:textId="77777777" w:rsidR="001D47A1" w:rsidRPr="001D47A1" w:rsidRDefault="001D47A1" w:rsidP="001D47A1">
      <w:pPr>
        <w:pStyle w:val="NoSpacing"/>
        <w:tabs>
          <w:tab w:val="left" w:pos="540"/>
          <w:tab w:val="left" w:pos="1080"/>
          <w:tab w:val="left" w:pos="1620"/>
          <w:tab w:val="left" w:pos="2160"/>
          <w:tab w:val="left" w:pos="2700"/>
          <w:tab w:val="left" w:pos="3240"/>
        </w:tabs>
        <w:ind w:left="1620" w:hanging="1620"/>
        <w:rPr>
          <w:rStyle w:val="Hyperlink"/>
          <w:rFonts w:ascii="Arial" w:hAnsi="Arial" w:cs="Arial"/>
          <w:color w:val="auto"/>
          <w:u w:val="none"/>
        </w:rPr>
      </w:pPr>
      <w:r w:rsidRPr="001D47A1">
        <w:rPr>
          <w:rFonts w:ascii="Arial" w:hAnsi="Arial" w:cs="Arial"/>
          <w:iCs/>
        </w:rPr>
        <w:tab/>
      </w:r>
      <w:r w:rsidRPr="001D47A1">
        <w:rPr>
          <w:rFonts w:ascii="Arial" w:hAnsi="Arial" w:cs="Arial"/>
          <w:iCs/>
        </w:rPr>
        <w:tab/>
      </w:r>
      <w:r w:rsidRPr="001D47A1">
        <w:rPr>
          <w:rFonts w:ascii="Arial" w:hAnsi="Arial" w:cs="Arial"/>
          <w:b/>
          <w:iCs/>
        </w:rPr>
        <w:t>c.</w:t>
      </w:r>
      <w:r w:rsidRPr="001D47A1">
        <w:rPr>
          <w:rFonts w:ascii="Arial" w:hAnsi="Arial" w:cs="Arial"/>
          <w:iCs/>
        </w:rPr>
        <w:tab/>
      </w:r>
      <w:r w:rsidRPr="003B4A03">
        <w:rPr>
          <w:rFonts w:ascii="Arial" w:hAnsi="Arial" w:cs="Arial"/>
        </w:rPr>
        <w:t xml:space="preserve">ASTM E2396 - 11 Standard Test Method for Saturated Water Permeability of Granular Drainage Media [Falling Head Method] for </w:t>
      </w:r>
      <w:r w:rsidRPr="003B4A03">
        <w:rPr>
          <w:rFonts w:ascii="Arial" w:hAnsi="Arial" w:cs="Arial"/>
          <w:bCs/>
        </w:rPr>
        <w:t>Vegetative</w:t>
      </w:r>
      <w:r w:rsidRPr="003B4A03">
        <w:rPr>
          <w:rFonts w:ascii="Arial" w:hAnsi="Arial" w:cs="Arial"/>
        </w:rPr>
        <w:t xml:space="preserve"> (Green) </w:t>
      </w:r>
      <w:r w:rsidRPr="003B4A03">
        <w:rPr>
          <w:rFonts w:ascii="Arial" w:hAnsi="Arial" w:cs="Arial"/>
          <w:bCs/>
        </w:rPr>
        <w:t>Roof</w:t>
      </w:r>
      <w:r w:rsidR="003B4A03" w:rsidRPr="003B4A03">
        <w:rPr>
          <w:rFonts w:ascii="Arial" w:hAnsi="Arial" w:cs="Arial"/>
        </w:rPr>
        <w:t xml:space="preserve"> Systems</w:t>
      </w:r>
      <w:r w:rsidRPr="003B4A03">
        <w:rPr>
          <w:rFonts w:ascii="Arial" w:hAnsi="Arial" w:cs="Arial"/>
        </w:rPr>
        <w:t>.</w:t>
      </w:r>
    </w:p>
    <w:p w14:paraId="26C07544" w14:textId="77777777" w:rsidR="001D47A1" w:rsidRPr="001D47A1" w:rsidRDefault="001D47A1" w:rsidP="001D47A1">
      <w:pPr>
        <w:pStyle w:val="NoSpacing"/>
        <w:tabs>
          <w:tab w:val="left" w:pos="540"/>
          <w:tab w:val="left" w:pos="1080"/>
          <w:tab w:val="left" w:pos="1620"/>
          <w:tab w:val="left" w:pos="2160"/>
          <w:tab w:val="left" w:pos="2700"/>
          <w:tab w:val="left" w:pos="3240"/>
        </w:tabs>
        <w:ind w:left="1620" w:hanging="1620"/>
        <w:rPr>
          <w:rFonts w:ascii="Arial" w:hAnsi="Arial" w:cs="Arial"/>
          <w:bCs/>
        </w:rPr>
      </w:pPr>
      <w:r w:rsidRPr="001D47A1">
        <w:rPr>
          <w:rStyle w:val="Hyperlink"/>
          <w:rFonts w:ascii="Arial" w:hAnsi="Arial" w:cs="Arial"/>
          <w:color w:val="auto"/>
          <w:u w:val="none"/>
        </w:rPr>
        <w:tab/>
      </w:r>
      <w:r w:rsidRPr="001D47A1">
        <w:rPr>
          <w:rStyle w:val="Hyperlink"/>
          <w:rFonts w:ascii="Arial" w:hAnsi="Arial" w:cs="Arial"/>
          <w:color w:val="auto"/>
          <w:u w:val="none"/>
        </w:rPr>
        <w:tab/>
      </w:r>
      <w:r w:rsidRPr="001D47A1">
        <w:rPr>
          <w:rStyle w:val="Hyperlink"/>
          <w:rFonts w:ascii="Arial" w:hAnsi="Arial" w:cs="Arial"/>
          <w:b/>
          <w:color w:val="auto"/>
          <w:u w:val="none"/>
        </w:rPr>
        <w:t>d.</w:t>
      </w:r>
      <w:r w:rsidRPr="001D47A1">
        <w:rPr>
          <w:rStyle w:val="Hyperlink"/>
          <w:rFonts w:ascii="Arial" w:hAnsi="Arial" w:cs="Arial"/>
          <w:color w:val="auto"/>
          <w:u w:val="none"/>
        </w:rPr>
        <w:tab/>
      </w:r>
      <w:r w:rsidRPr="001D47A1">
        <w:rPr>
          <w:rFonts w:ascii="Arial" w:hAnsi="Arial" w:cs="Arial"/>
          <w:bCs/>
        </w:rPr>
        <w:t>ASTM E2397 - 11 Standard Practice for Determination of Dead Loads and Live Loads Associated with Vegetative (Green) Roof Systems.</w:t>
      </w:r>
    </w:p>
    <w:p w14:paraId="405F80E7" w14:textId="77777777" w:rsidR="001D47A1" w:rsidRPr="001D47A1" w:rsidRDefault="001D47A1" w:rsidP="001D47A1">
      <w:pPr>
        <w:pStyle w:val="NoSpacing"/>
        <w:tabs>
          <w:tab w:val="left" w:pos="540"/>
          <w:tab w:val="left" w:pos="1080"/>
          <w:tab w:val="left" w:pos="1620"/>
          <w:tab w:val="left" w:pos="2160"/>
          <w:tab w:val="left" w:pos="2700"/>
          <w:tab w:val="left" w:pos="3240"/>
        </w:tabs>
        <w:ind w:left="1620" w:hanging="1620"/>
        <w:rPr>
          <w:rStyle w:val="Hyperlink"/>
          <w:rFonts w:ascii="Arial" w:hAnsi="Arial" w:cs="Arial"/>
          <w:color w:val="auto"/>
          <w:u w:val="none"/>
        </w:rPr>
      </w:pPr>
      <w:r w:rsidRPr="001D47A1">
        <w:rPr>
          <w:rFonts w:ascii="Arial" w:hAnsi="Arial" w:cs="Arial"/>
          <w:bCs/>
        </w:rPr>
        <w:tab/>
      </w:r>
      <w:r w:rsidRPr="001D47A1">
        <w:rPr>
          <w:rFonts w:ascii="Arial" w:hAnsi="Arial" w:cs="Arial"/>
          <w:bCs/>
        </w:rPr>
        <w:tab/>
      </w:r>
      <w:r w:rsidRPr="001D47A1">
        <w:rPr>
          <w:rFonts w:ascii="Arial" w:hAnsi="Arial" w:cs="Arial"/>
          <w:b/>
          <w:bCs/>
        </w:rPr>
        <w:t>e.</w:t>
      </w:r>
      <w:r w:rsidRPr="001D47A1">
        <w:rPr>
          <w:rFonts w:ascii="Arial" w:hAnsi="Arial" w:cs="Arial"/>
          <w:bCs/>
        </w:rPr>
        <w:tab/>
      </w:r>
      <w:r w:rsidRPr="003B4A03">
        <w:rPr>
          <w:rFonts w:ascii="Arial" w:hAnsi="Arial" w:cs="Arial"/>
        </w:rPr>
        <w:t>ASTM E2398 - 11 Standard Test Method for Water Capture and Media Retention of Geocomposite Drain Layers for Vegetative (</w:t>
      </w:r>
      <w:r w:rsidRPr="003B4A03">
        <w:rPr>
          <w:rFonts w:ascii="Arial" w:hAnsi="Arial" w:cs="Arial"/>
          <w:bCs/>
        </w:rPr>
        <w:t>Green</w:t>
      </w:r>
      <w:r w:rsidRPr="003B4A03">
        <w:rPr>
          <w:rFonts w:ascii="Arial" w:hAnsi="Arial" w:cs="Arial"/>
        </w:rPr>
        <w:t>) Roof Systems.</w:t>
      </w:r>
    </w:p>
    <w:p w14:paraId="2AE0F789" w14:textId="77777777" w:rsidR="001D47A1" w:rsidRPr="001D47A1" w:rsidRDefault="001D47A1" w:rsidP="001D47A1">
      <w:pPr>
        <w:pStyle w:val="NoSpacing"/>
        <w:tabs>
          <w:tab w:val="left" w:pos="540"/>
          <w:tab w:val="left" w:pos="1080"/>
          <w:tab w:val="left" w:pos="1620"/>
          <w:tab w:val="left" w:pos="2160"/>
          <w:tab w:val="left" w:pos="2700"/>
          <w:tab w:val="left" w:pos="3240"/>
        </w:tabs>
        <w:ind w:left="1620" w:hanging="1620"/>
        <w:rPr>
          <w:rFonts w:ascii="Arial" w:hAnsi="Arial" w:cs="Arial"/>
        </w:rPr>
      </w:pPr>
      <w:r w:rsidRPr="001D47A1">
        <w:rPr>
          <w:rStyle w:val="Hyperlink"/>
          <w:rFonts w:ascii="Arial" w:hAnsi="Arial" w:cs="Arial"/>
          <w:color w:val="auto"/>
          <w:u w:val="none"/>
        </w:rPr>
        <w:lastRenderedPageBreak/>
        <w:tab/>
      </w:r>
      <w:r w:rsidRPr="001D47A1">
        <w:rPr>
          <w:rStyle w:val="Hyperlink"/>
          <w:rFonts w:ascii="Arial" w:hAnsi="Arial" w:cs="Arial"/>
          <w:color w:val="auto"/>
          <w:u w:val="none"/>
        </w:rPr>
        <w:tab/>
      </w:r>
      <w:r w:rsidRPr="001D47A1">
        <w:rPr>
          <w:rStyle w:val="Hyperlink"/>
          <w:rFonts w:ascii="Arial" w:hAnsi="Arial" w:cs="Arial"/>
          <w:b/>
          <w:color w:val="auto"/>
          <w:u w:val="none"/>
        </w:rPr>
        <w:t>f.</w:t>
      </w:r>
      <w:r w:rsidRPr="001D47A1">
        <w:rPr>
          <w:rStyle w:val="Hyperlink"/>
          <w:rFonts w:ascii="Arial" w:hAnsi="Arial" w:cs="Arial"/>
          <w:color w:val="auto"/>
          <w:u w:val="none"/>
        </w:rPr>
        <w:tab/>
      </w:r>
      <w:r w:rsidRPr="003B4A03">
        <w:rPr>
          <w:rFonts w:ascii="Arial" w:hAnsi="Arial" w:cs="Arial"/>
        </w:rPr>
        <w:t>ASTM E2399 - 11 Standard Test Method for Maximum Media Density for Dead Load Analysis of Vegetative (</w:t>
      </w:r>
      <w:r w:rsidRPr="003B4A03">
        <w:rPr>
          <w:rFonts w:ascii="Arial" w:hAnsi="Arial" w:cs="Arial"/>
          <w:bCs/>
        </w:rPr>
        <w:t>Green</w:t>
      </w:r>
      <w:r w:rsidRPr="003B4A03">
        <w:rPr>
          <w:rFonts w:ascii="Arial" w:hAnsi="Arial" w:cs="Arial"/>
        </w:rPr>
        <w:t>) Roof Systems.</w:t>
      </w:r>
    </w:p>
    <w:p w14:paraId="1384FF8A" w14:textId="77777777" w:rsidR="001D47A1" w:rsidRDefault="001D47A1" w:rsidP="001D47A1">
      <w:pPr>
        <w:pStyle w:val="NoSpacing"/>
        <w:tabs>
          <w:tab w:val="left" w:pos="540"/>
          <w:tab w:val="left" w:pos="1080"/>
          <w:tab w:val="left" w:pos="1620"/>
          <w:tab w:val="left" w:pos="2160"/>
          <w:tab w:val="left" w:pos="2700"/>
          <w:tab w:val="left" w:pos="3240"/>
        </w:tabs>
        <w:ind w:left="1080" w:hanging="1080"/>
      </w:pPr>
    </w:p>
    <w:p w14:paraId="704C1085" w14:textId="77777777" w:rsidR="003B4A03" w:rsidRDefault="003B4A03" w:rsidP="003B4A03">
      <w:pPr>
        <w:tabs>
          <w:tab w:val="left" w:pos="540"/>
          <w:tab w:val="left" w:pos="1080"/>
          <w:tab w:val="left" w:pos="1620"/>
          <w:tab w:val="left" w:pos="2160"/>
        </w:tabs>
        <w:spacing w:after="120" w:line="240" w:lineRule="auto"/>
        <w:jc w:val="both"/>
        <w:rPr>
          <w:rFonts w:ascii="Arial" w:hAnsi="Arial"/>
          <w:b/>
          <w:sz w:val="18"/>
          <w:szCs w:val="18"/>
        </w:rPr>
      </w:pPr>
    </w:p>
    <w:p w14:paraId="3122B1C8" w14:textId="77777777" w:rsidR="003B4A03" w:rsidRDefault="003B4A03" w:rsidP="003B4A03">
      <w:pPr>
        <w:tabs>
          <w:tab w:val="left" w:pos="540"/>
          <w:tab w:val="left" w:pos="1080"/>
          <w:tab w:val="left" w:pos="1620"/>
          <w:tab w:val="left" w:pos="2160"/>
        </w:tabs>
        <w:spacing w:after="120" w:line="240" w:lineRule="auto"/>
        <w:jc w:val="both"/>
        <w:rPr>
          <w:rFonts w:ascii="Arial" w:hAnsi="Arial"/>
          <w:b/>
          <w:sz w:val="18"/>
          <w:szCs w:val="18"/>
        </w:rPr>
      </w:pPr>
    </w:p>
    <w:p w14:paraId="1B0B1C0D" w14:textId="77777777" w:rsidR="003B4A03" w:rsidRPr="002B2188" w:rsidRDefault="003B4A03" w:rsidP="003B4A03">
      <w:pPr>
        <w:tabs>
          <w:tab w:val="left" w:pos="540"/>
          <w:tab w:val="left" w:pos="1080"/>
          <w:tab w:val="left" w:pos="1620"/>
          <w:tab w:val="left" w:pos="2160"/>
        </w:tabs>
        <w:spacing w:after="120" w:line="240" w:lineRule="auto"/>
        <w:jc w:val="both"/>
        <w:rPr>
          <w:rFonts w:ascii="Arial" w:hAnsi="Arial"/>
          <w:b/>
          <w:sz w:val="18"/>
          <w:szCs w:val="18"/>
        </w:rPr>
      </w:pPr>
      <w:r w:rsidRPr="002B2188">
        <w:rPr>
          <w:rFonts w:ascii="Arial" w:hAnsi="Arial"/>
          <w:b/>
          <w:sz w:val="18"/>
          <w:szCs w:val="18"/>
        </w:rPr>
        <w:t>Revision History:</w:t>
      </w:r>
    </w:p>
    <w:tbl>
      <w:tblPr>
        <w:tblW w:w="935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00" w:firstRow="0" w:lastRow="0" w:firstColumn="0" w:lastColumn="0" w:noHBand="0" w:noVBand="0"/>
      </w:tblPr>
      <w:tblGrid>
        <w:gridCol w:w="809"/>
        <w:gridCol w:w="1077"/>
        <w:gridCol w:w="4559"/>
        <w:gridCol w:w="1434"/>
        <w:gridCol w:w="1477"/>
      </w:tblGrid>
      <w:tr w:rsidR="003B4A03" w:rsidRPr="002B2188" w14:paraId="294D9853" w14:textId="77777777" w:rsidTr="002D65C6">
        <w:trPr>
          <w:cantSplit/>
          <w:jc w:val="center"/>
        </w:trPr>
        <w:tc>
          <w:tcPr>
            <w:tcW w:w="809" w:type="dxa"/>
            <w:tcBorders>
              <w:top w:val="single" w:sz="6" w:space="0" w:color="000000"/>
              <w:left w:val="single" w:sz="6" w:space="0" w:color="000000"/>
              <w:bottom w:val="single" w:sz="6" w:space="0" w:color="000000"/>
              <w:right w:val="single" w:sz="6" w:space="0" w:color="000000"/>
            </w:tcBorders>
            <w:vAlign w:val="center"/>
          </w:tcPr>
          <w:p w14:paraId="143FE2C3" w14:textId="77777777" w:rsidR="003B4A03" w:rsidRPr="002B2188" w:rsidRDefault="003B4A03" w:rsidP="002D65C6">
            <w:pPr>
              <w:spacing w:after="120" w:line="240" w:lineRule="auto"/>
              <w:jc w:val="center"/>
              <w:rPr>
                <w:rFonts w:ascii="Arial" w:hAnsi="Arial"/>
                <w:b/>
                <w:i/>
                <w:sz w:val="18"/>
                <w:szCs w:val="18"/>
              </w:rPr>
            </w:pPr>
            <w:r w:rsidRPr="002B2188">
              <w:rPr>
                <w:rFonts w:ascii="Arial" w:hAnsi="Arial"/>
                <w:b/>
                <w:i/>
                <w:sz w:val="18"/>
                <w:szCs w:val="18"/>
              </w:rPr>
              <w:t>Rev</w:t>
            </w:r>
          </w:p>
        </w:tc>
        <w:tc>
          <w:tcPr>
            <w:tcW w:w="1077" w:type="dxa"/>
            <w:tcBorders>
              <w:top w:val="single" w:sz="6" w:space="0" w:color="000000"/>
              <w:left w:val="single" w:sz="6" w:space="0" w:color="000000"/>
              <w:bottom w:val="single" w:sz="6" w:space="0" w:color="000000"/>
              <w:right w:val="single" w:sz="6" w:space="0" w:color="000000"/>
            </w:tcBorders>
            <w:vAlign w:val="center"/>
          </w:tcPr>
          <w:p w14:paraId="71EB039E" w14:textId="77777777" w:rsidR="003B4A03" w:rsidRPr="002B2188" w:rsidRDefault="003B4A03" w:rsidP="002D65C6">
            <w:pPr>
              <w:spacing w:after="120" w:line="240" w:lineRule="auto"/>
              <w:jc w:val="center"/>
              <w:rPr>
                <w:rFonts w:ascii="Arial" w:hAnsi="Arial"/>
                <w:b/>
                <w:i/>
                <w:sz w:val="18"/>
                <w:szCs w:val="18"/>
              </w:rPr>
            </w:pPr>
            <w:r w:rsidRPr="002B2188">
              <w:rPr>
                <w:rFonts w:ascii="Arial" w:hAnsi="Arial"/>
                <w:b/>
                <w:i/>
                <w:sz w:val="18"/>
                <w:szCs w:val="18"/>
              </w:rPr>
              <w:t>Date</w:t>
            </w:r>
          </w:p>
        </w:tc>
        <w:tc>
          <w:tcPr>
            <w:tcW w:w="4559" w:type="dxa"/>
            <w:tcBorders>
              <w:top w:val="single" w:sz="6" w:space="0" w:color="000000"/>
              <w:left w:val="single" w:sz="6" w:space="0" w:color="000000"/>
              <w:bottom w:val="single" w:sz="6" w:space="0" w:color="000000"/>
              <w:right w:val="single" w:sz="6" w:space="0" w:color="000000"/>
            </w:tcBorders>
            <w:vAlign w:val="center"/>
          </w:tcPr>
          <w:p w14:paraId="5FF6A7C0" w14:textId="77777777" w:rsidR="003B4A03" w:rsidRPr="002B2188" w:rsidRDefault="003B4A03" w:rsidP="002D65C6">
            <w:pPr>
              <w:spacing w:after="120" w:line="240" w:lineRule="auto"/>
              <w:jc w:val="center"/>
              <w:rPr>
                <w:rFonts w:ascii="Arial" w:hAnsi="Arial"/>
                <w:b/>
                <w:i/>
                <w:sz w:val="18"/>
                <w:szCs w:val="18"/>
              </w:rPr>
            </w:pPr>
            <w:r w:rsidRPr="002B2188">
              <w:rPr>
                <w:rFonts w:ascii="Arial" w:hAnsi="Arial"/>
                <w:b/>
                <w:i/>
                <w:sz w:val="18"/>
                <w:szCs w:val="18"/>
              </w:rPr>
              <w:t>Description</w:t>
            </w:r>
          </w:p>
        </w:tc>
        <w:tc>
          <w:tcPr>
            <w:tcW w:w="1434" w:type="dxa"/>
            <w:tcBorders>
              <w:top w:val="single" w:sz="6" w:space="0" w:color="000000"/>
              <w:left w:val="single" w:sz="6" w:space="0" w:color="000000"/>
              <w:bottom w:val="single" w:sz="6" w:space="0" w:color="000000"/>
              <w:right w:val="single" w:sz="6" w:space="0" w:color="000000"/>
            </w:tcBorders>
            <w:vAlign w:val="center"/>
          </w:tcPr>
          <w:p w14:paraId="148E6B8F" w14:textId="77777777" w:rsidR="003B4A03" w:rsidRPr="002B2188" w:rsidRDefault="003B4A03" w:rsidP="002D65C6">
            <w:pPr>
              <w:spacing w:after="120" w:line="240" w:lineRule="auto"/>
              <w:ind w:left="61"/>
              <w:jc w:val="center"/>
              <w:rPr>
                <w:rFonts w:ascii="Arial" w:hAnsi="Arial"/>
                <w:b/>
                <w:i/>
                <w:sz w:val="18"/>
                <w:szCs w:val="18"/>
              </w:rPr>
            </w:pPr>
            <w:r w:rsidRPr="002B2188">
              <w:rPr>
                <w:rFonts w:ascii="Arial" w:hAnsi="Arial"/>
                <w:b/>
                <w:i/>
                <w:sz w:val="18"/>
                <w:szCs w:val="18"/>
              </w:rPr>
              <w:t>Reviewed by:</w:t>
            </w:r>
          </w:p>
        </w:tc>
        <w:tc>
          <w:tcPr>
            <w:tcW w:w="1477" w:type="dxa"/>
            <w:tcBorders>
              <w:top w:val="single" w:sz="6" w:space="0" w:color="000000"/>
              <w:left w:val="single" w:sz="6" w:space="0" w:color="000000"/>
              <w:bottom w:val="single" w:sz="6" w:space="0" w:color="000000"/>
              <w:right w:val="single" w:sz="6" w:space="0" w:color="000000"/>
            </w:tcBorders>
            <w:vAlign w:val="center"/>
          </w:tcPr>
          <w:p w14:paraId="36C11BA0" w14:textId="77777777" w:rsidR="003B4A03" w:rsidRPr="002B2188" w:rsidRDefault="003B4A03" w:rsidP="002D65C6">
            <w:pPr>
              <w:spacing w:after="120" w:line="240" w:lineRule="auto"/>
              <w:jc w:val="center"/>
              <w:rPr>
                <w:rFonts w:ascii="Arial" w:hAnsi="Arial"/>
                <w:b/>
                <w:i/>
                <w:sz w:val="18"/>
                <w:szCs w:val="18"/>
              </w:rPr>
            </w:pPr>
            <w:r w:rsidRPr="002B2188">
              <w:rPr>
                <w:rFonts w:ascii="Arial" w:hAnsi="Arial"/>
                <w:b/>
                <w:i/>
                <w:sz w:val="18"/>
                <w:szCs w:val="18"/>
              </w:rPr>
              <w:t>Approved by:</w:t>
            </w:r>
          </w:p>
        </w:tc>
      </w:tr>
      <w:tr w:rsidR="003B4A03" w:rsidRPr="002B2188" w14:paraId="01A10C70" w14:textId="77777777" w:rsidTr="002D65C6">
        <w:trPr>
          <w:cantSplit/>
          <w:jc w:val="center"/>
        </w:trPr>
        <w:tc>
          <w:tcPr>
            <w:tcW w:w="809" w:type="dxa"/>
            <w:tcBorders>
              <w:top w:val="single" w:sz="6" w:space="0" w:color="000000"/>
              <w:left w:val="single" w:sz="6" w:space="0" w:color="000000"/>
              <w:bottom w:val="single" w:sz="6" w:space="0" w:color="000000"/>
              <w:right w:val="single" w:sz="6" w:space="0" w:color="000000"/>
            </w:tcBorders>
            <w:vAlign w:val="center"/>
          </w:tcPr>
          <w:p w14:paraId="20D981C5" w14:textId="77777777" w:rsidR="003B4A03" w:rsidRPr="002B2188" w:rsidRDefault="003B4A03" w:rsidP="002D65C6">
            <w:pPr>
              <w:spacing w:after="120" w:line="240" w:lineRule="auto"/>
              <w:jc w:val="center"/>
              <w:rPr>
                <w:rFonts w:ascii="Arial" w:hAnsi="Arial"/>
                <w:sz w:val="18"/>
                <w:szCs w:val="18"/>
              </w:rPr>
            </w:pPr>
            <w:r w:rsidRPr="002B2188">
              <w:rPr>
                <w:rFonts w:ascii="Arial" w:hAnsi="Arial"/>
                <w:sz w:val="18"/>
                <w:szCs w:val="18"/>
              </w:rPr>
              <w:t>0</w:t>
            </w:r>
          </w:p>
        </w:tc>
        <w:tc>
          <w:tcPr>
            <w:tcW w:w="1077" w:type="dxa"/>
            <w:tcBorders>
              <w:top w:val="single" w:sz="6" w:space="0" w:color="000000"/>
              <w:left w:val="single" w:sz="6" w:space="0" w:color="000000"/>
              <w:bottom w:val="single" w:sz="6" w:space="0" w:color="000000"/>
              <w:right w:val="single" w:sz="6" w:space="0" w:color="000000"/>
            </w:tcBorders>
            <w:vAlign w:val="center"/>
          </w:tcPr>
          <w:p w14:paraId="53541F55" w14:textId="77777777" w:rsidR="003B4A03" w:rsidRPr="002B2188" w:rsidRDefault="003B4A03" w:rsidP="002D65C6">
            <w:pPr>
              <w:spacing w:after="120" w:line="240" w:lineRule="auto"/>
              <w:jc w:val="center"/>
              <w:rPr>
                <w:rFonts w:ascii="Arial" w:hAnsi="Arial"/>
                <w:sz w:val="18"/>
                <w:szCs w:val="18"/>
              </w:rPr>
            </w:pPr>
            <w:r>
              <w:rPr>
                <w:rFonts w:ascii="Arial" w:hAnsi="Arial"/>
                <w:sz w:val="18"/>
                <w:szCs w:val="18"/>
              </w:rPr>
              <w:t>04/30/13</w:t>
            </w:r>
          </w:p>
        </w:tc>
        <w:tc>
          <w:tcPr>
            <w:tcW w:w="4559" w:type="dxa"/>
            <w:tcBorders>
              <w:top w:val="single" w:sz="6" w:space="0" w:color="000000"/>
              <w:left w:val="single" w:sz="6" w:space="0" w:color="000000"/>
              <w:bottom w:val="single" w:sz="6" w:space="0" w:color="000000"/>
              <w:right w:val="single" w:sz="6" w:space="0" w:color="000000"/>
            </w:tcBorders>
            <w:vAlign w:val="center"/>
          </w:tcPr>
          <w:p w14:paraId="5D42E5A1" w14:textId="77777777" w:rsidR="003B4A03" w:rsidRPr="002B2188" w:rsidRDefault="003B4A03" w:rsidP="002D65C6">
            <w:pPr>
              <w:spacing w:after="120" w:line="240" w:lineRule="auto"/>
              <w:rPr>
                <w:rFonts w:ascii="Arial" w:hAnsi="Arial"/>
                <w:sz w:val="18"/>
                <w:szCs w:val="18"/>
              </w:rPr>
            </w:pPr>
            <w:r>
              <w:rPr>
                <w:rFonts w:ascii="Arial" w:hAnsi="Arial"/>
                <w:sz w:val="18"/>
                <w:szCs w:val="18"/>
              </w:rPr>
              <w:t>Created</w:t>
            </w:r>
          </w:p>
        </w:tc>
        <w:tc>
          <w:tcPr>
            <w:tcW w:w="1434" w:type="dxa"/>
            <w:tcBorders>
              <w:top w:val="single" w:sz="6" w:space="0" w:color="000000"/>
              <w:left w:val="single" w:sz="6" w:space="0" w:color="000000"/>
              <w:bottom w:val="single" w:sz="6" w:space="0" w:color="000000"/>
              <w:right w:val="single" w:sz="6" w:space="0" w:color="000000"/>
            </w:tcBorders>
            <w:vAlign w:val="center"/>
          </w:tcPr>
          <w:p w14:paraId="6A7044F3" w14:textId="77777777" w:rsidR="003B4A03" w:rsidRPr="002B2188" w:rsidRDefault="003B4A03" w:rsidP="002D65C6">
            <w:pPr>
              <w:spacing w:after="120" w:line="240" w:lineRule="auto"/>
              <w:jc w:val="center"/>
              <w:rPr>
                <w:rFonts w:ascii="Arial" w:hAnsi="Arial"/>
                <w:sz w:val="18"/>
                <w:szCs w:val="18"/>
              </w:rPr>
            </w:pPr>
          </w:p>
        </w:tc>
        <w:tc>
          <w:tcPr>
            <w:tcW w:w="1477" w:type="dxa"/>
            <w:tcBorders>
              <w:top w:val="single" w:sz="6" w:space="0" w:color="000000"/>
              <w:left w:val="single" w:sz="6" w:space="0" w:color="000000"/>
              <w:bottom w:val="single" w:sz="6" w:space="0" w:color="000000"/>
              <w:right w:val="single" w:sz="6" w:space="0" w:color="000000"/>
            </w:tcBorders>
            <w:vAlign w:val="center"/>
          </w:tcPr>
          <w:p w14:paraId="70121AF5" w14:textId="77777777" w:rsidR="003B4A03" w:rsidRPr="002B2188" w:rsidRDefault="003B4A03" w:rsidP="002D65C6">
            <w:pPr>
              <w:spacing w:after="120" w:line="240" w:lineRule="auto"/>
              <w:jc w:val="center"/>
              <w:rPr>
                <w:rFonts w:ascii="Arial" w:hAnsi="Arial"/>
                <w:sz w:val="18"/>
                <w:szCs w:val="18"/>
              </w:rPr>
            </w:pPr>
          </w:p>
        </w:tc>
      </w:tr>
      <w:tr w:rsidR="003B4A03" w:rsidRPr="002B2188" w14:paraId="7385DBF9" w14:textId="77777777" w:rsidTr="002D65C6">
        <w:trPr>
          <w:cantSplit/>
          <w:jc w:val="center"/>
        </w:trPr>
        <w:tc>
          <w:tcPr>
            <w:tcW w:w="809" w:type="dxa"/>
            <w:tcBorders>
              <w:top w:val="single" w:sz="6" w:space="0" w:color="000000"/>
              <w:left w:val="single" w:sz="6" w:space="0" w:color="000000"/>
              <w:bottom w:val="single" w:sz="6" w:space="0" w:color="000000"/>
              <w:right w:val="single" w:sz="6" w:space="0" w:color="000000"/>
            </w:tcBorders>
            <w:vAlign w:val="center"/>
          </w:tcPr>
          <w:p w14:paraId="1A66D9AA" w14:textId="77777777" w:rsidR="003B4A03" w:rsidRPr="002B2188" w:rsidRDefault="003B4A03" w:rsidP="002D65C6">
            <w:pPr>
              <w:tabs>
                <w:tab w:val="left" w:pos="-1440"/>
              </w:tabs>
              <w:spacing w:after="120" w:line="240" w:lineRule="exact"/>
              <w:jc w:val="center"/>
              <w:rPr>
                <w:rFonts w:ascii="Arial" w:hAnsi="Arial"/>
                <w:bCs/>
                <w:sz w:val="18"/>
                <w:szCs w:val="18"/>
              </w:rPr>
            </w:pPr>
            <w:r w:rsidRPr="002B2188">
              <w:rPr>
                <w:rFonts w:ascii="Arial" w:hAnsi="Arial"/>
                <w:bCs/>
                <w:sz w:val="18"/>
                <w:szCs w:val="18"/>
              </w:rPr>
              <w:t>1</w:t>
            </w:r>
          </w:p>
        </w:tc>
        <w:tc>
          <w:tcPr>
            <w:tcW w:w="1077" w:type="dxa"/>
            <w:tcBorders>
              <w:top w:val="single" w:sz="6" w:space="0" w:color="000000"/>
              <w:left w:val="single" w:sz="6" w:space="0" w:color="000000"/>
              <w:bottom w:val="single" w:sz="6" w:space="0" w:color="000000"/>
              <w:right w:val="single" w:sz="6" w:space="0" w:color="000000"/>
            </w:tcBorders>
            <w:vAlign w:val="center"/>
          </w:tcPr>
          <w:p w14:paraId="76B91257" w14:textId="77777777" w:rsidR="003B4A03" w:rsidRPr="002B2188" w:rsidRDefault="003B4A03" w:rsidP="002D65C6">
            <w:pPr>
              <w:spacing w:after="120" w:line="240" w:lineRule="exact"/>
              <w:ind w:left="4"/>
              <w:jc w:val="center"/>
              <w:rPr>
                <w:rFonts w:ascii="Arial" w:hAnsi="Arial"/>
                <w:bCs/>
                <w:sz w:val="18"/>
                <w:szCs w:val="18"/>
              </w:rPr>
            </w:pPr>
            <w:r>
              <w:rPr>
                <w:rFonts w:ascii="Arial" w:hAnsi="Arial"/>
                <w:bCs/>
                <w:sz w:val="18"/>
                <w:szCs w:val="18"/>
              </w:rPr>
              <w:t>04/06/18</w:t>
            </w:r>
          </w:p>
        </w:tc>
        <w:tc>
          <w:tcPr>
            <w:tcW w:w="4559" w:type="dxa"/>
            <w:tcBorders>
              <w:top w:val="single" w:sz="6" w:space="0" w:color="000000"/>
              <w:left w:val="single" w:sz="6" w:space="0" w:color="000000"/>
              <w:bottom w:val="single" w:sz="6" w:space="0" w:color="000000"/>
              <w:right w:val="single" w:sz="6" w:space="0" w:color="000000"/>
            </w:tcBorders>
            <w:vAlign w:val="center"/>
          </w:tcPr>
          <w:p w14:paraId="3501992B" w14:textId="77777777" w:rsidR="003B4A03" w:rsidRPr="002B2188" w:rsidRDefault="003B4A03" w:rsidP="002D65C6">
            <w:pPr>
              <w:spacing w:after="120" w:line="240" w:lineRule="exact"/>
              <w:rPr>
                <w:rFonts w:ascii="Arial" w:hAnsi="Arial"/>
                <w:bCs/>
                <w:sz w:val="18"/>
                <w:szCs w:val="18"/>
              </w:rPr>
            </w:pPr>
            <w:r>
              <w:rPr>
                <w:rFonts w:ascii="Arial" w:hAnsi="Arial"/>
                <w:bCs/>
                <w:sz w:val="18"/>
                <w:szCs w:val="18"/>
              </w:rPr>
              <w:t>Functional review</w:t>
            </w:r>
            <w:r w:rsidR="00F52FA6">
              <w:rPr>
                <w:rFonts w:ascii="Arial" w:hAnsi="Arial"/>
                <w:bCs/>
                <w:sz w:val="18"/>
                <w:szCs w:val="18"/>
              </w:rPr>
              <w:t>, removed outdated hyperlinks</w:t>
            </w:r>
          </w:p>
        </w:tc>
        <w:tc>
          <w:tcPr>
            <w:tcW w:w="1434" w:type="dxa"/>
            <w:tcBorders>
              <w:top w:val="single" w:sz="6" w:space="0" w:color="000000"/>
              <w:left w:val="single" w:sz="6" w:space="0" w:color="000000"/>
              <w:bottom w:val="single" w:sz="6" w:space="0" w:color="000000"/>
              <w:right w:val="single" w:sz="6" w:space="0" w:color="000000"/>
            </w:tcBorders>
            <w:vAlign w:val="center"/>
          </w:tcPr>
          <w:p w14:paraId="195DC4BD" w14:textId="77777777" w:rsidR="003B4A03" w:rsidRPr="002B2188" w:rsidRDefault="003B4A03" w:rsidP="002D65C6">
            <w:pPr>
              <w:spacing w:after="120" w:line="240" w:lineRule="auto"/>
              <w:jc w:val="center"/>
              <w:rPr>
                <w:rFonts w:ascii="Arial" w:hAnsi="Arial"/>
                <w:bCs/>
                <w:sz w:val="18"/>
                <w:szCs w:val="18"/>
              </w:rPr>
            </w:pPr>
            <w:r>
              <w:rPr>
                <w:rFonts w:ascii="Arial" w:hAnsi="Arial"/>
                <w:bCs/>
                <w:sz w:val="18"/>
                <w:szCs w:val="18"/>
              </w:rPr>
              <w:t xml:space="preserve">SMEs </w:t>
            </w:r>
          </w:p>
        </w:tc>
        <w:tc>
          <w:tcPr>
            <w:tcW w:w="1477" w:type="dxa"/>
            <w:tcBorders>
              <w:top w:val="single" w:sz="6" w:space="0" w:color="000000"/>
              <w:left w:val="single" w:sz="6" w:space="0" w:color="000000"/>
              <w:bottom w:val="single" w:sz="6" w:space="0" w:color="000000"/>
              <w:right w:val="single" w:sz="6" w:space="0" w:color="000000"/>
            </w:tcBorders>
            <w:vAlign w:val="center"/>
          </w:tcPr>
          <w:p w14:paraId="3D515064" w14:textId="77777777" w:rsidR="003B4A03" w:rsidRPr="002B2188" w:rsidRDefault="003B4A03" w:rsidP="002D65C6">
            <w:pPr>
              <w:spacing w:after="120" w:line="240" w:lineRule="auto"/>
              <w:jc w:val="center"/>
              <w:rPr>
                <w:rFonts w:ascii="Arial" w:hAnsi="Arial"/>
                <w:bCs/>
                <w:sz w:val="18"/>
                <w:szCs w:val="18"/>
              </w:rPr>
            </w:pPr>
            <w:r>
              <w:rPr>
                <w:rFonts w:ascii="Arial" w:hAnsi="Arial"/>
                <w:bCs/>
                <w:sz w:val="18"/>
                <w:szCs w:val="18"/>
              </w:rPr>
              <w:t>Dostie</w:t>
            </w:r>
          </w:p>
        </w:tc>
      </w:tr>
    </w:tbl>
    <w:p w14:paraId="7154E2E1" w14:textId="77777777" w:rsidR="003B4A03" w:rsidRDefault="003B4A03" w:rsidP="001D47A1">
      <w:pPr>
        <w:pStyle w:val="NoSpacing"/>
        <w:tabs>
          <w:tab w:val="left" w:pos="540"/>
          <w:tab w:val="left" w:pos="1080"/>
          <w:tab w:val="left" w:pos="1620"/>
          <w:tab w:val="left" w:pos="2160"/>
          <w:tab w:val="left" w:pos="2700"/>
          <w:tab w:val="left" w:pos="3240"/>
        </w:tabs>
        <w:ind w:left="1080" w:hanging="1080"/>
      </w:pPr>
    </w:p>
    <w:sectPr w:rsidR="003B4A03">
      <w:headerReference w:type="default" r:id="rId21"/>
      <w:footerReference w:type="default" r:id="rId2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BBBA5" w14:textId="77777777" w:rsidR="001C1D56" w:rsidRDefault="001C1D56">
      <w:r>
        <w:separator/>
      </w:r>
    </w:p>
  </w:endnote>
  <w:endnote w:type="continuationSeparator" w:id="0">
    <w:p w14:paraId="30BFC80B" w14:textId="77777777" w:rsidR="001C1D56" w:rsidRDefault="001C1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DBD2A" w14:textId="77777777" w:rsidR="0099775D" w:rsidRDefault="0099775D" w:rsidP="00D607B8">
    <w:pPr>
      <w:pStyle w:val="Default"/>
      <w:pBdr>
        <w:top w:val="single" w:sz="4" w:space="1" w:color="auto"/>
      </w:pBdr>
      <w:rPr>
        <w:color w:val="auto"/>
        <w:sz w:val="16"/>
        <w:szCs w:val="16"/>
      </w:rPr>
    </w:pPr>
  </w:p>
  <w:p w14:paraId="443EA7BC" w14:textId="260A0831" w:rsidR="0099775D" w:rsidRDefault="003B4A03" w:rsidP="00D607B8">
    <w:pPr>
      <w:pStyle w:val="Default"/>
      <w:tabs>
        <w:tab w:val="center" w:pos="4320"/>
        <w:tab w:val="right" w:pos="8460"/>
      </w:tabs>
      <w:rPr>
        <w:color w:val="auto"/>
        <w:sz w:val="16"/>
        <w:szCs w:val="16"/>
      </w:rPr>
    </w:pPr>
    <w:r>
      <w:rPr>
        <w:color w:val="auto"/>
        <w:sz w:val="16"/>
        <w:szCs w:val="16"/>
      </w:rPr>
      <w:t>Revised</w:t>
    </w:r>
    <w:r w:rsidR="005E199B">
      <w:rPr>
        <w:color w:val="auto"/>
        <w:sz w:val="16"/>
        <w:szCs w:val="16"/>
      </w:rPr>
      <w:t xml:space="preserve"> Date </w:t>
    </w:r>
    <w:r w:rsidR="00964E68">
      <w:rPr>
        <w:color w:val="auto"/>
        <w:sz w:val="16"/>
        <w:szCs w:val="16"/>
      </w:rPr>
      <w:t>01/03/23</w:t>
    </w:r>
    <w:r w:rsidR="00D607B8">
      <w:rPr>
        <w:color w:val="auto"/>
        <w:sz w:val="16"/>
        <w:szCs w:val="16"/>
      </w:rPr>
      <w:tab/>
    </w:r>
    <w:r w:rsidR="0099775D">
      <w:rPr>
        <w:color w:val="auto"/>
        <w:sz w:val="16"/>
        <w:szCs w:val="16"/>
      </w:rPr>
      <w:t xml:space="preserve">Chapter </w:t>
    </w:r>
    <w:r w:rsidR="00D07B33">
      <w:rPr>
        <w:color w:val="auto"/>
        <w:sz w:val="16"/>
        <w:szCs w:val="16"/>
      </w:rPr>
      <w:t>9</w:t>
    </w:r>
    <w:r w:rsidR="00D607B8">
      <w:rPr>
        <w:color w:val="auto"/>
        <w:sz w:val="16"/>
        <w:szCs w:val="16"/>
      </w:rPr>
      <w:tab/>
    </w:r>
    <w:r w:rsidR="0099775D">
      <w:rPr>
        <w:color w:val="auto"/>
        <w:sz w:val="16"/>
        <w:szCs w:val="16"/>
      </w:rPr>
      <w:t xml:space="preserve">Page </w:t>
    </w:r>
    <w:r w:rsidR="0099775D" w:rsidRPr="00E015DE">
      <w:rPr>
        <w:rStyle w:val="PageNumber"/>
        <w:color w:val="auto"/>
        <w:sz w:val="16"/>
        <w:szCs w:val="16"/>
      </w:rPr>
      <w:fldChar w:fldCharType="begin"/>
    </w:r>
    <w:r w:rsidR="0099775D" w:rsidRPr="00E015DE">
      <w:rPr>
        <w:rStyle w:val="PageNumber"/>
        <w:color w:val="auto"/>
        <w:sz w:val="16"/>
        <w:szCs w:val="16"/>
      </w:rPr>
      <w:instrText xml:space="preserve"> PAGE </w:instrText>
    </w:r>
    <w:r w:rsidR="0099775D" w:rsidRPr="00E015DE">
      <w:rPr>
        <w:rStyle w:val="PageNumber"/>
        <w:color w:val="auto"/>
        <w:sz w:val="16"/>
        <w:szCs w:val="16"/>
      </w:rPr>
      <w:fldChar w:fldCharType="separate"/>
    </w:r>
    <w:r w:rsidR="00403515">
      <w:rPr>
        <w:rStyle w:val="PageNumber"/>
        <w:noProof/>
        <w:color w:val="auto"/>
        <w:sz w:val="16"/>
        <w:szCs w:val="16"/>
      </w:rPr>
      <w:t>2</w:t>
    </w:r>
    <w:r w:rsidR="0099775D" w:rsidRPr="00E015DE">
      <w:rPr>
        <w:rStyle w:val="PageNumber"/>
        <w:color w:val="auto"/>
        <w:sz w:val="16"/>
        <w:szCs w:val="16"/>
      </w:rPr>
      <w:fldChar w:fldCharType="end"/>
    </w:r>
  </w:p>
  <w:p w14:paraId="32B5A8F8" w14:textId="77777777" w:rsidR="0099775D" w:rsidRDefault="00D07B33" w:rsidP="00E015DE">
    <w:pPr>
      <w:pStyle w:val="Default"/>
      <w:jc w:val="center"/>
      <w:rPr>
        <w:rFonts w:cs="Times New Roman"/>
        <w:color w:val="auto"/>
      </w:rPr>
    </w:pPr>
    <w:r>
      <w:rPr>
        <w:color w:val="auto"/>
        <w:sz w:val="16"/>
        <w:szCs w:val="16"/>
      </w:rPr>
      <w:t xml:space="preserve">9.17.1.1 </w:t>
    </w:r>
    <w:r w:rsidR="00B667B4">
      <w:rPr>
        <w:color w:val="auto"/>
        <w:sz w:val="16"/>
        <w:szCs w:val="16"/>
      </w:rPr>
      <w:t>Sustainable Ro</w:t>
    </w:r>
    <w:r w:rsidR="0099775D">
      <w:rPr>
        <w:color w:val="auto"/>
        <w:sz w:val="16"/>
        <w:szCs w:val="16"/>
      </w:rPr>
      <w:t>ofing Guide</w:t>
    </w:r>
    <w:r w:rsidR="00B667B4">
      <w:rPr>
        <w:color w:val="auto"/>
        <w:sz w:val="16"/>
        <w:szCs w:val="16"/>
      </w:rPr>
      <w:t>lines</w:t>
    </w:r>
  </w:p>
  <w:p w14:paraId="7E200B7B" w14:textId="77777777" w:rsidR="0099775D" w:rsidRDefault="009977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1A065" w14:textId="77777777" w:rsidR="001C1D56" w:rsidRDefault="001C1D56">
      <w:r>
        <w:separator/>
      </w:r>
    </w:p>
  </w:footnote>
  <w:footnote w:type="continuationSeparator" w:id="0">
    <w:p w14:paraId="3528529B" w14:textId="77777777" w:rsidR="001C1D56" w:rsidRDefault="001C1D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0" w:type="dxa"/>
      <w:tblInd w:w="-522" w:type="dxa"/>
      <w:tblBorders>
        <w:insideH w:val="single" w:sz="8" w:space="0" w:color="auto"/>
      </w:tblBorders>
      <w:tblLayout w:type="fixed"/>
      <w:tblLook w:val="04A0" w:firstRow="1" w:lastRow="0" w:firstColumn="1" w:lastColumn="0" w:noHBand="0" w:noVBand="1"/>
    </w:tblPr>
    <w:tblGrid>
      <w:gridCol w:w="6256"/>
      <w:gridCol w:w="3644"/>
    </w:tblGrid>
    <w:tr w:rsidR="00AB3FB6" w:rsidRPr="00AB3FB6" w14:paraId="3CFB8FC1" w14:textId="77777777" w:rsidTr="00AB3FB6">
      <w:trPr>
        <w:trHeight w:val="294"/>
      </w:trPr>
      <w:tc>
        <w:tcPr>
          <w:tcW w:w="6256" w:type="dxa"/>
          <w:tcBorders>
            <w:top w:val="nil"/>
            <w:left w:val="nil"/>
            <w:bottom w:val="single" w:sz="8" w:space="0" w:color="auto"/>
            <w:right w:val="nil"/>
          </w:tcBorders>
          <w:vAlign w:val="center"/>
          <w:hideMark/>
        </w:tcPr>
        <w:p w14:paraId="1BE31E2B" w14:textId="77777777" w:rsidR="00AB3FB6" w:rsidRPr="00AB3FB6" w:rsidRDefault="00AB3FB6" w:rsidP="00AB3FB6">
          <w:pPr>
            <w:spacing w:after="0"/>
            <w:rPr>
              <w:rFonts w:ascii="Arial" w:hAnsi="Arial" w:cs="Arial"/>
              <w:b/>
              <w:bCs/>
              <w:color w:val="E75300"/>
              <w:sz w:val="20"/>
              <w:szCs w:val="20"/>
            </w:rPr>
          </w:pPr>
          <w:r w:rsidRPr="00AB3FB6">
            <w:rPr>
              <w:rFonts w:ascii="Arial" w:hAnsi="Arial" w:cs="Arial"/>
              <w:b/>
              <w:bCs/>
              <w:sz w:val="20"/>
              <w:szCs w:val="20"/>
            </w:rPr>
            <w:t>OGS Design Procedures Manual</w:t>
          </w:r>
        </w:p>
      </w:tc>
      <w:tc>
        <w:tcPr>
          <w:tcW w:w="3644" w:type="dxa"/>
          <w:vMerge w:val="restart"/>
          <w:vAlign w:val="center"/>
          <w:hideMark/>
        </w:tcPr>
        <w:p w14:paraId="73090B18" w14:textId="77777777" w:rsidR="00AB3FB6" w:rsidRPr="00AB3FB6" w:rsidRDefault="009C61E6" w:rsidP="00AB3FB6">
          <w:pPr>
            <w:spacing w:after="0"/>
            <w:jc w:val="right"/>
            <w:rPr>
              <w:rFonts w:ascii="Times New Roman" w:hAnsi="Times New Roman" w:cs="Arial"/>
              <w:b/>
              <w:bCs/>
              <w:color w:val="E75300"/>
              <w:sz w:val="16"/>
            </w:rPr>
          </w:pPr>
          <w:r>
            <w:rPr>
              <w:rFonts w:ascii="Arial" w:hAnsi="Arial" w:cs="Arial"/>
              <w:b/>
              <w:noProof/>
              <w:color w:val="E75300"/>
              <w:sz w:val="16"/>
            </w:rPr>
            <w:drawing>
              <wp:inline distT="0" distB="0" distL="0" distR="0" wp14:anchorId="4C534E0D" wp14:editId="32E6299C">
                <wp:extent cx="2228850" cy="4095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8850" cy="409575"/>
                        </a:xfrm>
                        <a:prstGeom prst="rect">
                          <a:avLst/>
                        </a:prstGeom>
                        <a:noFill/>
                        <a:ln>
                          <a:noFill/>
                        </a:ln>
                      </pic:spPr>
                    </pic:pic>
                  </a:graphicData>
                </a:graphic>
              </wp:inline>
            </w:drawing>
          </w:r>
        </w:p>
      </w:tc>
    </w:tr>
    <w:tr w:rsidR="00AB3FB6" w:rsidRPr="00AB3FB6" w14:paraId="525A40E3" w14:textId="77777777" w:rsidTr="00AB3FB6">
      <w:trPr>
        <w:trHeight w:val="294"/>
      </w:trPr>
      <w:tc>
        <w:tcPr>
          <w:tcW w:w="6256" w:type="dxa"/>
          <w:tcBorders>
            <w:top w:val="single" w:sz="8" w:space="0" w:color="auto"/>
            <w:left w:val="nil"/>
            <w:bottom w:val="nil"/>
            <w:right w:val="nil"/>
          </w:tcBorders>
          <w:vAlign w:val="center"/>
          <w:hideMark/>
        </w:tcPr>
        <w:p w14:paraId="19C6B8A8" w14:textId="77777777" w:rsidR="00AB3FB6" w:rsidRPr="00AB3FB6" w:rsidRDefault="00AB3FB6" w:rsidP="00AB3FB6">
          <w:pPr>
            <w:spacing w:after="0"/>
            <w:rPr>
              <w:rFonts w:ascii="Arial" w:hAnsi="Arial" w:cs="Arial"/>
              <w:bCs/>
              <w:sz w:val="16"/>
            </w:rPr>
          </w:pPr>
          <w:r w:rsidRPr="00AB3FB6">
            <w:rPr>
              <w:rFonts w:ascii="Arial" w:hAnsi="Arial" w:cs="Arial"/>
              <w:bCs/>
              <w:sz w:val="16"/>
            </w:rPr>
            <w:t xml:space="preserve">A Guide to Designing Projects for </w:t>
          </w:r>
          <w:r w:rsidRPr="00AB3FB6">
            <w:rPr>
              <w:rFonts w:ascii="Arial" w:hAnsi="Arial" w:cs="Arial"/>
              <w:b/>
              <w:bCs/>
              <w:color w:val="E75300"/>
              <w:sz w:val="20"/>
              <w:szCs w:val="20"/>
            </w:rPr>
            <w:t>Design &amp; Construction</w:t>
          </w:r>
        </w:p>
      </w:tc>
      <w:tc>
        <w:tcPr>
          <w:tcW w:w="3644" w:type="dxa"/>
          <w:vMerge/>
          <w:vAlign w:val="center"/>
          <w:hideMark/>
        </w:tcPr>
        <w:p w14:paraId="77A6BAD4" w14:textId="77777777" w:rsidR="00AB3FB6" w:rsidRPr="00AB3FB6" w:rsidRDefault="00AB3FB6" w:rsidP="00AB3FB6">
          <w:pPr>
            <w:spacing w:after="0"/>
            <w:rPr>
              <w:rFonts w:ascii="Times New Roman" w:hAnsi="Times New Roman" w:cs="Arial"/>
              <w:b/>
              <w:bCs/>
              <w:color w:val="E75300"/>
              <w:sz w:val="16"/>
            </w:rPr>
          </w:pPr>
        </w:p>
      </w:tc>
    </w:tr>
  </w:tbl>
  <w:p w14:paraId="6B7837A1" w14:textId="77777777" w:rsidR="00826BC5" w:rsidRPr="00AB3FB6" w:rsidRDefault="009C61E6" w:rsidP="00AB3FB6">
    <w:pPr>
      <w:tabs>
        <w:tab w:val="left" w:pos="720"/>
        <w:tab w:val="center" w:pos="4320"/>
        <w:tab w:val="right" w:pos="8640"/>
      </w:tabs>
      <w:spacing w:after="0" w:line="240" w:lineRule="auto"/>
    </w:pPr>
    <w:r>
      <w:rPr>
        <w:noProof/>
      </w:rPr>
      <mc:AlternateContent>
        <mc:Choice Requires="wps">
          <w:drawing>
            <wp:anchor distT="0" distB="0" distL="114300" distR="114300" simplePos="0" relativeHeight="251657728" behindDoc="0" locked="0" layoutInCell="1" allowOverlap="1" wp14:anchorId="42D70AD5" wp14:editId="4EC759F4">
              <wp:simplePos x="0" y="0"/>
              <wp:positionH relativeFrom="column">
                <wp:posOffset>1028700</wp:posOffset>
              </wp:positionH>
              <wp:positionV relativeFrom="paragraph">
                <wp:posOffset>3722370</wp:posOffset>
              </wp:positionV>
              <wp:extent cx="4000500" cy="114300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1143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D2D7E8" w14:textId="77777777" w:rsidR="00AB3FB6" w:rsidRDefault="00AB3FB6" w:rsidP="00AB3FB6">
                          <w:pPr>
                            <w:rPr>
                              <w:b/>
                              <w:bCs/>
                              <w:color w:val="C0C0C0"/>
                              <w:sz w:val="14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D70AD5" id="_x0000_t202" coordsize="21600,21600" o:spt="202" path="m,l,21600r21600,l21600,xe">
              <v:stroke joinstyle="miter"/>
              <v:path gradientshapeok="t" o:connecttype="rect"/>
            </v:shapetype>
            <v:shape id="Text Box 3" o:spid="_x0000_s1026" type="#_x0000_t202" style="position:absolute;margin-left:81pt;margin-top:293.1pt;width:315pt;height:9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" stroked="f">
              <v:textbox>
                <w:txbxContent>
                  <w:p w14:paraId="50D2D7E8" w14:textId="77777777" w:rsidR="00AB3FB6" w:rsidRDefault="00AB3FB6" w:rsidP="00AB3FB6">
                    <w:pPr>
                      <w:rPr>
                        <w:b/>
                        <w:bCs/>
                        <w:color w:val="C0C0C0"/>
                        <w:sz w:val="144"/>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23850"/>
    <w:multiLevelType w:val="hybridMultilevel"/>
    <w:tmpl w:val="247E5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AF7CE1"/>
    <w:multiLevelType w:val="multilevel"/>
    <w:tmpl w:val="55ECA278"/>
    <w:lvl w:ilvl="0">
      <w:start w:val="1"/>
      <w:numFmt w:val="lowerLetter"/>
      <w:lvlText w:val="%1."/>
      <w:lvlJc w:val="left"/>
      <w:pPr>
        <w:ind w:left="1080" w:hanging="360"/>
      </w:pPr>
      <w:rPr>
        <w:rFonts w:ascii="Times New Roman" w:eastAsia="Times New Roman" w:hAnsi="Times New Roman" w:cs="Times New Roman"/>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2" w15:restartNumberingAfterBreak="0">
    <w:nsid w:val="168A69D7"/>
    <w:multiLevelType w:val="hybridMultilevel"/>
    <w:tmpl w:val="4B382908"/>
    <w:lvl w:ilvl="0" w:tplc="04090001">
      <w:start w:val="1"/>
      <w:numFmt w:val="bullet"/>
      <w:lvlText w:val=""/>
      <w:lvlJc w:val="left"/>
      <w:pPr>
        <w:ind w:left="754" w:hanging="360"/>
      </w:pPr>
      <w:rPr>
        <w:rFonts w:ascii="Symbol" w:hAnsi="Symbol" w:hint="default"/>
      </w:rPr>
    </w:lvl>
    <w:lvl w:ilvl="1" w:tplc="04090003" w:tentative="1">
      <w:start w:val="1"/>
      <w:numFmt w:val="bullet"/>
      <w:lvlText w:val="o"/>
      <w:lvlJc w:val="left"/>
      <w:pPr>
        <w:ind w:left="1474" w:hanging="360"/>
      </w:pPr>
      <w:rPr>
        <w:rFonts w:ascii="Courier New" w:hAnsi="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3" w15:restartNumberingAfterBreak="0">
    <w:nsid w:val="1802497C"/>
    <w:multiLevelType w:val="hybridMultilevel"/>
    <w:tmpl w:val="EEDCFF0E"/>
    <w:lvl w:ilvl="0" w:tplc="5C64D254">
      <w:start w:val="1"/>
      <w:numFmt w:val="lowerLetter"/>
      <w:lvlText w:val="%1."/>
      <w:lvlJc w:val="left"/>
      <w:pPr>
        <w:ind w:left="2520" w:hanging="360"/>
      </w:pPr>
      <w:rPr>
        <w:rFonts w:ascii="Times New Roman" w:eastAsia="Times New Roman" w:hAnsi="Times New Roman" w:cs="Times New Roman"/>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4" w15:restartNumberingAfterBreak="0">
    <w:nsid w:val="27FD5E8E"/>
    <w:multiLevelType w:val="hybridMultilevel"/>
    <w:tmpl w:val="55ECA278"/>
    <w:lvl w:ilvl="0" w:tplc="48426F18">
      <w:start w:val="1"/>
      <w:numFmt w:val="lowerLetter"/>
      <w:lvlText w:val="%1."/>
      <w:lvlJc w:val="left"/>
      <w:pPr>
        <w:ind w:left="1080" w:hanging="360"/>
      </w:pPr>
      <w:rPr>
        <w:rFonts w:ascii="Times New Roman" w:eastAsia="Times New Roman" w:hAnsi="Times New Roman" w:cs="Times New Roman"/>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40C91ED1"/>
    <w:multiLevelType w:val="hybridMultilevel"/>
    <w:tmpl w:val="DDF48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246195"/>
    <w:multiLevelType w:val="hybridMultilevel"/>
    <w:tmpl w:val="541C209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56745567"/>
    <w:multiLevelType w:val="hybridMultilevel"/>
    <w:tmpl w:val="165C24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79C4DB3"/>
    <w:multiLevelType w:val="hybridMultilevel"/>
    <w:tmpl w:val="03509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013F83"/>
    <w:multiLevelType w:val="hybridMultilevel"/>
    <w:tmpl w:val="10003FA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B777FDF"/>
    <w:multiLevelType w:val="hybridMultilevel"/>
    <w:tmpl w:val="EAE88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7D91D0A"/>
    <w:multiLevelType w:val="hybridMultilevel"/>
    <w:tmpl w:val="8B467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85B0A0F"/>
    <w:multiLevelType w:val="hybridMultilevel"/>
    <w:tmpl w:val="8EF4B498"/>
    <w:lvl w:ilvl="0" w:tplc="04090001">
      <w:start w:val="1"/>
      <w:numFmt w:val="bullet"/>
      <w:lvlText w:val=""/>
      <w:lvlJc w:val="left"/>
      <w:pPr>
        <w:tabs>
          <w:tab w:val="num" w:pos="2520"/>
        </w:tabs>
        <w:ind w:left="2520" w:hanging="360"/>
      </w:pPr>
      <w:rPr>
        <w:rFonts w:ascii="Symbol" w:hAnsi="Symbol" w:hint="default"/>
      </w:rPr>
    </w:lvl>
    <w:lvl w:ilvl="1" w:tplc="04090003" w:tentative="1">
      <w:start w:val="1"/>
      <w:numFmt w:val="bullet"/>
      <w:lvlText w:val="o"/>
      <w:lvlJc w:val="left"/>
      <w:pPr>
        <w:tabs>
          <w:tab w:val="num" w:pos="3240"/>
        </w:tabs>
        <w:ind w:left="3240" w:hanging="360"/>
      </w:pPr>
      <w:rPr>
        <w:rFonts w:ascii="Courier New" w:hAnsi="Courier New" w:cs="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13" w15:restartNumberingAfterBreak="0">
    <w:nsid w:val="79F03AD8"/>
    <w:multiLevelType w:val="hybridMultilevel"/>
    <w:tmpl w:val="68B20DEC"/>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7B682405"/>
    <w:multiLevelType w:val="hybridMultilevel"/>
    <w:tmpl w:val="3098B2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E780802"/>
    <w:multiLevelType w:val="hybridMultilevel"/>
    <w:tmpl w:val="C37024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68778673">
    <w:abstractNumId w:val="14"/>
  </w:num>
  <w:num w:numId="2" w16cid:durableId="1453288558">
    <w:abstractNumId w:val="12"/>
  </w:num>
  <w:num w:numId="3" w16cid:durableId="1972251642">
    <w:abstractNumId w:val="0"/>
  </w:num>
  <w:num w:numId="4" w16cid:durableId="1466385570">
    <w:abstractNumId w:val="4"/>
  </w:num>
  <w:num w:numId="5" w16cid:durableId="1537738900">
    <w:abstractNumId w:val="1"/>
  </w:num>
  <w:num w:numId="6" w16cid:durableId="11423491">
    <w:abstractNumId w:val="3"/>
  </w:num>
  <w:num w:numId="7" w16cid:durableId="1432966273">
    <w:abstractNumId w:val="11"/>
  </w:num>
  <w:num w:numId="8" w16cid:durableId="1845588619">
    <w:abstractNumId w:val="6"/>
  </w:num>
  <w:num w:numId="9" w16cid:durableId="1483740983">
    <w:abstractNumId w:val="9"/>
  </w:num>
  <w:num w:numId="10" w16cid:durableId="999506675">
    <w:abstractNumId w:val="15"/>
  </w:num>
  <w:num w:numId="11" w16cid:durableId="1116675325">
    <w:abstractNumId w:val="7"/>
  </w:num>
  <w:num w:numId="12" w16cid:durableId="1579828113">
    <w:abstractNumId w:val="8"/>
  </w:num>
  <w:num w:numId="13" w16cid:durableId="2097744918">
    <w:abstractNumId w:val="5"/>
  </w:num>
  <w:num w:numId="14" w16cid:durableId="1543057229">
    <w:abstractNumId w:val="13"/>
  </w:num>
  <w:num w:numId="15" w16cid:durableId="1059985704">
    <w:abstractNumId w:val="10"/>
  </w:num>
  <w:num w:numId="16" w16cid:durableId="16468115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OnCb13pHA9py2r38rnLKV+VuT47YVtpfRGS8A8aC8wXV94tj4zZM0WXiXmbS/94IPPHohUYl9LI3M0/wRC3YMQ==" w:salt="6VVsX5laUfWIOz8wuH5oY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2814"/>
    <w:rsid w:val="000160D2"/>
    <w:rsid w:val="000223DC"/>
    <w:rsid w:val="0002432E"/>
    <w:rsid w:val="00063581"/>
    <w:rsid w:val="0009409B"/>
    <w:rsid w:val="00096305"/>
    <w:rsid w:val="000B3AC9"/>
    <w:rsid w:val="000E7BD9"/>
    <w:rsid w:val="001047B2"/>
    <w:rsid w:val="001073CC"/>
    <w:rsid w:val="00126FEC"/>
    <w:rsid w:val="001303AC"/>
    <w:rsid w:val="0014656A"/>
    <w:rsid w:val="001722C8"/>
    <w:rsid w:val="001820B2"/>
    <w:rsid w:val="001A1B22"/>
    <w:rsid w:val="001C1D56"/>
    <w:rsid w:val="001C24DF"/>
    <w:rsid w:val="001D47A1"/>
    <w:rsid w:val="001E7AE4"/>
    <w:rsid w:val="002122B4"/>
    <w:rsid w:val="00243F80"/>
    <w:rsid w:val="002602D3"/>
    <w:rsid w:val="002701EE"/>
    <w:rsid w:val="002D034B"/>
    <w:rsid w:val="002E1A90"/>
    <w:rsid w:val="003A28B6"/>
    <w:rsid w:val="003A4F94"/>
    <w:rsid w:val="003B277B"/>
    <w:rsid w:val="003B4A03"/>
    <w:rsid w:val="003B56DE"/>
    <w:rsid w:val="003D4FAF"/>
    <w:rsid w:val="00403515"/>
    <w:rsid w:val="00412814"/>
    <w:rsid w:val="00452C8E"/>
    <w:rsid w:val="0045728C"/>
    <w:rsid w:val="0046023F"/>
    <w:rsid w:val="00495C99"/>
    <w:rsid w:val="004A5984"/>
    <w:rsid w:val="004E05F8"/>
    <w:rsid w:val="004E0BEB"/>
    <w:rsid w:val="004E3A58"/>
    <w:rsid w:val="004E6D6A"/>
    <w:rsid w:val="00567C5F"/>
    <w:rsid w:val="005A38C5"/>
    <w:rsid w:val="005B144A"/>
    <w:rsid w:val="005B17A6"/>
    <w:rsid w:val="005B7045"/>
    <w:rsid w:val="005C47E4"/>
    <w:rsid w:val="005D0E82"/>
    <w:rsid w:val="005E199B"/>
    <w:rsid w:val="00605388"/>
    <w:rsid w:val="0064301F"/>
    <w:rsid w:val="00643646"/>
    <w:rsid w:val="00656BD2"/>
    <w:rsid w:val="00680344"/>
    <w:rsid w:val="00694605"/>
    <w:rsid w:val="00694E90"/>
    <w:rsid w:val="006A5F65"/>
    <w:rsid w:val="006C3623"/>
    <w:rsid w:val="006D4FA1"/>
    <w:rsid w:val="006E0334"/>
    <w:rsid w:val="007318E2"/>
    <w:rsid w:val="00745F86"/>
    <w:rsid w:val="00747D2D"/>
    <w:rsid w:val="007621B5"/>
    <w:rsid w:val="00783257"/>
    <w:rsid w:val="00790F70"/>
    <w:rsid w:val="007A3A95"/>
    <w:rsid w:val="007A6D66"/>
    <w:rsid w:val="007C0D80"/>
    <w:rsid w:val="00802D1F"/>
    <w:rsid w:val="00826BC5"/>
    <w:rsid w:val="0084377A"/>
    <w:rsid w:val="0087382F"/>
    <w:rsid w:val="00877255"/>
    <w:rsid w:val="0089072B"/>
    <w:rsid w:val="008F37F3"/>
    <w:rsid w:val="00922328"/>
    <w:rsid w:val="00927074"/>
    <w:rsid w:val="00927639"/>
    <w:rsid w:val="0094761A"/>
    <w:rsid w:val="009529A3"/>
    <w:rsid w:val="00964E68"/>
    <w:rsid w:val="00965FBE"/>
    <w:rsid w:val="00982671"/>
    <w:rsid w:val="00984F35"/>
    <w:rsid w:val="0099775D"/>
    <w:rsid w:val="009A6DBF"/>
    <w:rsid w:val="009C61E6"/>
    <w:rsid w:val="009E4F5F"/>
    <w:rsid w:val="009F7DA3"/>
    <w:rsid w:val="00A17EDC"/>
    <w:rsid w:val="00A36B0F"/>
    <w:rsid w:val="00A82E72"/>
    <w:rsid w:val="00AB3FB6"/>
    <w:rsid w:val="00AD0F8A"/>
    <w:rsid w:val="00AF09F1"/>
    <w:rsid w:val="00B12A4C"/>
    <w:rsid w:val="00B37F58"/>
    <w:rsid w:val="00B52452"/>
    <w:rsid w:val="00B54488"/>
    <w:rsid w:val="00B667B4"/>
    <w:rsid w:val="00B71F7C"/>
    <w:rsid w:val="00B72D9E"/>
    <w:rsid w:val="00BB3C0B"/>
    <w:rsid w:val="00BD0FB5"/>
    <w:rsid w:val="00C3449E"/>
    <w:rsid w:val="00C6230C"/>
    <w:rsid w:val="00C847C7"/>
    <w:rsid w:val="00CB3E7E"/>
    <w:rsid w:val="00CC7FC5"/>
    <w:rsid w:val="00D06D76"/>
    <w:rsid w:val="00D07B33"/>
    <w:rsid w:val="00D36D3E"/>
    <w:rsid w:val="00D607B8"/>
    <w:rsid w:val="00D708CE"/>
    <w:rsid w:val="00D721E1"/>
    <w:rsid w:val="00D8655F"/>
    <w:rsid w:val="00DB6196"/>
    <w:rsid w:val="00DC1D0D"/>
    <w:rsid w:val="00DC5022"/>
    <w:rsid w:val="00DD082A"/>
    <w:rsid w:val="00E015DE"/>
    <w:rsid w:val="00E210B0"/>
    <w:rsid w:val="00E24BFE"/>
    <w:rsid w:val="00E56E62"/>
    <w:rsid w:val="00E64283"/>
    <w:rsid w:val="00EB1AD2"/>
    <w:rsid w:val="00F22F1F"/>
    <w:rsid w:val="00F52FA6"/>
    <w:rsid w:val="00F91AB6"/>
    <w:rsid w:val="00FF16C9"/>
    <w:rsid w:val="00FF3F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1F6169"/>
  <w15:chartTrackingRefBased/>
  <w15:docId w15:val="{8FE1A522-D258-4D3B-B6AF-E974DF44B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318E2"/>
    <w:pPr>
      <w:spacing w:after="200" w:line="276" w:lineRule="auto"/>
    </w:pPr>
    <w:rPr>
      <w:rFonts w:ascii="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412814"/>
    <w:pPr>
      <w:autoSpaceDE w:val="0"/>
      <w:autoSpaceDN w:val="0"/>
      <w:adjustRightInd w:val="0"/>
    </w:pPr>
    <w:rPr>
      <w:rFonts w:ascii="Arial" w:hAnsi="Arial" w:cs="Arial"/>
      <w:color w:val="000000"/>
      <w:sz w:val="24"/>
      <w:szCs w:val="24"/>
    </w:rPr>
  </w:style>
  <w:style w:type="paragraph" w:styleId="Header">
    <w:name w:val="header"/>
    <w:basedOn w:val="Normal"/>
    <w:rsid w:val="00E015DE"/>
    <w:pPr>
      <w:tabs>
        <w:tab w:val="center" w:pos="4320"/>
        <w:tab w:val="right" w:pos="8640"/>
      </w:tabs>
    </w:pPr>
  </w:style>
  <w:style w:type="paragraph" w:styleId="Footer">
    <w:name w:val="footer"/>
    <w:basedOn w:val="Normal"/>
    <w:rsid w:val="00E015DE"/>
    <w:pPr>
      <w:tabs>
        <w:tab w:val="center" w:pos="4320"/>
        <w:tab w:val="right" w:pos="8640"/>
      </w:tabs>
    </w:pPr>
  </w:style>
  <w:style w:type="character" w:styleId="PageNumber">
    <w:name w:val="page number"/>
    <w:basedOn w:val="DefaultParagraphFont"/>
    <w:rsid w:val="00E015DE"/>
  </w:style>
  <w:style w:type="paragraph" w:styleId="ListParagraph">
    <w:name w:val="List Paragraph"/>
    <w:basedOn w:val="Normal"/>
    <w:uiPriority w:val="99"/>
    <w:qFormat/>
    <w:rsid w:val="007318E2"/>
    <w:pPr>
      <w:ind w:left="720"/>
      <w:contextualSpacing/>
    </w:pPr>
  </w:style>
  <w:style w:type="character" w:styleId="Hyperlink">
    <w:name w:val="Hyperlink"/>
    <w:uiPriority w:val="99"/>
    <w:rsid w:val="007318E2"/>
    <w:rPr>
      <w:rFonts w:cs="Times New Roman"/>
      <w:color w:val="0000FF"/>
      <w:u w:val="single"/>
    </w:rPr>
  </w:style>
  <w:style w:type="paragraph" w:styleId="BalloonText">
    <w:name w:val="Balloon Text"/>
    <w:basedOn w:val="Normal"/>
    <w:link w:val="BalloonTextChar"/>
    <w:rsid w:val="00E56E62"/>
    <w:pPr>
      <w:spacing w:after="0" w:line="240" w:lineRule="auto"/>
    </w:pPr>
    <w:rPr>
      <w:rFonts w:ascii="Tahoma" w:hAnsi="Tahoma" w:cs="Tahoma"/>
      <w:sz w:val="16"/>
      <w:szCs w:val="16"/>
    </w:rPr>
  </w:style>
  <w:style w:type="character" w:customStyle="1" w:styleId="BalloonTextChar">
    <w:name w:val="Balloon Text Char"/>
    <w:link w:val="BalloonText"/>
    <w:rsid w:val="00E56E62"/>
    <w:rPr>
      <w:rFonts w:ascii="Tahoma" w:hAnsi="Tahoma" w:cs="Tahoma"/>
      <w:sz w:val="16"/>
      <w:szCs w:val="16"/>
    </w:rPr>
  </w:style>
  <w:style w:type="paragraph" w:styleId="NoSpacing">
    <w:name w:val="No Spacing"/>
    <w:uiPriority w:val="1"/>
    <w:qFormat/>
    <w:rsid w:val="004E3A58"/>
    <w:rPr>
      <w:rFonts w:ascii="Calibri" w:hAnsi="Calibri"/>
      <w:sz w:val="22"/>
      <w:szCs w:val="22"/>
    </w:rPr>
  </w:style>
  <w:style w:type="paragraph" w:customStyle="1" w:styleId="restitle">
    <w:name w:val="restitle"/>
    <w:basedOn w:val="Normal"/>
    <w:uiPriority w:val="99"/>
    <w:rsid w:val="001E7AE4"/>
    <w:pPr>
      <w:spacing w:before="100" w:beforeAutospacing="1" w:after="100" w:afterAutospacing="1" w:line="240" w:lineRule="auto"/>
    </w:pPr>
    <w:rPr>
      <w:rFonts w:ascii="Times New Roman" w:hAnsi="Times New Roman"/>
      <w:sz w:val="24"/>
      <w:szCs w:val="24"/>
    </w:rPr>
  </w:style>
  <w:style w:type="character" w:styleId="FollowedHyperlink">
    <w:name w:val="FollowedHyperlink"/>
    <w:rsid w:val="001D47A1"/>
    <w:rPr>
      <w:color w:val="800080"/>
      <w:u w:val="single"/>
    </w:rPr>
  </w:style>
  <w:style w:type="character" w:styleId="UnresolvedMention">
    <w:name w:val="Unresolved Mention"/>
    <w:basedOn w:val="DefaultParagraphFont"/>
    <w:uiPriority w:val="99"/>
    <w:semiHidden/>
    <w:unhideWhenUsed/>
    <w:rsid w:val="003B4A0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589037">
      <w:bodyDiv w:val="1"/>
      <w:marLeft w:val="0"/>
      <w:marRight w:val="0"/>
      <w:marTop w:val="0"/>
      <w:marBottom w:val="0"/>
      <w:divBdr>
        <w:top w:val="none" w:sz="0" w:space="0" w:color="auto"/>
        <w:left w:val="none" w:sz="0" w:space="0" w:color="auto"/>
        <w:bottom w:val="none" w:sz="0" w:space="0" w:color="auto"/>
        <w:right w:val="none" w:sz="0" w:space="0" w:color="auto"/>
      </w:divBdr>
    </w:div>
    <w:div w:id="688215331">
      <w:bodyDiv w:val="1"/>
      <w:marLeft w:val="0"/>
      <w:marRight w:val="0"/>
      <w:marTop w:val="0"/>
      <w:marBottom w:val="0"/>
      <w:divBdr>
        <w:top w:val="none" w:sz="0" w:space="0" w:color="auto"/>
        <w:left w:val="none" w:sz="0" w:space="0" w:color="auto"/>
        <w:bottom w:val="none" w:sz="0" w:space="0" w:color="auto"/>
        <w:right w:val="none" w:sz="0" w:space="0" w:color="auto"/>
      </w:divBdr>
    </w:div>
    <w:div w:id="812798674">
      <w:bodyDiv w:val="1"/>
      <w:marLeft w:val="0"/>
      <w:marRight w:val="0"/>
      <w:marTop w:val="0"/>
      <w:marBottom w:val="0"/>
      <w:divBdr>
        <w:top w:val="none" w:sz="0" w:space="0" w:color="auto"/>
        <w:left w:val="none" w:sz="0" w:space="0" w:color="auto"/>
        <w:bottom w:val="none" w:sz="0" w:space="0" w:color="auto"/>
        <w:right w:val="none" w:sz="0" w:space="0" w:color="auto"/>
      </w:divBdr>
    </w:div>
    <w:div w:id="1543903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c-astec.com" TargetMode="External"/><Relationship Id="rId13" Type="http://schemas.openxmlformats.org/officeDocument/2006/relationships/hyperlink" Target="http://appcenter1.esd.ny.gov/IESDRecyclingMarkets/" TargetMode="External"/><Relationship Id="rId18" Type="http://schemas.openxmlformats.org/officeDocument/2006/relationships/hyperlink" Target="http://www.coolroofs.org"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www.coolroofs.org" TargetMode="External"/><Relationship Id="rId12" Type="http://schemas.openxmlformats.org/officeDocument/2006/relationships/hyperlink" Target="http://www.firestonebpco.com" TargetMode="External"/><Relationship Id="rId17" Type="http://schemas.openxmlformats.org/officeDocument/2006/relationships/hyperlink" Target="http://www.energystar.gov/index.cfm?fuseaction=find_a_product.showProductGroup&amp;pgw_code=RO" TargetMode="External"/><Relationship Id="rId2" Type="http://schemas.openxmlformats.org/officeDocument/2006/relationships/styles" Target="styles.xml"/><Relationship Id="rId16" Type="http://schemas.openxmlformats.org/officeDocument/2006/relationships/hyperlink" Target="http://www.taylor-montgomery.com/" TargetMode="External"/><Relationship Id="rId20" Type="http://schemas.openxmlformats.org/officeDocument/2006/relationships/hyperlink" Target="http://www.roofcoatings.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ationalcoatings.com"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alloccorecycling.com/" TargetMode="External"/><Relationship Id="rId23" Type="http://schemas.openxmlformats.org/officeDocument/2006/relationships/fontTable" Target="fontTable.xml"/><Relationship Id="rId10" Type="http://schemas.openxmlformats.org/officeDocument/2006/relationships/hyperlink" Target="http://www.metacrylics.com" TargetMode="External"/><Relationship Id="rId19" Type="http://schemas.openxmlformats.org/officeDocument/2006/relationships/hyperlink" Target="http://www.coolmetalroofing.org" TargetMode="External"/><Relationship Id="rId4" Type="http://schemas.openxmlformats.org/officeDocument/2006/relationships/webSettings" Target="webSettings.xml"/><Relationship Id="rId9" Type="http://schemas.openxmlformats.org/officeDocument/2006/relationships/hyperlink" Target="http://www.karnakcorp.com" TargetMode="External"/><Relationship Id="rId14" Type="http://schemas.openxmlformats.org/officeDocument/2006/relationships/hyperlink" Target="http://www.triadrecycle.com/"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1999</Words>
  <Characters>11396</Characters>
  <Application>Microsoft Office Word</Application>
  <DocSecurity>8</DocSecurity>
  <Lines>94</Lines>
  <Paragraphs>26</Paragraphs>
  <ScaleCrop>false</ScaleCrop>
  <HeadingPairs>
    <vt:vector size="2" baseType="variant">
      <vt:variant>
        <vt:lpstr>Title</vt:lpstr>
      </vt:variant>
      <vt:variant>
        <vt:i4>1</vt:i4>
      </vt:variant>
    </vt:vector>
  </HeadingPairs>
  <TitlesOfParts>
    <vt:vector size="1" baseType="lpstr">
      <vt:lpstr>Chapter 9 – Design Guides</vt:lpstr>
    </vt:vector>
  </TitlesOfParts>
  <Company>Home</Company>
  <LinksUpToDate>false</LinksUpToDate>
  <CharactersWithSpaces>13369</CharactersWithSpaces>
  <SharedDoc>false</SharedDoc>
  <HLinks>
    <vt:vector size="114" baseType="variant">
      <vt:variant>
        <vt:i4>2883638</vt:i4>
      </vt:variant>
      <vt:variant>
        <vt:i4>54</vt:i4>
      </vt:variant>
      <vt:variant>
        <vt:i4>0</vt:i4>
      </vt:variant>
      <vt:variant>
        <vt:i4>5</vt:i4>
      </vt:variant>
      <vt:variant>
        <vt:lpwstr>http://www.astm.org/Standards/E2399.htm</vt:lpwstr>
      </vt:variant>
      <vt:variant>
        <vt:lpwstr/>
      </vt:variant>
      <vt:variant>
        <vt:i4>2883639</vt:i4>
      </vt:variant>
      <vt:variant>
        <vt:i4>51</vt:i4>
      </vt:variant>
      <vt:variant>
        <vt:i4>0</vt:i4>
      </vt:variant>
      <vt:variant>
        <vt:i4>5</vt:i4>
      </vt:variant>
      <vt:variant>
        <vt:lpwstr>http://www.astm.org/Standards/E2398.htm</vt:lpwstr>
      </vt:variant>
      <vt:variant>
        <vt:lpwstr/>
      </vt:variant>
      <vt:variant>
        <vt:i4>2883641</vt:i4>
      </vt:variant>
      <vt:variant>
        <vt:i4>48</vt:i4>
      </vt:variant>
      <vt:variant>
        <vt:i4>0</vt:i4>
      </vt:variant>
      <vt:variant>
        <vt:i4>5</vt:i4>
      </vt:variant>
      <vt:variant>
        <vt:lpwstr>http://www.astm.org/Standards/E2396.htm</vt:lpwstr>
      </vt:variant>
      <vt:variant>
        <vt:lpwstr/>
      </vt:variant>
      <vt:variant>
        <vt:i4>4784215</vt:i4>
      </vt:variant>
      <vt:variant>
        <vt:i4>45</vt:i4>
      </vt:variant>
      <vt:variant>
        <vt:i4>0</vt:i4>
      </vt:variant>
      <vt:variant>
        <vt:i4>5</vt:i4>
      </vt:variant>
      <vt:variant>
        <vt:lpwstr>http://www.roofcoatings.org/</vt:lpwstr>
      </vt:variant>
      <vt:variant>
        <vt:lpwstr/>
      </vt:variant>
      <vt:variant>
        <vt:i4>4587596</vt:i4>
      </vt:variant>
      <vt:variant>
        <vt:i4>42</vt:i4>
      </vt:variant>
      <vt:variant>
        <vt:i4>0</vt:i4>
      </vt:variant>
      <vt:variant>
        <vt:i4>5</vt:i4>
      </vt:variant>
      <vt:variant>
        <vt:lpwstr>http://www.coolmetalroofing.org/</vt:lpwstr>
      </vt:variant>
      <vt:variant>
        <vt:lpwstr/>
      </vt:variant>
      <vt:variant>
        <vt:i4>3014709</vt:i4>
      </vt:variant>
      <vt:variant>
        <vt:i4>39</vt:i4>
      </vt:variant>
      <vt:variant>
        <vt:i4>0</vt:i4>
      </vt:variant>
      <vt:variant>
        <vt:i4>5</vt:i4>
      </vt:variant>
      <vt:variant>
        <vt:lpwstr>http://www.coolsroofs.org/</vt:lpwstr>
      </vt:variant>
      <vt:variant>
        <vt:lpwstr/>
      </vt:variant>
      <vt:variant>
        <vt:i4>2818074</vt:i4>
      </vt:variant>
      <vt:variant>
        <vt:i4>36</vt:i4>
      </vt:variant>
      <vt:variant>
        <vt:i4>0</vt:i4>
      </vt:variant>
      <vt:variant>
        <vt:i4>5</vt:i4>
      </vt:variant>
      <vt:variant>
        <vt:lpwstr>http://www.energystar.gov/index.cfm?fuseaction=find_a_product.showProductGroup&amp;pgw_code=RO</vt:lpwstr>
      </vt:variant>
      <vt:variant>
        <vt:lpwstr/>
      </vt:variant>
      <vt:variant>
        <vt:i4>3866736</vt:i4>
      </vt:variant>
      <vt:variant>
        <vt:i4>33</vt:i4>
      </vt:variant>
      <vt:variant>
        <vt:i4>0</vt:i4>
      </vt:variant>
      <vt:variant>
        <vt:i4>5</vt:i4>
      </vt:variant>
      <vt:variant>
        <vt:lpwstr>http://www.taylorrecycling.com/</vt:lpwstr>
      </vt:variant>
      <vt:variant>
        <vt:lpwstr/>
      </vt:variant>
      <vt:variant>
        <vt:i4>5898306</vt:i4>
      </vt:variant>
      <vt:variant>
        <vt:i4>30</vt:i4>
      </vt:variant>
      <vt:variant>
        <vt:i4>0</vt:i4>
      </vt:variant>
      <vt:variant>
        <vt:i4>5</vt:i4>
      </vt:variant>
      <vt:variant>
        <vt:lpwstr>http://www.alloccorecycling.com/</vt:lpwstr>
      </vt:variant>
      <vt:variant>
        <vt:lpwstr/>
      </vt:variant>
      <vt:variant>
        <vt:i4>4980826</vt:i4>
      </vt:variant>
      <vt:variant>
        <vt:i4>27</vt:i4>
      </vt:variant>
      <vt:variant>
        <vt:i4>0</vt:i4>
      </vt:variant>
      <vt:variant>
        <vt:i4>5</vt:i4>
      </vt:variant>
      <vt:variant>
        <vt:lpwstr>http://www.triadrecycle.com/</vt:lpwstr>
      </vt:variant>
      <vt:variant>
        <vt:lpwstr/>
      </vt:variant>
      <vt:variant>
        <vt:i4>5636165</vt:i4>
      </vt:variant>
      <vt:variant>
        <vt:i4>24</vt:i4>
      </vt:variant>
      <vt:variant>
        <vt:i4>0</vt:i4>
      </vt:variant>
      <vt:variant>
        <vt:i4>5</vt:i4>
      </vt:variant>
      <vt:variant>
        <vt:lpwstr>http://appcenter.nylovesbiz.com/esdrecycling/</vt:lpwstr>
      </vt:variant>
      <vt:variant>
        <vt:lpwstr/>
      </vt:variant>
      <vt:variant>
        <vt:i4>3211307</vt:i4>
      </vt:variant>
      <vt:variant>
        <vt:i4>21</vt:i4>
      </vt:variant>
      <vt:variant>
        <vt:i4>0</vt:i4>
      </vt:variant>
      <vt:variant>
        <vt:i4>5</vt:i4>
      </vt:variant>
      <vt:variant>
        <vt:lpwstr>http://www.powerlight.com/</vt:lpwstr>
      </vt:variant>
      <vt:variant>
        <vt:lpwstr/>
      </vt:variant>
      <vt:variant>
        <vt:i4>3473455</vt:i4>
      </vt:variant>
      <vt:variant>
        <vt:i4>18</vt:i4>
      </vt:variant>
      <vt:variant>
        <vt:i4>0</vt:i4>
      </vt:variant>
      <vt:variant>
        <vt:i4>5</vt:i4>
      </vt:variant>
      <vt:variant>
        <vt:lpwstr>http://www.atlantisenergy.org/</vt:lpwstr>
      </vt:variant>
      <vt:variant>
        <vt:lpwstr/>
      </vt:variant>
      <vt:variant>
        <vt:i4>5701638</vt:i4>
      </vt:variant>
      <vt:variant>
        <vt:i4>15</vt:i4>
      </vt:variant>
      <vt:variant>
        <vt:i4>0</vt:i4>
      </vt:variant>
      <vt:variant>
        <vt:i4>5</vt:i4>
      </vt:variant>
      <vt:variant>
        <vt:lpwstr>http://www.firestonebpco.com/</vt:lpwstr>
      </vt:variant>
      <vt:variant>
        <vt:lpwstr/>
      </vt:variant>
      <vt:variant>
        <vt:i4>6094930</vt:i4>
      </vt:variant>
      <vt:variant>
        <vt:i4>12</vt:i4>
      </vt:variant>
      <vt:variant>
        <vt:i4>0</vt:i4>
      </vt:variant>
      <vt:variant>
        <vt:i4>5</vt:i4>
      </vt:variant>
      <vt:variant>
        <vt:lpwstr>http://www.nationalcoatings.com/</vt:lpwstr>
      </vt:variant>
      <vt:variant>
        <vt:lpwstr/>
      </vt:variant>
      <vt:variant>
        <vt:i4>3932264</vt:i4>
      </vt:variant>
      <vt:variant>
        <vt:i4>9</vt:i4>
      </vt:variant>
      <vt:variant>
        <vt:i4>0</vt:i4>
      </vt:variant>
      <vt:variant>
        <vt:i4>5</vt:i4>
      </vt:variant>
      <vt:variant>
        <vt:lpwstr>http://www.metacrylics.com/</vt:lpwstr>
      </vt:variant>
      <vt:variant>
        <vt:lpwstr/>
      </vt:variant>
      <vt:variant>
        <vt:i4>2883621</vt:i4>
      </vt:variant>
      <vt:variant>
        <vt:i4>6</vt:i4>
      </vt:variant>
      <vt:variant>
        <vt:i4>0</vt:i4>
      </vt:variant>
      <vt:variant>
        <vt:i4>5</vt:i4>
      </vt:variant>
      <vt:variant>
        <vt:lpwstr>http://www.karnakcorp.com/</vt:lpwstr>
      </vt:variant>
      <vt:variant>
        <vt:lpwstr/>
      </vt:variant>
      <vt:variant>
        <vt:i4>5832777</vt:i4>
      </vt:variant>
      <vt:variant>
        <vt:i4>3</vt:i4>
      </vt:variant>
      <vt:variant>
        <vt:i4>0</vt:i4>
      </vt:variant>
      <vt:variant>
        <vt:i4>5</vt:i4>
      </vt:variant>
      <vt:variant>
        <vt:lpwstr>http://www.icc-astec.com/</vt:lpwstr>
      </vt:variant>
      <vt:variant>
        <vt:lpwstr/>
      </vt:variant>
      <vt:variant>
        <vt:i4>4259846</vt:i4>
      </vt:variant>
      <vt:variant>
        <vt:i4>0</vt:i4>
      </vt:variant>
      <vt:variant>
        <vt:i4>0</vt:i4>
      </vt:variant>
      <vt:variant>
        <vt:i4>5</vt:i4>
      </vt:variant>
      <vt:variant>
        <vt:lpwstr>http://www.coolroofs.org/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9 – Design Guides</dc:title>
  <dc:subject/>
  <dc:creator>Melnick</dc:creator>
  <cp:keywords/>
  <cp:lastModifiedBy>Wood, Keri  (OGS)</cp:lastModifiedBy>
  <cp:revision>7</cp:revision>
  <cp:lastPrinted>2013-03-19T18:09:00Z</cp:lastPrinted>
  <dcterms:created xsi:type="dcterms:W3CDTF">2018-04-06T14:09:00Z</dcterms:created>
  <dcterms:modified xsi:type="dcterms:W3CDTF">2026-10-26T20:16:00Z</dcterms:modified>
</cp:coreProperties>
</file>